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14FE4" w:rsidP="00814FE4">
      <w:pPr>
        <w:pStyle w:val="Title"/>
      </w:pPr>
      <w:r>
        <w:fldChar w:fldCharType="begin"/>
      </w:r>
      <w:r>
        <w:instrText xml:space="preserve"> TITLE   \* MERGEFORMAT </w:instrText>
      </w:r>
      <w:r>
        <w:fldChar w:fldCharType="separate"/>
      </w:r>
      <w:r>
        <w:t>DEFMIL043 Supervise an armoured vehicle and crew</w:t>
      </w:r>
      <w:r>
        <w:fldChar w:fldCharType="end"/>
      </w:r>
    </w:p>
    <w:p w:rsidR="00814FE4" w:rsidP="00814FE4">
      <w:pPr>
        <w:pStyle w:val="Version"/>
        <w:sectPr w:rsidSect="00211F6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11F6C" w:rsidP="00211F6C">
      <w:pPr>
        <w:pStyle w:val="SuperHeading"/>
      </w:pPr>
      <w:r w:rsidRPr="00211F6C">
        <w:t>DEFMIL043 Supervise an armoured vehicle and crew</w:t>
      </w:r>
    </w:p>
    <w:p w:rsidR="00000000" w:rsidRPr="00211F6C" w:rsidP="00211F6C">
      <w:pPr>
        <w:pStyle w:val="Heading1"/>
      </w:pPr>
      <w:bookmarkStart w:id="1" w:name="O_732081"/>
      <w:bookmarkEnd w:id="1"/>
      <w:r w:rsidRPr="00211F6C">
        <w:t>Modification History</w:t>
      </w:r>
    </w:p>
    <w:tbl>
      <w:tblPr>
        <w:tblW w:w="0" w:type="auto"/>
        <w:tblLayout w:type="fixed"/>
        <w:tblCellMar>
          <w:left w:w="62" w:type="dxa"/>
          <w:right w:w="62" w:type="dxa"/>
        </w:tblCellMar>
        <w:tblLook w:val="0000"/>
      </w:tblPr>
      <w:tblGrid>
        <w:gridCol w:w="1134"/>
        <w:gridCol w:w="7937"/>
      </w:tblGrid>
      <w:tr w:rsidTr="00814F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F6C">
            <w:pPr>
              <w:pStyle w:val="TableHeading"/>
              <w:rPr>
                <w:lang w:val="en-NZ"/>
              </w:rPr>
            </w:pPr>
            <w:r w:rsidRPr="00211F6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F6C">
            <w:pPr>
              <w:pStyle w:val="TableHeading"/>
              <w:rPr>
                <w:lang w:val="en-NZ"/>
              </w:rPr>
            </w:pPr>
            <w:r w:rsidRPr="00211F6C">
              <w:t>Comments</w:t>
            </w:r>
          </w:p>
        </w:tc>
      </w:tr>
      <w:tr w:rsidTr="00814F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F6C">
            <w:pPr>
              <w:pStyle w:val="BodyText"/>
              <w:rPr>
                <w:lang w:val="en-NZ"/>
              </w:rPr>
            </w:pPr>
            <w:r w:rsidRPr="00211F6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F6C" w:rsidP="00211F6C">
            <w:pPr>
              <w:pStyle w:val="BodyText"/>
            </w:pPr>
            <w:r w:rsidRPr="00211F6C">
              <w:t xml:space="preserve">This unit was released in DEF Defence Training Package release 1.0 and meets the Standards for Training Packages. </w:t>
            </w:r>
          </w:p>
          <w:p w:rsidR="00000000" w:rsidRPr="00211F6C" w:rsidP="00211F6C">
            <w:pPr>
              <w:pStyle w:val="BodyText"/>
            </w:pPr>
          </w:p>
          <w:p w:rsidR="00000000" w:rsidRPr="00211F6C" w:rsidP="00211F6C">
            <w:pPr>
              <w:pStyle w:val="BodyText"/>
            </w:pPr>
            <w:r w:rsidRPr="00211F6C">
              <w:t>This unit supersedes and is equivalent to DEFCA106 Supervise an armoured vehicle and crew.</w:t>
            </w:r>
          </w:p>
          <w:p w:rsidR="00000000" w:rsidRPr="00211F6C" w:rsidP="00211F6C">
            <w:pPr>
              <w:pStyle w:val="BodyText"/>
            </w:pPr>
          </w:p>
          <w:p w:rsidR="00000000" w:rsidRPr="00211F6C" w:rsidP="00211F6C">
            <w:pPr>
              <w:pStyle w:val="ListBullet"/>
            </w:pPr>
            <w:r w:rsidRPr="00211F6C">
              <w:t>Unit code updated</w:t>
            </w:r>
          </w:p>
          <w:p w:rsidR="00000000" w:rsidRPr="00211F6C" w:rsidP="00211F6C">
            <w:pPr>
              <w:pStyle w:val="ListBullet"/>
            </w:pPr>
            <w:r w:rsidRPr="00211F6C">
              <w:t>Content and formatting updated to comply with the new standards</w:t>
            </w:r>
          </w:p>
          <w:p w:rsidR="00000000" w:rsidRPr="00211F6C" w:rsidP="00211F6C">
            <w:pPr>
              <w:pStyle w:val="ListBullet"/>
            </w:pPr>
            <w:r w:rsidRPr="00211F6C">
              <w:t>All PC transitioned from passive to active voice</w:t>
            </w:r>
          </w:p>
          <w:p w:rsidR="00000000" w:rsidRPr="00211F6C" w:rsidP="00211F6C">
            <w:pPr>
              <w:pStyle w:val="ListBullet"/>
            </w:pPr>
            <w:r w:rsidRPr="00211F6C">
              <w:t>PC 2.1, 2.2, 2.4, 2.5 and 2.8 removed</w:t>
            </w:r>
          </w:p>
          <w:p w:rsidR="00000000" w:rsidRPr="00211F6C" w:rsidP="00211F6C">
            <w:pPr>
              <w:pStyle w:val="ListBullet"/>
            </w:pPr>
            <w:r w:rsidRPr="00211F6C">
              <w:t>PC 2.11 and 2.12 merged</w:t>
            </w:r>
          </w:p>
        </w:tc>
      </w:tr>
    </w:tbl>
    <w:p w:rsidR="00000000" w:rsidRPr="00211F6C" w:rsidP="00211F6C">
      <w:pPr>
        <w:pStyle w:val="BodyText"/>
      </w:pPr>
    </w:p>
    <w:p w:rsidR="00000000" w:rsidRPr="00211F6C" w:rsidP="00211F6C">
      <w:pPr>
        <w:pStyle w:val="AllowPageBreak"/>
      </w:pPr>
    </w:p>
    <w:p w:rsidR="00000000" w:rsidRPr="00211F6C" w:rsidP="00211F6C">
      <w:pPr>
        <w:pStyle w:val="Heading1"/>
      </w:pPr>
      <w:bookmarkStart w:id="2" w:name="O_732082"/>
      <w:bookmarkEnd w:id="2"/>
      <w:r w:rsidRPr="00211F6C">
        <w:t>Application</w:t>
      </w:r>
    </w:p>
    <w:p w:rsidR="00000000" w:rsidRPr="00211F6C" w:rsidP="00814FE4">
      <w:pPr>
        <w:pStyle w:val="BodyText"/>
      </w:pPr>
      <w:r w:rsidRPr="00211F6C">
        <w:t>This unit describes</w:t>
      </w:r>
      <w:r w:rsidRPr="00211F6C">
        <w:t xml:space="preserve"> the skills required to command, lead and manage an armoured vehicle and its crew on operations under extreme conditions in a high risk environment. Command is the authority a commander in the military service lawfully exercises over subordinates by virtue</w:t>
      </w:r>
      <w:r w:rsidRPr="00211F6C">
        <w:t xml:space="preserve"> of rank or assignment.</w:t>
      </w:r>
    </w:p>
    <w:p w:rsidR="00000000" w:rsidRPr="00211F6C" w:rsidP="00814FE4">
      <w:pPr>
        <w:pStyle w:val="BodyText"/>
      </w:pPr>
      <w:r w:rsidRPr="00211F6C">
        <w:t>This unit applies to combat arms soldiers working within an operational zone in Defence.</w:t>
      </w:r>
    </w:p>
    <w:p w:rsidR="00000000" w:rsidRPr="00211F6C" w:rsidP="00814FE4">
      <w:pPr>
        <w:pStyle w:val="BodyText"/>
      </w:pPr>
      <w:r w:rsidRPr="00211F6C">
        <w:t>The skills and knowledge described in this unit must be applied within the legislative, regulatory and policy environment in which they are c</w:t>
      </w:r>
      <w:r w:rsidRPr="00211F6C">
        <w:t>arried out. Organisational policies and procedures must be consulted and adhered to.</w:t>
      </w:r>
    </w:p>
    <w:p w:rsidR="00000000" w:rsidRPr="00211F6C" w:rsidP="00814FE4">
      <w:pPr>
        <w:pStyle w:val="BodyText"/>
      </w:pPr>
      <w:r w:rsidRPr="00211F6C">
        <w:t>Those undertaking this unit would work as individuals and as part of an armoured vehicle crew, under direct and/or indirect supervision while supervising others. They would use discretion and judgement, and take responsibility for the quality of their outp</w:t>
      </w:r>
      <w:r w:rsidRPr="00211F6C">
        <w:t>uts. They would perform complex tasks in a broad range of contexts that can be unpredictable.</w:t>
      </w:r>
    </w:p>
    <w:p w:rsidR="00000000" w:rsidRPr="00211F6C" w:rsidP="00814FE4">
      <w:pPr>
        <w:pStyle w:val="BodyText"/>
      </w:pPr>
      <w:r w:rsidRPr="00211F6C">
        <w:t>No licensing, legislative or certification requirements apply to unit at the time of publication.</w:t>
      </w:r>
    </w:p>
    <w:p w:rsidR="00000000" w:rsidRPr="00211F6C" w:rsidP="00211F6C">
      <w:pPr>
        <w:pStyle w:val="Heading1"/>
      </w:pPr>
      <w:bookmarkStart w:id="3" w:name="O_732084"/>
      <w:bookmarkEnd w:id="3"/>
      <w:r w:rsidRPr="00211F6C">
        <w:t>Competency Field</w:t>
      </w:r>
    </w:p>
    <w:p w:rsidR="00000000" w:rsidRPr="00211F6C" w:rsidP="00814FE4">
      <w:pPr>
        <w:pStyle w:val="BodyText"/>
      </w:pPr>
      <w:r w:rsidRPr="00211F6C">
        <w:t>Military Skills</w:t>
      </w:r>
    </w:p>
    <w:p w:rsidR="00000000" w:rsidRPr="00211F6C" w:rsidP="00211F6C">
      <w:pPr>
        <w:pStyle w:val="Heading1"/>
      </w:pPr>
      <w:bookmarkStart w:id="4" w:name="O_732086"/>
      <w:bookmarkEnd w:id="4"/>
      <w:r w:rsidRPr="00211F6C">
        <w:t>Elements and Performance Criteria</w:t>
      </w:r>
    </w:p>
    <w:tbl>
      <w:tblPr>
        <w:tblW w:w="0" w:type="auto"/>
        <w:tblLayout w:type="fixed"/>
        <w:tblCellMar>
          <w:left w:w="62" w:type="dxa"/>
          <w:right w:w="62" w:type="dxa"/>
        </w:tblCellMar>
        <w:tblLook w:val="0000"/>
      </w:tblPr>
      <w:tblGrid>
        <w:gridCol w:w="2268"/>
        <w:gridCol w:w="6804"/>
      </w:tblGrid>
      <w:tr w:rsidTr="00211F6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F6C">
            <w:pPr>
              <w:pStyle w:val="TableHeading"/>
              <w:rPr>
                <w:lang w:val="en-NZ"/>
              </w:rPr>
            </w:pPr>
            <w:r w:rsidRPr="00211F6C">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F6C">
            <w:pPr>
              <w:pStyle w:val="TableHeading"/>
              <w:rPr>
                <w:lang w:val="en-NZ"/>
              </w:rPr>
            </w:pPr>
            <w:r w:rsidRPr="00211F6C">
              <w:t>PERFORMANCE CRITERIA</w:t>
            </w:r>
          </w:p>
        </w:tc>
      </w:tr>
      <w:tr w:rsidTr="00211F6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F6C">
            <w:pPr>
              <w:pStyle w:val="BodyText"/>
              <w:rPr>
                <w:lang w:val="en-NZ"/>
              </w:rPr>
            </w:pPr>
            <w:r w:rsidRPr="00211F6C">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F6C">
            <w:pPr>
              <w:pStyle w:val="BodyText"/>
              <w:rPr>
                <w:lang w:val="en-NZ"/>
              </w:rPr>
            </w:pPr>
            <w:r w:rsidRPr="00211F6C">
              <w:t>Performance criteria describe the performance needed to demonstrate achievement of the element. Where bold italicised text is used, further inform</w:t>
            </w:r>
            <w:r w:rsidRPr="00211F6C">
              <w:t>ation is detailed in the range of conditions section.</w:t>
            </w:r>
          </w:p>
        </w:tc>
      </w:tr>
      <w:tr w:rsidTr="00211F6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F6C">
            <w:pPr>
              <w:pStyle w:val="List"/>
              <w:rPr>
                <w:lang w:val="en-NZ"/>
              </w:rPr>
            </w:pPr>
            <w:r w:rsidRPr="00211F6C">
              <w:rPr>
                <w:rStyle w:val="SpecialBold"/>
              </w:rPr>
              <w:t>1.</w:t>
            </w:r>
            <w:r w:rsidRPr="00211F6C">
              <w:rPr>
                <w:rStyle w:val="SpecialBold"/>
              </w:rPr>
              <w:tab/>
              <w:t>Prepare the armoured vehicle for operation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F6C" w:rsidP="00211F6C">
            <w:pPr>
              <w:pStyle w:val="List"/>
            </w:pPr>
            <w:r w:rsidRPr="00211F6C">
              <w:t>1.1</w:t>
            </w:r>
            <w:r w:rsidRPr="00211F6C">
              <w:tab/>
              <w:t>Assess and maintain crew competence.</w:t>
            </w:r>
          </w:p>
          <w:p w:rsidR="00000000" w:rsidRPr="00211F6C" w:rsidP="00211F6C">
            <w:pPr>
              <w:pStyle w:val="List"/>
            </w:pPr>
            <w:r w:rsidRPr="00211F6C">
              <w:t>1.2</w:t>
            </w:r>
            <w:r w:rsidRPr="00211F6C">
              <w:tab/>
              <w:t>Ensure crew is prepared.</w:t>
            </w:r>
          </w:p>
          <w:p w:rsidR="00000000" w:rsidRPr="00211F6C" w:rsidP="00211F6C">
            <w:pPr>
              <w:pStyle w:val="List"/>
            </w:pPr>
            <w:r w:rsidRPr="00211F6C">
              <w:t>1.3</w:t>
            </w:r>
            <w:r w:rsidRPr="00211F6C">
              <w:tab/>
              <w:t>Manage crew personnel administration.</w:t>
            </w:r>
          </w:p>
          <w:p w:rsidR="00000000" w:rsidRPr="00211F6C" w:rsidP="00211F6C">
            <w:pPr>
              <w:pStyle w:val="List"/>
            </w:pPr>
            <w:r w:rsidRPr="00211F6C">
              <w:t>1.4</w:t>
            </w:r>
            <w:r w:rsidRPr="00211F6C">
              <w:tab/>
            </w:r>
            <w:r w:rsidRPr="00211F6C">
              <w:t>Receive, interpret and accept requirement to supervise the crew, its weapons, and ancillary equipment.</w:t>
            </w:r>
          </w:p>
          <w:p w:rsidR="00000000" w:rsidRPr="00211F6C" w:rsidP="00211F6C">
            <w:pPr>
              <w:pStyle w:val="List"/>
            </w:pPr>
            <w:r w:rsidRPr="00211F6C">
              <w:t>1.5</w:t>
            </w:r>
            <w:r w:rsidRPr="00211F6C">
              <w:tab/>
              <w:t>Ensure vehicle is checked for serviceability and prepared for operations.</w:t>
            </w:r>
          </w:p>
          <w:p w:rsidR="00000000" w:rsidRPr="00211F6C" w:rsidP="00211F6C">
            <w:pPr>
              <w:pStyle w:val="List"/>
            </w:pPr>
            <w:r w:rsidRPr="00211F6C">
              <w:t>1.6</w:t>
            </w:r>
            <w:r w:rsidRPr="00211F6C">
              <w:tab/>
              <w:t>Determine and manage constraints and risks relevant to the task.</w:t>
            </w:r>
          </w:p>
          <w:p w:rsidR="00000000" w:rsidRPr="00211F6C" w:rsidP="00211F6C">
            <w:pPr>
              <w:pStyle w:val="List"/>
            </w:pPr>
            <w:r w:rsidRPr="00211F6C">
              <w:t>1.7</w:t>
            </w:r>
            <w:r w:rsidRPr="00211F6C">
              <w:tab/>
              <w:t>Su</w:t>
            </w:r>
            <w:r w:rsidRPr="00211F6C">
              <w:t>pervise identification, handling and preparation of in service ammunition.</w:t>
            </w:r>
          </w:p>
          <w:p w:rsidR="00000000" w:rsidRPr="00211F6C" w:rsidP="00211F6C">
            <w:pPr>
              <w:pStyle w:val="List"/>
            </w:pPr>
            <w:r w:rsidRPr="00211F6C">
              <w:t>1.8</w:t>
            </w:r>
            <w:r w:rsidRPr="00211F6C">
              <w:tab/>
              <w:t xml:space="preserve">Determine resources required for the performance of the task. </w:t>
            </w:r>
          </w:p>
          <w:p w:rsidR="00000000" w:rsidRPr="00211F6C" w:rsidP="00211F6C">
            <w:pPr>
              <w:pStyle w:val="List"/>
            </w:pPr>
            <w:r w:rsidRPr="00211F6C">
              <w:t>1.9</w:t>
            </w:r>
            <w:r w:rsidRPr="00211F6C">
              <w:tab/>
              <w:t>Report identified problems/shortfalls to supervisor.</w:t>
            </w:r>
          </w:p>
          <w:p w:rsidR="00000000" w:rsidP="00211F6C">
            <w:pPr>
              <w:pStyle w:val="List"/>
              <w:rPr>
                <w:lang w:val="en-NZ"/>
              </w:rPr>
            </w:pPr>
            <w:r w:rsidRPr="00211F6C">
              <w:t>1.10 Supervise deployment of the armoured fighting vehicl</w:t>
            </w:r>
            <w:r w:rsidRPr="00211F6C">
              <w:t>e into areas of operations.</w:t>
            </w:r>
          </w:p>
        </w:tc>
      </w:tr>
      <w:tr w:rsidTr="00211F6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F6C">
            <w:pPr>
              <w:pStyle w:val="List"/>
              <w:rPr>
                <w:lang w:val="en-NZ"/>
              </w:rPr>
            </w:pPr>
            <w:r w:rsidRPr="00211F6C">
              <w:rPr>
                <w:rStyle w:val="SpecialBold"/>
              </w:rPr>
              <w:t>2.</w:t>
            </w:r>
            <w:r w:rsidRPr="00211F6C">
              <w:rPr>
                <w:rStyle w:val="SpecialBold"/>
              </w:rPr>
              <w:tab/>
              <w:t>Supervise and command the operation of the armoured vehicle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F6C" w:rsidP="00211F6C">
            <w:pPr>
              <w:pStyle w:val="List"/>
            </w:pPr>
            <w:r w:rsidRPr="00211F6C">
              <w:t>2.1</w:t>
            </w:r>
            <w:r w:rsidRPr="00211F6C">
              <w:tab/>
              <w:t xml:space="preserve">Coordinate and conduct battle procedure. </w:t>
            </w:r>
          </w:p>
          <w:p w:rsidR="00000000" w:rsidRPr="00211F6C" w:rsidP="00211F6C">
            <w:pPr>
              <w:pStyle w:val="List"/>
            </w:pPr>
            <w:r w:rsidRPr="00211F6C">
              <w:t>2.2</w:t>
            </w:r>
            <w:r w:rsidRPr="00211F6C">
              <w:tab/>
              <w:t>Drive the vehicle at a basic level in accordance with standing orders for vehicle operations.</w:t>
            </w:r>
          </w:p>
          <w:p w:rsidR="00000000" w:rsidRPr="00211F6C" w:rsidP="00211F6C">
            <w:pPr>
              <w:pStyle w:val="List"/>
            </w:pPr>
            <w:r w:rsidRPr="00211F6C">
              <w:t>2.3</w:t>
            </w:r>
            <w:r w:rsidRPr="00211F6C">
              <w:tab/>
              <w:t>Supervise crew t</w:t>
            </w:r>
            <w:r w:rsidRPr="00211F6C">
              <w:t>asks when employing the vehicle.</w:t>
            </w:r>
          </w:p>
          <w:p w:rsidR="00000000" w:rsidRPr="00211F6C" w:rsidP="00211F6C">
            <w:pPr>
              <w:pStyle w:val="List"/>
            </w:pPr>
            <w:r w:rsidRPr="00211F6C">
              <w:t>2.4</w:t>
            </w:r>
            <w:r w:rsidRPr="00211F6C">
              <w:tab/>
              <w:t>Apply vehicle tactical operating techniques.</w:t>
            </w:r>
          </w:p>
          <w:p w:rsidR="00000000" w:rsidRPr="00211F6C" w:rsidP="00211F6C">
            <w:pPr>
              <w:pStyle w:val="List"/>
            </w:pPr>
            <w:r w:rsidRPr="00211F6C">
              <w:t>2.5</w:t>
            </w:r>
            <w:r w:rsidRPr="00211F6C">
              <w:tab/>
              <w:t xml:space="preserve">Supervise the operation of the vehicle communications systems. </w:t>
            </w:r>
          </w:p>
          <w:p w:rsidR="00000000" w:rsidP="00211F6C">
            <w:pPr>
              <w:pStyle w:val="List"/>
              <w:rPr>
                <w:lang w:val="en-NZ"/>
              </w:rPr>
            </w:pPr>
            <w:r w:rsidRPr="00211F6C">
              <w:t>2.6</w:t>
            </w:r>
            <w:r w:rsidRPr="00211F6C">
              <w:tab/>
              <w:t>Assess incidents, deal with minor incidents, report major ones to manager and take appropriate actions</w:t>
            </w:r>
            <w:r w:rsidRPr="00211F6C">
              <w:t>.</w:t>
            </w:r>
          </w:p>
        </w:tc>
      </w:tr>
      <w:tr w:rsidTr="00211F6C">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F6C">
            <w:pPr>
              <w:pStyle w:val="List"/>
              <w:rPr>
                <w:lang w:val="en-NZ"/>
              </w:rPr>
            </w:pPr>
            <w:r w:rsidRPr="00211F6C">
              <w:rPr>
                <w:rStyle w:val="SpecialBold"/>
              </w:rPr>
              <w:t>3.</w:t>
            </w:r>
            <w:r w:rsidRPr="00211F6C">
              <w:rPr>
                <w:rStyle w:val="SpecialBold"/>
              </w:rPr>
              <w:tab/>
              <w:t>Supervise the completion of armoured vehicle tasks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F6C" w:rsidP="00211F6C">
            <w:pPr>
              <w:pStyle w:val="List"/>
            </w:pPr>
            <w:r w:rsidRPr="00211F6C">
              <w:t>3.1</w:t>
            </w:r>
            <w:r w:rsidRPr="00211F6C">
              <w:tab/>
              <w:t xml:space="preserve">Complete and maintain documentation including reports and returns. </w:t>
            </w:r>
          </w:p>
          <w:p w:rsidR="00000000" w:rsidRPr="00211F6C" w:rsidP="00211F6C">
            <w:pPr>
              <w:pStyle w:val="List"/>
            </w:pPr>
            <w:r w:rsidRPr="00211F6C">
              <w:t>3.2</w:t>
            </w:r>
            <w:r w:rsidRPr="00211F6C">
              <w:tab/>
              <w:t xml:space="preserve">Supervise and ensure maintenance is conducted. </w:t>
            </w:r>
          </w:p>
          <w:p w:rsidR="00000000" w:rsidRPr="00211F6C" w:rsidP="00211F6C">
            <w:pPr>
              <w:pStyle w:val="List"/>
            </w:pPr>
            <w:r w:rsidRPr="00211F6C">
              <w:t>3.3</w:t>
            </w:r>
            <w:r w:rsidRPr="00211F6C">
              <w:tab/>
              <w:t>Debrief crew on completed operations.</w:t>
            </w:r>
          </w:p>
        </w:tc>
      </w:tr>
    </w:tbl>
    <w:p w:rsidR="00000000" w:rsidRPr="00211F6C" w:rsidP="00211F6C">
      <w:pPr>
        <w:pStyle w:val="BodyText"/>
      </w:pPr>
    </w:p>
    <w:p w:rsidR="00000000" w:rsidRPr="00211F6C" w:rsidP="00211F6C">
      <w:pPr>
        <w:pStyle w:val="AllowPageBreak"/>
      </w:pPr>
    </w:p>
    <w:p w:rsidR="00000000" w:rsidRPr="00211F6C" w:rsidP="00211F6C">
      <w:pPr>
        <w:pStyle w:val="Heading1"/>
      </w:pPr>
      <w:bookmarkStart w:id="5" w:name="O_732087"/>
      <w:bookmarkEnd w:id="5"/>
      <w:r w:rsidRPr="00211F6C">
        <w:t>Foundation Skills</w:t>
      </w:r>
    </w:p>
    <w:p w:rsidR="00814FE4" w:rsidP="00814FE4">
      <w:pPr>
        <w:pStyle w:val="BodyText"/>
      </w:pPr>
      <w:r w:rsidRPr="00211F6C">
        <w:t>The foundation skills demands of this unit have been mapped for alignment with the Australian Core Skills Framework (ACSF). The following tables outline the performance levels indicated for successful attainment of the unit.</w:t>
      </w:r>
    </w:p>
    <w:p w:rsidR="00814FE4" w:rsidP="00211F6C">
      <w:pPr>
        <w:pStyle w:val="BodyText"/>
      </w:pPr>
    </w:p>
    <w:p w:rsidR="00814FE4" w:rsidP="00211F6C">
      <w:pPr>
        <w:pStyle w:val="BodyText"/>
      </w:pPr>
      <w:bookmarkStart w:id="6" w:name="O_743197"/>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0.75pt;width:480.75pt">
            <v:imagedata r:id="rId10" o:title=""/>
          </v:shape>
        </w:pict>
      </w:r>
      <w:bookmarkEnd w:id="6"/>
    </w:p>
    <w:p w:rsidR="00814FE4" w:rsidP="00211F6C">
      <w:pPr>
        <w:pStyle w:val="BodyText"/>
      </w:pPr>
    </w:p>
    <w:p w:rsidR="00000000" w:rsidRPr="00211F6C" w:rsidP="00814FE4">
      <w:pPr>
        <w:pStyle w:val="BodyText"/>
      </w:pPr>
      <w:r w:rsidRPr="00211F6C">
        <w:t>Further information on ACSF and the foundation skills underpinning this unit can be found in the Foundation Skills Guide</w:t>
      </w:r>
      <w:r w:rsidRPr="00211F6C">
        <w:t xml:space="preserve"> on the GSA website.</w:t>
      </w:r>
    </w:p>
    <w:p w:rsidR="00000000" w:rsidRPr="00211F6C" w:rsidP="00211F6C">
      <w:pPr>
        <w:pStyle w:val="Heading1"/>
      </w:pPr>
      <w:bookmarkStart w:id="7" w:name="O_732089"/>
      <w:bookmarkEnd w:id="7"/>
      <w:r w:rsidRPr="00211F6C">
        <w:t>Unit Mapping Information</w:t>
      </w:r>
    </w:p>
    <w:p w:rsidR="00000000" w:rsidRPr="00211F6C" w:rsidP="00814FE4">
      <w:pPr>
        <w:pStyle w:val="BodyText"/>
      </w:pPr>
      <w:r w:rsidRPr="00211F6C">
        <w:t>This unit supersedes and is equivalent to DEFCA106 Supervise an armoured vehicle and crew.</w:t>
      </w:r>
    </w:p>
    <w:p w:rsidR="00000000" w:rsidRPr="00211F6C" w:rsidP="00211F6C">
      <w:pPr>
        <w:pStyle w:val="Heading1"/>
      </w:pPr>
      <w:bookmarkStart w:id="8" w:name="O_732096"/>
      <w:bookmarkEnd w:id="8"/>
      <w:r w:rsidRPr="00211F6C">
        <w:t>Links</w:t>
      </w:r>
    </w:p>
    <w:p w:rsidR="00000000" w:rsidRPr="00211F6C" w:rsidP="00814FE4">
      <w:pPr>
        <w:pStyle w:val="BodyText"/>
      </w:pPr>
      <w:r w:rsidRPr="00211F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D40E4">
        <w:rPr>
          <w:rStyle w:val="Hyperlink"/>
        </w:rPr>
        <w:t>https://vetnet.gov.au/Pages/TrainingDocs.aspx?q=6bdbab1e-11ed-4bc9-9cba-9e1a55d4e4a9</w:t>
      </w:r>
      <w:r>
        <w:fldChar w:fldCharType="end"/>
      </w:r>
    </w:p>
    <w:p w:rsidR="00000000" w:rsidRPr="00211F6C" w:rsidP="00814FE4">
      <w:pPr>
        <w:pStyle w:val="BodyText"/>
      </w:pPr>
      <w:r w:rsidRPr="00211F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D40E4">
        <w:rPr>
          <w:rStyle w:val="Hyperlink"/>
        </w:rPr>
        <w:t>https://vetnet.gov.au/Pages/TrainingDocs.aspx?q=6bdbab1e-11ed-4bc9-9cba-9e1a55d4e4a9</w:t>
      </w:r>
      <w:r>
        <w:fldChar w:fldCharType="end"/>
      </w:r>
    </w:p>
    <w:p w:rsidR="00000000" w:rsidRPr="00211F6C" w:rsidP="00814FE4">
      <w:pPr>
        <w:pStyle w:val="BodyText"/>
      </w:pPr>
      <w:r w:rsidRPr="00211F6C">
        <w:t xml:space="preserve">Companion Volume implementation guides are </w:t>
      </w:r>
      <w:r w:rsidRPr="00211F6C">
        <w:t xml:space="preserve">found in VETNet - </w:t>
      </w:r>
      <w:r>
        <w:fldChar w:fldCharType="begin"/>
      </w:r>
      <w:r>
        <w:instrText xml:space="preserve"> HYPERLINK "https://vetnet.gov.au/Pages/TrainingDocs.aspx?q=6bdbab1e-11ed-4bc9-9cba-9e1a55d4e4a9" </w:instrText>
      </w:r>
      <w:r>
        <w:fldChar w:fldCharType="separate"/>
      </w:r>
      <w:r w:rsidRPr="005D40E4">
        <w:rPr>
          <w:rStyle w:val="Hyperlink"/>
        </w:rPr>
        <w:t>https://vetnet.gov.au/Pages/TrainingDocs.aspx?q=6bdbab1e-11ed-4bc9-9cba-9e1a55d4e4a9</w:t>
      </w:r>
      <w:r>
        <w:fldChar w:fldCharType="end"/>
      </w:r>
    </w:p>
    <w:p w:rsidR="00000000" w:rsidRPr="00211F6C" w:rsidP="00814FE4">
      <w:pPr>
        <w:pStyle w:val="BodyText"/>
        <w:sectPr w:rsidSect="00211F6C">
          <w:headerReference w:type="default" r:id="rId11"/>
          <w:footerReference w:type="default" r:id="rId12"/>
          <w:pgSz w:w="11908" w:h="16833"/>
          <w:pgMar w:top="1702" w:right="1418" w:bottom="1702" w:left="1418" w:header="992" w:footer="992" w:gutter="0"/>
          <w:cols w:space="720"/>
          <w:noEndnote/>
          <w:docGrid w:linePitch="299"/>
        </w:sectPr>
      </w:pPr>
    </w:p>
    <w:p w:rsidR="00000000" w:rsidRPr="00211F6C" w:rsidP="00211F6C">
      <w:pPr>
        <w:pStyle w:val="SuperHeading"/>
      </w:pPr>
      <w:r w:rsidRPr="00211F6C">
        <w:t>Assessment Requirements for DEFMIL043 Supervise an armoured vehicle and crew</w:t>
      </w:r>
    </w:p>
    <w:p w:rsidR="00000000" w:rsidRPr="00211F6C" w:rsidP="00211F6C">
      <w:pPr>
        <w:pStyle w:val="Heading1"/>
      </w:pPr>
      <w:bookmarkStart w:id="9" w:name="O_732091"/>
      <w:bookmarkEnd w:id="9"/>
      <w:r w:rsidRPr="00211F6C">
        <w:t>Modification History</w:t>
      </w:r>
    </w:p>
    <w:tbl>
      <w:tblPr>
        <w:tblW w:w="0" w:type="auto"/>
        <w:tblLayout w:type="fixed"/>
        <w:tblCellMar>
          <w:left w:w="62" w:type="dxa"/>
          <w:right w:w="62" w:type="dxa"/>
        </w:tblCellMar>
        <w:tblLook w:val="0000"/>
      </w:tblPr>
      <w:tblGrid>
        <w:gridCol w:w="1134"/>
        <w:gridCol w:w="7937"/>
      </w:tblGrid>
      <w:tr w:rsidTr="00814F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F6C">
            <w:pPr>
              <w:pStyle w:val="TableHeading"/>
              <w:rPr>
                <w:lang w:val="en-NZ"/>
              </w:rPr>
            </w:pPr>
            <w:r w:rsidRPr="00211F6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F6C">
            <w:pPr>
              <w:pStyle w:val="TableHeading"/>
              <w:rPr>
                <w:lang w:val="en-NZ"/>
              </w:rPr>
            </w:pPr>
            <w:r w:rsidRPr="00211F6C">
              <w:t>Comments</w:t>
            </w:r>
          </w:p>
        </w:tc>
      </w:tr>
      <w:tr w:rsidTr="00814FE4">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11F6C">
            <w:pPr>
              <w:pStyle w:val="BodyText"/>
              <w:rPr>
                <w:lang w:val="en-NZ"/>
              </w:rPr>
            </w:pPr>
            <w:r w:rsidRPr="00211F6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11F6C" w:rsidP="00211F6C">
            <w:pPr>
              <w:pStyle w:val="BodyText"/>
            </w:pPr>
            <w:r w:rsidRPr="00211F6C">
              <w:t xml:space="preserve">These Assessment Requirements were released in DEF Defence Training Package release 1.0 and meet the Standards for Training Packages. </w:t>
            </w:r>
          </w:p>
          <w:p w:rsidR="00000000" w:rsidRPr="00211F6C" w:rsidP="00211F6C">
            <w:pPr>
              <w:pStyle w:val="BodyText"/>
            </w:pPr>
          </w:p>
          <w:p w:rsidR="00000000" w:rsidRPr="00211F6C" w:rsidP="00211F6C">
            <w:pPr>
              <w:pStyle w:val="ListBullet"/>
            </w:pPr>
            <w:r w:rsidRPr="00211F6C">
              <w:t>Assessment Requirements created drawing upon specified assessment information from superseded unit</w:t>
            </w:r>
          </w:p>
        </w:tc>
      </w:tr>
    </w:tbl>
    <w:p w:rsidR="00000000" w:rsidRPr="00211F6C" w:rsidP="00211F6C">
      <w:pPr>
        <w:pStyle w:val="BodyText"/>
      </w:pPr>
    </w:p>
    <w:p w:rsidR="00000000" w:rsidRPr="00211F6C" w:rsidP="00211F6C">
      <w:pPr>
        <w:pStyle w:val="AllowPageBreak"/>
      </w:pPr>
    </w:p>
    <w:p w:rsidR="00000000" w:rsidRPr="00211F6C" w:rsidP="00211F6C">
      <w:pPr>
        <w:pStyle w:val="Heading1"/>
      </w:pPr>
      <w:bookmarkStart w:id="10" w:name="O_732092"/>
      <w:bookmarkEnd w:id="10"/>
      <w:r w:rsidRPr="00211F6C">
        <w:t>Performance Evidence</w:t>
      </w:r>
    </w:p>
    <w:p w:rsidR="00000000" w:rsidRPr="00211F6C" w:rsidP="00814FE4">
      <w:pPr>
        <w:pStyle w:val="BodyText"/>
      </w:pPr>
      <w:r w:rsidRPr="00211F6C">
        <w:t>Evidence required to demonstrate competence must satisfy all of the requirements of the elements and performance criteria. If not otherwise specified the candidate must demonstrate evidence of performance of the following on at least one occasion.</w:t>
      </w:r>
    </w:p>
    <w:p w:rsidR="00000000" w:rsidRPr="00211F6C" w:rsidP="00211F6C">
      <w:pPr>
        <w:pStyle w:val="ListBullet"/>
      </w:pPr>
      <w:r w:rsidRPr="00211F6C">
        <w:t>operati</w:t>
      </w:r>
      <w:r w:rsidRPr="00211F6C">
        <w:t xml:space="preserve">ng armoured fighting vehicle weapon systems and ancillary equipment </w:t>
      </w:r>
    </w:p>
    <w:p w:rsidR="00000000" w:rsidRPr="00211F6C" w:rsidP="00211F6C">
      <w:pPr>
        <w:pStyle w:val="ListBullet"/>
      </w:pPr>
      <w:r w:rsidRPr="00211F6C">
        <w:t>applying the authority and responsibility for effective supervision using available resources and for planning the employment of, organising, directing, coordinating and controlling the c</w:t>
      </w:r>
      <w:r w:rsidRPr="00211F6C">
        <w:t>rew in the accomplishment of assigned tasks</w:t>
      </w:r>
    </w:p>
    <w:p w:rsidR="00000000" w:rsidRPr="00211F6C" w:rsidP="00211F6C">
      <w:pPr>
        <w:pStyle w:val="ListBullet"/>
      </w:pPr>
      <w:r w:rsidRPr="00211F6C">
        <w:t>liaising with staff and delivering orders</w:t>
      </w:r>
    </w:p>
    <w:p w:rsidR="00000000" w:rsidRPr="00211F6C" w:rsidP="00211F6C">
      <w:pPr>
        <w:pStyle w:val="AllowPageBreak"/>
      </w:pPr>
    </w:p>
    <w:p w:rsidR="00000000" w:rsidRPr="00211F6C" w:rsidP="00211F6C">
      <w:pPr>
        <w:pStyle w:val="Heading1"/>
      </w:pPr>
      <w:bookmarkStart w:id="11" w:name="O_732093"/>
      <w:bookmarkEnd w:id="11"/>
      <w:r w:rsidRPr="00211F6C">
        <w:t>Knowledge Evidence</w:t>
      </w:r>
    </w:p>
    <w:p w:rsidR="00000000" w:rsidRPr="00211F6C" w:rsidP="00814FE4">
      <w:pPr>
        <w:pStyle w:val="BodyText"/>
      </w:pPr>
      <w:r w:rsidRPr="00211F6C">
        <w:t>Evidence required to demonstrate competence must satisfy all of the requirements of the elements and performance criteria. If not othe</w:t>
      </w:r>
      <w:r w:rsidRPr="00211F6C">
        <w:t>rwise specified the depth of knowledge demonstrated must be appropriate to the job context of the candidate.</w:t>
      </w:r>
    </w:p>
    <w:p w:rsidR="00000000" w:rsidRPr="00211F6C" w:rsidP="00211F6C">
      <w:pPr>
        <w:pStyle w:val="ListBullet"/>
      </w:pPr>
      <w:r w:rsidRPr="00211F6C">
        <w:t>armoured tactics and standing operating procedures</w:t>
      </w:r>
    </w:p>
    <w:p w:rsidR="00000000" w:rsidRPr="00211F6C" w:rsidP="00211F6C">
      <w:pPr>
        <w:pStyle w:val="ListBullet"/>
      </w:pPr>
      <w:r w:rsidRPr="00211F6C">
        <w:t>characteristics, technical capabilities, effects, employment and limitations of relevant:</w:t>
      </w:r>
    </w:p>
    <w:p w:rsidR="00000000" w:rsidRPr="00211F6C" w:rsidP="00211F6C">
      <w:pPr>
        <w:pStyle w:val="ListBullet2"/>
      </w:pPr>
      <w:r w:rsidRPr="00211F6C">
        <w:t>ammu</w:t>
      </w:r>
      <w:r w:rsidRPr="00211F6C">
        <w:t>nition</w:t>
      </w:r>
    </w:p>
    <w:p w:rsidR="00000000" w:rsidRPr="00211F6C" w:rsidP="00211F6C">
      <w:pPr>
        <w:pStyle w:val="ListBullet2"/>
      </w:pPr>
      <w:r w:rsidRPr="00211F6C">
        <w:t>communications equipment</w:t>
      </w:r>
    </w:p>
    <w:p w:rsidR="00000000" w:rsidRPr="00211F6C" w:rsidP="00211F6C">
      <w:pPr>
        <w:pStyle w:val="ListBullet2"/>
      </w:pPr>
      <w:r w:rsidRPr="00211F6C">
        <w:t>drive trains and sub systems</w:t>
      </w:r>
    </w:p>
    <w:p w:rsidR="00000000" w:rsidRPr="00211F6C" w:rsidP="00211F6C">
      <w:pPr>
        <w:pStyle w:val="ListBullet2"/>
      </w:pPr>
      <w:r w:rsidRPr="00211F6C">
        <w:t xml:space="preserve">specialist equipment </w:t>
      </w:r>
    </w:p>
    <w:p w:rsidR="00000000" w:rsidRPr="00211F6C" w:rsidP="00211F6C">
      <w:pPr>
        <w:pStyle w:val="ListBullet2"/>
      </w:pPr>
      <w:r w:rsidRPr="00211F6C">
        <w:t>weapons</w:t>
      </w:r>
    </w:p>
    <w:p w:rsidR="00000000" w:rsidRPr="00211F6C" w:rsidP="00211F6C">
      <w:pPr>
        <w:pStyle w:val="ListBullet"/>
      </w:pPr>
      <w:r w:rsidRPr="00211F6C">
        <w:t>command and control procedures</w:t>
      </w:r>
    </w:p>
    <w:p w:rsidR="00000000" w:rsidRPr="00211F6C" w:rsidP="00211F6C">
      <w:pPr>
        <w:pStyle w:val="ListBullet"/>
      </w:pPr>
      <w:r w:rsidRPr="00211F6C">
        <w:t>WHS requirements</w:t>
      </w:r>
    </w:p>
    <w:p w:rsidR="00000000" w:rsidRPr="00211F6C" w:rsidP="00211F6C">
      <w:pPr>
        <w:pStyle w:val="ListBullet"/>
      </w:pPr>
      <w:r w:rsidRPr="00211F6C">
        <w:t>procedures and requirements in the performance of the task</w:t>
      </w:r>
    </w:p>
    <w:p w:rsidR="00000000" w:rsidRPr="00211F6C" w:rsidP="00211F6C">
      <w:pPr>
        <w:pStyle w:val="ListBullet"/>
      </w:pPr>
      <w:r w:rsidRPr="00211F6C">
        <w:t>reporting requirements and procedures</w:t>
      </w:r>
    </w:p>
    <w:p w:rsidR="00000000" w:rsidRPr="00211F6C" w:rsidP="00211F6C">
      <w:pPr>
        <w:pStyle w:val="ListBullet"/>
      </w:pPr>
      <w:r w:rsidRPr="00211F6C">
        <w:t>resource allocation processes</w:t>
      </w:r>
    </w:p>
    <w:p w:rsidR="00000000" w:rsidRPr="00211F6C" w:rsidP="00211F6C">
      <w:pPr>
        <w:pStyle w:val="ListBullet"/>
      </w:pPr>
      <w:r w:rsidRPr="00211F6C">
        <w:t xml:space="preserve">safety precautions associated with the task </w:t>
      </w:r>
    </w:p>
    <w:p w:rsidR="00000000" w:rsidRPr="00211F6C" w:rsidP="00211F6C">
      <w:pPr>
        <w:pStyle w:val="ListBullet"/>
      </w:pPr>
      <w:r w:rsidRPr="00211F6C">
        <w:t>vehicle documentation and record compilation</w:t>
      </w:r>
    </w:p>
    <w:p w:rsidR="00000000" w:rsidRPr="00211F6C" w:rsidP="00211F6C">
      <w:pPr>
        <w:pStyle w:val="AllowPageBreak"/>
      </w:pPr>
    </w:p>
    <w:p w:rsidR="00000000" w:rsidRPr="00211F6C" w:rsidP="00211F6C">
      <w:pPr>
        <w:pStyle w:val="Heading1"/>
      </w:pPr>
      <w:bookmarkStart w:id="12" w:name="O_732094"/>
      <w:bookmarkEnd w:id="12"/>
      <w:r w:rsidRPr="00211F6C">
        <w:t>Assessment Conditions</w:t>
      </w:r>
    </w:p>
    <w:p w:rsidR="00000000" w:rsidRPr="00211F6C" w:rsidP="00814FE4">
      <w:pPr>
        <w:pStyle w:val="BodyText"/>
      </w:pPr>
      <w:r w:rsidRPr="00211F6C">
        <w:t xml:space="preserve">Competency should be assessed in an actual workplace or in a simulated environment, with access to equipment and infrastructure appropriate to the outcome. Competency should be demonstrated over time to ensure the candidate is assessed across a variety of </w:t>
      </w:r>
      <w:r w:rsidRPr="00211F6C">
        <w:t>situations.</w:t>
      </w:r>
    </w:p>
    <w:p w:rsidR="00814FE4" w:rsidP="00814FE4">
      <w:pPr>
        <w:pStyle w:val="BodyText"/>
      </w:pPr>
      <w:r w:rsidRPr="00211F6C">
        <w:t>Assessors must satisfy the NVR/AQTF mandatory competency requirements for assessors.</w:t>
      </w:r>
    </w:p>
    <w:p w:rsidR="00000000" w:rsidRPr="00211F6C" w:rsidP="00211F6C">
      <w:pPr>
        <w:pStyle w:val="Heading1"/>
      </w:pPr>
      <w:bookmarkStart w:id="13" w:name="O_732097"/>
      <w:bookmarkEnd w:id="13"/>
      <w:r w:rsidRPr="00211F6C">
        <w:t>Links</w:t>
      </w:r>
    </w:p>
    <w:p w:rsidR="00000000" w:rsidRPr="00211F6C" w:rsidP="00814FE4">
      <w:pPr>
        <w:pStyle w:val="BodyText"/>
      </w:pPr>
      <w:r w:rsidRPr="00211F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D40E4">
        <w:rPr>
          <w:rStyle w:val="Hyperlink"/>
        </w:rPr>
        <w:t>https://vetnet.gov.au/Pages/TrainingDocs.aspx?q=6bdbab1e-11ed-4bc9-9cba-9e1a55d4e4a9</w:t>
      </w:r>
      <w:r>
        <w:fldChar w:fldCharType="end"/>
      </w:r>
    </w:p>
    <w:p w:rsidR="00000000" w:rsidRPr="00211F6C" w:rsidP="00814FE4">
      <w:pPr>
        <w:pStyle w:val="BodyText"/>
      </w:pPr>
      <w:r w:rsidRPr="00211F6C">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D40E4">
        <w:rPr>
          <w:rStyle w:val="Hyperlink"/>
        </w:rPr>
        <w:t>https://vetnet.gov.au/Pages/TrainingDocs.aspx?q=6bdbab1e-11ed-4bc9-9cba-9e1a55d4e4a9</w:t>
      </w:r>
      <w:r>
        <w:fldChar w:fldCharType="end"/>
      </w:r>
    </w:p>
    <w:p w:rsidR="00000000" w:rsidRPr="00211F6C" w:rsidP="00211F6C"/>
    <w:sectPr w:rsidSect="00211F6C">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6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6C" w:rsidRPr="00814FE4" w:rsidP="00814F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6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E4" w:rsidP="00211F6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814FE4" w:rsidP="00211F6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814FE4" w:rsidP="00211F6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6C" w:rsidP="00211F6C">
    <w:pPr>
      <w:pStyle w:val="Footer"/>
      <w:framePr w:wrap="around"/>
    </w:pPr>
    <w:r>
      <w:fldChar w:fldCharType="begin"/>
    </w:r>
    <w:r>
      <w:instrText xml:space="preserve"> DOCPROPERTY  Subject  \* MERGEFORMAT </w:instrText>
    </w:r>
    <w:r>
      <w:fldChar w:fldCharType="separate"/>
    </w:r>
    <w:r w:rsidR="00814FE4">
      <w:t>Approved</w:t>
    </w:r>
    <w:r w:rsidR="00814FE4">
      <w:fldChar w:fldCharType="end"/>
    </w:r>
    <w:r>
      <w:tab/>
      <w:t xml:space="preserve">Page </w:t>
    </w:r>
    <w:r>
      <w:fldChar w:fldCharType="begin"/>
    </w:r>
    <w:r>
      <w:instrText xml:space="preserve"> PAGE  \* Arabic  \* MERGEFORMAT </w:instrText>
    </w:r>
    <w:r>
      <w:fldChar w:fldCharType="separate"/>
    </w:r>
    <w:r w:rsidR="00814FE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14FE4">
      <w:rPr>
        <w:noProof/>
      </w:rPr>
      <w:t>4</w:t>
    </w:r>
    <w:r>
      <w:rPr>
        <w:noProof/>
      </w:rPr>
      <w:fldChar w:fldCharType="end"/>
    </w:r>
  </w:p>
  <w:p w:rsidR="00211F6C" w:rsidP="00211F6C">
    <w:pPr>
      <w:pStyle w:val="Footer"/>
      <w:framePr w:wrap="around"/>
    </w:pPr>
    <w:r>
      <w:t xml:space="preserve">© Commonwealth of Australia, </w:t>
    </w:r>
    <w:r>
      <w:fldChar w:fldCharType="begin"/>
    </w:r>
    <w:r>
      <w:instrText xml:space="preserve"> DATE  \@ "yyyy"  \* MERGEFORMAT </w:instrText>
    </w:r>
    <w:r>
      <w:fldChar w:fldCharType="separate"/>
    </w:r>
    <w:r w:rsidR="00814FE4">
      <w:rPr>
        <w:noProof/>
      </w:rPr>
      <w:t>2025</w:t>
    </w:r>
    <w:r>
      <w:fldChar w:fldCharType="end"/>
    </w:r>
    <w:r>
      <w:tab/>
    </w:r>
    <w:r>
      <w:fldChar w:fldCharType="begin"/>
    </w:r>
    <w:r>
      <w:instrText xml:space="preserve"> DOCPROPERTY  Author  \* MERGEFORMAT </w:instrText>
    </w:r>
    <w:r>
      <w:fldChar w:fldCharType="separate"/>
    </w:r>
    <w:r w:rsidR="00814FE4">
      <w:t>Public Skills Australia</w:t>
    </w:r>
    <w:r w:rsidR="00814FE4">
      <w:fldChar w:fldCharType="end"/>
    </w:r>
  </w:p>
  <w:p w:rsidR="00211F6C" w:rsidP="00211F6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6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E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11F6C" w:rsidRPr="00814FE4" w:rsidP="00814FE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6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14FE4" w:rsidRPr="002D2AF8" w:rsidP="00211F6C">
    <w:pPr>
      <w:pStyle w:val="Header"/>
      <w:framePr w:wrap="around"/>
    </w:pPr>
    <w:r>
      <w:fldChar w:fldCharType="begin"/>
    </w:r>
    <w:r>
      <w:instrText xml:space="preserve"> TITLE   \* MERGEFORMAT </w:instrText>
    </w:r>
    <w:r>
      <w:fldChar w:fldCharType="separate"/>
    </w:r>
    <w:r>
      <w:t>DEFMIL043 Supervise an armoured vehicle and crew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814FE4" w:rsidP="00211F6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11F6C" w:rsidRPr="002D2AF8" w:rsidP="00211F6C">
    <w:pPr>
      <w:pStyle w:val="Header"/>
      <w:framePr w:wrap="around"/>
    </w:pPr>
    <w:r>
      <w:fldChar w:fldCharType="begin"/>
    </w:r>
    <w:r>
      <w:instrText xml:space="preserve"> TITLE   \* MERGEFORMAT </w:instrText>
    </w:r>
    <w:r>
      <w:fldChar w:fldCharType="separate"/>
    </w:r>
    <w:r w:rsidR="00814FE4">
      <w:t>DEFMIL043 Supervise an armoured vehicle and crew</w:t>
    </w:r>
    <w:r w:rsidR="00814FE4">
      <w:fldChar w:fldCharType="end"/>
    </w:r>
    <w:r>
      <w:tab/>
      <w:t xml:space="preserve">Date this document was generated: </w:t>
    </w:r>
    <w:r>
      <w:fldChar w:fldCharType="begin"/>
    </w:r>
    <w:r>
      <w:instrText xml:space="preserve"> CREATEDATE  \@ "d MMMM yyyy"  \* MERGEFORMAT </w:instrText>
    </w:r>
    <w:r>
      <w:fldChar w:fldCharType="separate"/>
    </w:r>
    <w:r w:rsidR="00814FE4">
      <w:rPr>
        <w:noProof/>
      </w:rPr>
      <w:t>2 March 2025</w:t>
    </w:r>
    <w:r>
      <w:fldChar w:fldCharType="end"/>
    </w:r>
  </w:p>
  <w:p w:rsidR="00211F6C" w:rsidP="00211F6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D1ADC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24229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8B68D6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11F6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11F6C"/>
    <w:pPr>
      <w:spacing w:before="360" w:after="60"/>
      <w:outlineLvl w:val="0"/>
    </w:pPr>
    <w:rPr>
      <w:sz w:val="32"/>
    </w:rPr>
  </w:style>
  <w:style w:type="paragraph" w:styleId="Heading2">
    <w:name w:val="heading 2"/>
    <w:basedOn w:val="HeadingBase"/>
    <w:next w:val="BodyText"/>
    <w:link w:val="Heading2Char"/>
    <w:qFormat/>
    <w:rsid w:val="00211F6C"/>
    <w:pPr>
      <w:keepLines/>
      <w:spacing w:before="240" w:after="120"/>
      <w:outlineLvl w:val="1"/>
    </w:pPr>
    <w:rPr>
      <w:sz w:val="28"/>
      <w:szCs w:val="40"/>
    </w:rPr>
  </w:style>
  <w:style w:type="paragraph" w:styleId="Heading3">
    <w:name w:val="heading 3"/>
    <w:basedOn w:val="HeadingBase"/>
    <w:next w:val="BodyText"/>
    <w:link w:val="Heading3Char"/>
    <w:qFormat/>
    <w:rsid w:val="00211F6C"/>
    <w:pPr>
      <w:spacing w:before="180" w:after="120"/>
      <w:outlineLvl w:val="2"/>
    </w:pPr>
    <w:rPr>
      <w:spacing w:val="-10"/>
      <w:kern w:val="32"/>
    </w:rPr>
  </w:style>
  <w:style w:type="paragraph" w:styleId="Heading4">
    <w:name w:val="heading 4"/>
    <w:basedOn w:val="HeadingBase"/>
    <w:next w:val="BodyText"/>
    <w:link w:val="Heading4Char"/>
    <w:qFormat/>
    <w:rsid w:val="00211F6C"/>
    <w:pPr>
      <w:spacing w:before="160" w:after="120"/>
      <w:outlineLvl w:val="3"/>
    </w:pPr>
    <w:rPr>
      <w:sz w:val="22"/>
    </w:rPr>
  </w:style>
  <w:style w:type="paragraph" w:styleId="Heading5">
    <w:name w:val="heading 5"/>
    <w:basedOn w:val="HeadingBase"/>
    <w:next w:val="Normal"/>
    <w:link w:val="Heading5Char"/>
    <w:qFormat/>
    <w:rsid w:val="00211F6C"/>
    <w:pPr>
      <w:spacing w:before="80"/>
      <w:outlineLvl w:val="4"/>
    </w:pPr>
    <w:rPr>
      <w:color w:val="918585"/>
      <w:sz w:val="20"/>
    </w:rPr>
  </w:style>
  <w:style w:type="paragraph" w:styleId="Heading6">
    <w:name w:val="heading 6"/>
    <w:basedOn w:val="HeadingBase"/>
    <w:next w:val="Normal"/>
    <w:link w:val="Heading6Char"/>
    <w:qFormat/>
    <w:rsid w:val="00211F6C"/>
    <w:pPr>
      <w:spacing w:before="60"/>
      <w:outlineLvl w:val="5"/>
    </w:pPr>
    <w:rPr>
      <w:color w:val="918585"/>
      <w:sz w:val="20"/>
    </w:rPr>
  </w:style>
  <w:style w:type="paragraph" w:styleId="Heading7">
    <w:name w:val="heading 7"/>
    <w:basedOn w:val="Normal"/>
    <w:next w:val="Normal"/>
    <w:link w:val="Heading7Char"/>
    <w:qFormat/>
    <w:rsid w:val="00211F6C"/>
    <w:pPr>
      <w:ind w:left="720"/>
      <w:outlineLvl w:val="6"/>
    </w:pPr>
    <w:rPr>
      <w:i/>
    </w:rPr>
  </w:style>
  <w:style w:type="paragraph" w:styleId="Heading8">
    <w:name w:val="heading 8"/>
    <w:basedOn w:val="Normal"/>
    <w:next w:val="Normal"/>
    <w:link w:val="Heading8Char"/>
    <w:qFormat/>
    <w:rsid w:val="00211F6C"/>
    <w:pPr>
      <w:ind w:left="720"/>
      <w:outlineLvl w:val="7"/>
    </w:pPr>
    <w:rPr>
      <w:i/>
    </w:rPr>
  </w:style>
  <w:style w:type="paragraph" w:styleId="Heading9">
    <w:name w:val="heading 9"/>
    <w:basedOn w:val="Normal"/>
    <w:next w:val="Normal"/>
    <w:link w:val="Heading9Char"/>
    <w:qFormat/>
    <w:rsid w:val="00211F6C"/>
    <w:pPr>
      <w:ind w:left="720"/>
      <w:outlineLvl w:val="8"/>
    </w:pPr>
    <w:rPr>
      <w:i/>
    </w:rPr>
  </w:style>
  <w:style w:type="character" w:default="1" w:styleId="DefaultParagraphFont">
    <w:name w:val="Default Paragraph Font"/>
    <w:uiPriority w:val="1"/>
    <w:unhideWhenUsed/>
    <w:rsid w:val="00211F6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11F6C"/>
  </w:style>
  <w:style w:type="character" w:customStyle="1" w:styleId="Heading1Char">
    <w:name w:val="Heading 1 Char"/>
    <w:basedOn w:val="DefaultParagraphFont"/>
    <w:link w:val="Heading1"/>
    <w:rsid w:val="00211F6C"/>
    <w:rPr>
      <w:rFonts w:ascii="Times New Roman" w:eastAsia="Times New Roman" w:hAnsi="Times New Roman" w:cs="Times New Roman"/>
      <w:b/>
      <w:sz w:val="32"/>
      <w:szCs w:val="20"/>
      <w:lang w:eastAsia="en-US"/>
    </w:rPr>
  </w:style>
  <w:style w:type="paragraph" w:styleId="BodyText">
    <w:name w:val="Body Text"/>
    <w:basedOn w:val="Normal"/>
    <w:link w:val="BodyTextChar"/>
    <w:rsid w:val="00211F6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11F6C"/>
    <w:rPr>
      <w:rFonts w:ascii="Times New Roman" w:eastAsia="Times New Roman" w:hAnsi="Times New Roman" w:cs="Times New Roman"/>
      <w:sz w:val="24"/>
      <w:lang w:eastAsia="en-US"/>
    </w:rPr>
  </w:style>
  <w:style w:type="paragraph" w:styleId="List">
    <w:name w:val="List"/>
    <w:basedOn w:val="BodyText"/>
    <w:next w:val="BodyText"/>
    <w:rsid w:val="00211F6C"/>
    <w:pPr>
      <w:tabs>
        <w:tab w:val="left" w:pos="340"/>
      </w:tabs>
      <w:spacing w:before="60" w:after="60"/>
      <w:ind w:left="340" w:hanging="340"/>
    </w:pPr>
  </w:style>
  <w:style w:type="paragraph" w:styleId="ListBullet">
    <w:name w:val="List Bullet"/>
    <w:basedOn w:val="List"/>
    <w:rsid w:val="00211F6C"/>
    <w:pPr>
      <w:numPr>
        <w:numId w:val="12"/>
      </w:numPr>
      <w:tabs>
        <w:tab w:val="clear" w:pos="340"/>
      </w:tabs>
      <w:spacing w:before="40" w:after="40"/>
    </w:pPr>
  </w:style>
  <w:style w:type="character" w:customStyle="1" w:styleId="SpecialBold">
    <w:name w:val="Special Bold"/>
    <w:basedOn w:val="DefaultParagraphFont"/>
    <w:rsid w:val="00211F6C"/>
    <w:rPr>
      <w:b/>
      <w:spacing w:val="0"/>
    </w:rPr>
  </w:style>
  <w:style w:type="paragraph" w:styleId="ListBullet2">
    <w:name w:val="List Bullet 2"/>
    <w:basedOn w:val="List2"/>
    <w:rsid w:val="00211F6C"/>
    <w:pPr>
      <w:numPr>
        <w:numId w:val="13"/>
      </w:numPr>
      <w:tabs>
        <w:tab w:val="clear" w:pos="680"/>
      </w:tabs>
    </w:pPr>
  </w:style>
  <w:style w:type="paragraph" w:customStyle="1" w:styleId="SuperHeading">
    <w:name w:val="SuperHeading"/>
    <w:basedOn w:val="Normal"/>
    <w:rsid w:val="00211F6C"/>
    <w:pPr>
      <w:spacing w:before="240" w:after="120"/>
      <w:outlineLvl w:val="0"/>
    </w:pPr>
    <w:rPr>
      <w:rFonts w:ascii="Times New Roman" w:hAnsi="Times New Roman"/>
      <w:b/>
      <w:sz w:val="32"/>
    </w:rPr>
  </w:style>
  <w:style w:type="paragraph" w:customStyle="1" w:styleId="TableHeading">
    <w:name w:val="Table Heading"/>
    <w:basedOn w:val="HeadingBase"/>
    <w:rsid w:val="00211F6C"/>
    <w:pPr>
      <w:keepLines/>
      <w:pBdr>
        <w:bottom w:val="single" w:sz="6" w:space="1" w:color="918585"/>
      </w:pBdr>
      <w:spacing w:before="240"/>
    </w:pPr>
  </w:style>
  <w:style w:type="paragraph" w:customStyle="1" w:styleId="AllowPageBreak">
    <w:name w:val="AllowPageBreak"/>
    <w:rsid w:val="00211F6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211F6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11F6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11F6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11F6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11F6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11F6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11F6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11F6C"/>
    <w:rPr>
      <w:rFonts w:ascii="Courier New" w:eastAsia="Times New Roman" w:hAnsi="Courier New" w:cs="Times New Roman"/>
      <w:i/>
      <w:szCs w:val="20"/>
      <w:lang w:eastAsia="en-US"/>
    </w:rPr>
  </w:style>
  <w:style w:type="paragraph" w:customStyle="1" w:styleId="HeadingBase">
    <w:name w:val="Heading Base"/>
    <w:rsid w:val="00211F6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11F6C"/>
    <w:pPr>
      <w:tabs>
        <w:tab w:val="right" w:leader="dot" w:pos="9072"/>
      </w:tabs>
      <w:ind w:left="567"/>
    </w:pPr>
    <w:rPr>
      <w:szCs w:val="22"/>
    </w:rPr>
  </w:style>
  <w:style w:type="paragraph" w:customStyle="1" w:styleId="TOCBase">
    <w:name w:val="TOC Base"/>
    <w:rsid w:val="00211F6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11F6C"/>
    <w:pPr>
      <w:tabs>
        <w:tab w:val="right" w:leader="dot" w:pos="9072"/>
      </w:tabs>
      <w:spacing w:before="40" w:after="40"/>
      <w:ind w:left="284"/>
    </w:pPr>
    <w:rPr>
      <w:rFonts w:ascii="Times New Roman" w:hAnsi="Times New Roman"/>
    </w:rPr>
  </w:style>
  <w:style w:type="paragraph" w:styleId="TOC1">
    <w:name w:val="toc 1"/>
    <w:basedOn w:val="TOCBase"/>
    <w:next w:val="Normal"/>
    <w:rsid w:val="00211F6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11F6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11F6C"/>
    <w:rPr>
      <w:rFonts w:ascii="Times New Roman" w:eastAsia="Times New Roman" w:hAnsi="Times New Roman" w:cs="Times New Roman"/>
      <w:sz w:val="16"/>
      <w:lang w:eastAsia="en-US"/>
    </w:rPr>
  </w:style>
  <w:style w:type="paragraph" w:styleId="Title">
    <w:name w:val="Title"/>
    <w:basedOn w:val="HeadingBase"/>
    <w:link w:val="TitleChar"/>
    <w:qFormat/>
    <w:rsid w:val="00211F6C"/>
    <w:pPr>
      <w:spacing w:before="5040"/>
      <w:jc w:val="center"/>
    </w:pPr>
    <w:rPr>
      <w:sz w:val="48"/>
      <w:szCs w:val="72"/>
      <w:lang w:val="en-US"/>
    </w:rPr>
  </w:style>
  <w:style w:type="character" w:customStyle="1" w:styleId="TitleChar">
    <w:name w:val="Title Char"/>
    <w:basedOn w:val="DefaultParagraphFont"/>
    <w:link w:val="Title"/>
    <w:rsid w:val="00211F6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11F6C"/>
    <w:pPr>
      <w:tabs>
        <w:tab w:val="left" w:pos="3600"/>
        <w:tab w:val="left" w:pos="3958"/>
      </w:tabs>
    </w:pPr>
  </w:style>
  <w:style w:type="paragraph" w:customStyle="1" w:styleId="Note">
    <w:name w:val="Note"/>
    <w:basedOn w:val="BodyText"/>
    <w:rsid w:val="00211F6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11F6C"/>
    <w:pPr>
      <w:framePr w:wrap="auto" w:hAnchor="text" w:y="6049"/>
    </w:pPr>
    <w:rPr>
      <w:color w:val="000000"/>
      <w:sz w:val="40"/>
    </w:rPr>
  </w:style>
  <w:style w:type="paragraph" w:customStyle="1" w:styleId="TOCTitle">
    <w:name w:val="TOCTitle"/>
    <w:basedOn w:val="Heading1"/>
    <w:rsid w:val="00211F6C"/>
    <w:pPr>
      <w:spacing w:after="240"/>
      <w:jc w:val="center"/>
      <w:outlineLvl w:val="9"/>
    </w:pPr>
    <w:rPr>
      <w:caps/>
    </w:rPr>
  </w:style>
  <w:style w:type="paragraph" w:customStyle="1" w:styleId="Version">
    <w:name w:val="Version"/>
    <w:rsid w:val="00211F6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11F6C"/>
    <w:pPr>
      <w:keepNext w:val="0"/>
      <w:tabs>
        <w:tab w:val="right" w:pos="4176"/>
      </w:tabs>
      <w:ind w:left="198" w:hanging="198"/>
    </w:pPr>
    <w:rPr>
      <w:rFonts w:ascii="Garamond" w:hAnsi="Garamond"/>
    </w:rPr>
  </w:style>
  <w:style w:type="paragraph" w:styleId="IndexHeading">
    <w:name w:val="index heading"/>
    <w:basedOn w:val="Normal"/>
    <w:next w:val="Index1"/>
    <w:semiHidden/>
    <w:rsid w:val="00211F6C"/>
    <w:pPr>
      <w:spacing w:before="120" w:after="120"/>
    </w:pPr>
    <w:rPr>
      <w:rFonts w:ascii="Arial" w:hAnsi="Arial"/>
      <w:b/>
      <w:color w:val="918585"/>
      <w:sz w:val="24"/>
    </w:rPr>
  </w:style>
  <w:style w:type="paragraph" w:styleId="Header">
    <w:name w:val="header"/>
    <w:basedOn w:val="Normal"/>
    <w:link w:val="HeaderChar"/>
    <w:rsid w:val="00211F6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11F6C"/>
    <w:rPr>
      <w:rFonts w:ascii="Times New Roman" w:eastAsia="Times New Roman" w:hAnsi="Times New Roman" w:cs="Times New Roman"/>
      <w:sz w:val="16"/>
      <w:szCs w:val="20"/>
      <w:lang w:val="en-GB" w:eastAsia="en-US"/>
    </w:rPr>
  </w:style>
  <w:style w:type="paragraph" w:customStyle="1" w:styleId="Chapter">
    <w:name w:val="Chapter"/>
    <w:basedOn w:val="Normal"/>
    <w:rsid w:val="00211F6C"/>
    <w:pPr>
      <w:spacing w:before="240"/>
    </w:pPr>
    <w:rPr>
      <w:rFonts w:ascii="Times New Roman" w:hAnsi="Times New Roman"/>
      <w:smallCaps/>
      <w:spacing w:val="80"/>
      <w:sz w:val="28"/>
    </w:rPr>
  </w:style>
  <w:style w:type="paragraph" w:customStyle="1" w:styleId="InChapter">
    <w:name w:val="InChapter"/>
    <w:basedOn w:val="Heading3"/>
    <w:rsid w:val="00211F6C"/>
    <w:pPr>
      <w:spacing w:after="240"/>
      <w:outlineLvl w:val="9"/>
    </w:pPr>
    <w:rPr>
      <w:noProof/>
    </w:rPr>
  </w:style>
  <w:style w:type="paragraph" w:styleId="Index2">
    <w:name w:val="index 2"/>
    <w:basedOn w:val="Normal"/>
    <w:next w:val="Normal"/>
    <w:semiHidden/>
    <w:rsid w:val="00211F6C"/>
    <w:pPr>
      <w:tabs>
        <w:tab w:val="right" w:pos="4176"/>
      </w:tabs>
      <w:ind w:left="568" w:hanging="284"/>
    </w:pPr>
    <w:rPr>
      <w:rFonts w:ascii="Garamond" w:hAnsi="Garamond"/>
    </w:rPr>
  </w:style>
  <w:style w:type="paragraph" w:customStyle="1" w:styleId="Byline">
    <w:name w:val="Byline"/>
    <w:rsid w:val="00211F6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11F6C"/>
    <w:pPr>
      <w:tabs>
        <w:tab w:val="clear" w:pos="3600"/>
        <w:tab w:val="clear" w:pos="3958"/>
      </w:tabs>
      <w:jc w:val="right"/>
    </w:pPr>
  </w:style>
  <w:style w:type="character" w:styleId="Emphasis">
    <w:name w:val="Emphasis"/>
    <w:basedOn w:val="DefaultParagraphFont"/>
    <w:qFormat/>
    <w:rsid w:val="00211F6C"/>
    <w:rPr>
      <w:i/>
    </w:rPr>
  </w:style>
  <w:style w:type="paragraph" w:styleId="Caption">
    <w:name w:val="caption"/>
    <w:basedOn w:val="BodyText"/>
    <w:next w:val="Normal"/>
    <w:qFormat/>
    <w:rsid w:val="00211F6C"/>
    <w:pPr>
      <w:framePr w:w="2268" w:hSpace="181" w:vSpace="181" w:wrap="around" w:vAnchor="text" w:hAnchor="page" w:x="1135" w:y="285" w:anchorLock="1"/>
    </w:pPr>
    <w:rPr>
      <w:i/>
    </w:rPr>
  </w:style>
  <w:style w:type="paragraph" w:customStyle="1" w:styleId="MiniTOCTitle">
    <w:name w:val="MiniTOCTitle"/>
    <w:basedOn w:val="Heading4"/>
    <w:rsid w:val="00211F6C"/>
    <w:pPr>
      <w:spacing w:before="240"/>
      <w:outlineLvl w:val="9"/>
    </w:pPr>
    <w:rPr>
      <w:noProof/>
      <w:sz w:val="24"/>
    </w:rPr>
  </w:style>
  <w:style w:type="paragraph" w:customStyle="1" w:styleId="MiniTOCItem">
    <w:name w:val="MiniTOCItem"/>
    <w:basedOn w:val="ListBullet"/>
    <w:rsid w:val="00211F6C"/>
    <w:pPr>
      <w:numPr>
        <w:numId w:val="0"/>
      </w:numPr>
      <w:tabs>
        <w:tab w:val="right" w:leader="dot" w:pos="6521"/>
      </w:tabs>
      <w:spacing w:before="0" w:after="0"/>
    </w:pPr>
  </w:style>
  <w:style w:type="paragraph" w:customStyle="1" w:styleId="TOFTitle">
    <w:name w:val="TOFTitle"/>
    <w:basedOn w:val="TOCTitle"/>
    <w:rsid w:val="00211F6C"/>
  </w:style>
  <w:style w:type="paragraph" w:styleId="TableofFigures">
    <w:name w:val="table of figures"/>
    <w:basedOn w:val="Normal"/>
    <w:next w:val="Normal"/>
    <w:semiHidden/>
    <w:rsid w:val="00211F6C"/>
    <w:pPr>
      <w:tabs>
        <w:tab w:val="right" w:leader="dot" w:pos="9072"/>
      </w:tabs>
      <w:ind w:left="970" w:hanging="403"/>
    </w:pPr>
    <w:rPr>
      <w:rFonts w:ascii="Times New Roman" w:hAnsi="Times New Roman"/>
      <w:b/>
    </w:rPr>
  </w:style>
  <w:style w:type="paragraph" w:styleId="ListNumber">
    <w:name w:val="List Number"/>
    <w:basedOn w:val="List"/>
    <w:rsid w:val="00211F6C"/>
    <w:pPr>
      <w:numPr>
        <w:numId w:val="15"/>
      </w:numPr>
      <w:tabs>
        <w:tab w:val="clear" w:pos="340"/>
      </w:tabs>
    </w:pPr>
  </w:style>
  <w:style w:type="character" w:customStyle="1" w:styleId="WingdingSymbols">
    <w:name w:val="Wingding Symbols"/>
    <w:rsid w:val="00211F6C"/>
    <w:rPr>
      <w:rFonts w:ascii="Wingdings" w:hAnsi="Wingdings"/>
    </w:rPr>
  </w:style>
  <w:style w:type="character" w:customStyle="1" w:styleId="HotSpot">
    <w:name w:val="HotSpot"/>
    <w:rsid w:val="00211F6C"/>
    <w:rPr>
      <w:color w:val="0033CC"/>
      <w:u w:val="none"/>
    </w:rPr>
  </w:style>
  <w:style w:type="paragraph" w:customStyle="1" w:styleId="BodyTextRight">
    <w:name w:val="Body Text Right"/>
    <w:basedOn w:val="BodyText"/>
    <w:rsid w:val="00211F6C"/>
    <w:pPr>
      <w:spacing w:before="0" w:after="0"/>
      <w:jc w:val="right"/>
    </w:pPr>
  </w:style>
  <w:style w:type="paragraph" w:styleId="Index3">
    <w:name w:val="index 3"/>
    <w:basedOn w:val="ListNumber2"/>
    <w:next w:val="Normal"/>
    <w:semiHidden/>
    <w:rsid w:val="00211F6C"/>
    <w:pPr>
      <w:numPr>
        <w:numId w:val="0"/>
      </w:numPr>
      <w:tabs>
        <w:tab w:val="right" w:leader="dot" w:pos="4176"/>
      </w:tabs>
    </w:pPr>
  </w:style>
  <w:style w:type="paragraph" w:styleId="ListNumber2">
    <w:name w:val="List Number 2"/>
    <w:basedOn w:val="List2"/>
    <w:rsid w:val="00211F6C"/>
    <w:pPr>
      <w:numPr>
        <w:numId w:val="10"/>
      </w:numPr>
      <w:tabs>
        <w:tab w:val="clear" w:pos="1060"/>
      </w:tabs>
    </w:pPr>
  </w:style>
  <w:style w:type="paragraph" w:customStyle="1" w:styleId="MarginNote">
    <w:name w:val="Margin Note"/>
    <w:basedOn w:val="BodyText"/>
    <w:rsid w:val="00211F6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11F6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11F6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11F6C"/>
    <w:rPr>
      <w:sz w:val="32"/>
    </w:rPr>
  </w:style>
  <w:style w:type="paragraph" w:customStyle="1" w:styleId="HeadingProcedure">
    <w:name w:val="Heading Procedure"/>
    <w:basedOn w:val="HeadingBase"/>
    <w:next w:val="Normal"/>
    <w:rsid w:val="00211F6C"/>
    <w:pPr>
      <w:tabs>
        <w:tab w:val="left" w:pos="0"/>
      </w:tabs>
      <w:spacing w:before="120" w:after="60"/>
    </w:pPr>
    <w:rPr>
      <w:i/>
      <w:color w:val="918585"/>
      <w:sz w:val="22"/>
    </w:rPr>
  </w:style>
  <w:style w:type="paragraph" w:customStyle="1" w:styleId="TableBodyText">
    <w:name w:val="Table Body Text"/>
    <w:basedOn w:val="BodyText"/>
    <w:rsid w:val="00211F6C"/>
    <w:pPr>
      <w:spacing w:before="60" w:after="60"/>
    </w:pPr>
  </w:style>
  <w:style w:type="paragraph" w:styleId="ListContinue">
    <w:name w:val="List Continue"/>
    <w:basedOn w:val="List"/>
    <w:rsid w:val="00211F6C"/>
    <w:pPr>
      <w:ind w:firstLine="0"/>
    </w:pPr>
  </w:style>
  <w:style w:type="paragraph" w:customStyle="1" w:styleId="ListNote">
    <w:name w:val="List Note"/>
    <w:basedOn w:val="List"/>
    <w:rsid w:val="00211F6C"/>
    <w:pPr>
      <w:pBdr>
        <w:top w:val="single" w:sz="6" w:space="2" w:color="918585"/>
        <w:bottom w:val="single" w:sz="6" w:space="2" w:color="918585"/>
      </w:pBdr>
      <w:tabs>
        <w:tab w:val="left" w:pos="1021"/>
      </w:tabs>
      <w:ind w:firstLine="0"/>
    </w:pPr>
  </w:style>
  <w:style w:type="paragraph" w:customStyle="1" w:styleId="Warning">
    <w:name w:val="Warning"/>
    <w:basedOn w:val="BodyText"/>
    <w:rsid w:val="00211F6C"/>
    <w:pPr>
      <w:shd w:val="clear" w:color="auto" w:fill="D9D9D9"/>
      <w:tabs>
        <w:tab w:val="left" w:pos="992"/>
      </w:tabs>
      <w:ind w:left="119" w:right="119"/>
    </w:pPr>
    <w:rPr>
      <w:sz w:val="20"/>
    </w:rPr>
  </w:style>
  <w:style w:type="paragraph" w:customStyle="1" w:styleId="MarginIcons">
    <w:name w:val="Margin Icons"/>
    <w:basedOn w:val="BodyText"/>
    <w:rsid w:val="00211F6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11F6C"/>
    <w:rPr>
      <w:rFonts w:ascii="Courier New" w:hAnsi="Courier New"/>
    </w:rPr>
  </w:style>
  <w:style w:type="paragraph" w:customStyle="1" w:styleId="NoteBullet">
    <w:name w:val="Note Bullet"/>
    <w:basedOn w:val="Note"/>
    <w:rsid w:val="00211F6C"/>
    <w:pPr>
      <w:tabs>
        <w:tab w:val="clear" w:pos="680"/>
      </w:tabs>
      <w:spacing w:before="60" w:after="60"/>
    </w:pPr>
  </w:style>
  <w:style w:type="paragraph" w:customStyle="1" w:styleId="SubHeading2">
    <w:name w:val="SubHeading2"/>
    <w:basedOn w:val="HeadingBase"/>
    <w:rsid w:val="00211F6C"/>
    <w:pPr>
      <w:spacing w:before="240" w:after="60"/>
    </w:pPr>
    <w:rPr>
      <w:sz w:val="20"/>
    </w:rPr>
  </w:style>
  <w:style w:type="paragraph" w:customStyle="1" w:styleId="SubHeading1">
    <w:name w:val="SubHeading1"/>
    <w:basedOn w:val="HeadingBase"/>
    <w:rsid w:val="00211F6C"/>
    <w:pPr>
      <w:spacing w:before="240" w:after="60"/>
    </w:pPr>
    <w:rPr>
      <w:color w:val="918585"/>
      <w:sz w:val="22"/>
    </w:rPr>
  </w:style>
  <w:style w:type="paragraph" w:customStyle="1" w:styleId="SideHeading">
    <w:name w:val="Side Heading"/>
    <w:basedOn w:val="HeadingBase"/>
    <w:rsid w:val="00211F6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11F6C"/>
    <w:pPr>
      <w:tabs>
        <w:tab w:val="num" w:pos="360"/>
      </w:tabs>
    </w:pPr>
  </w:style>
  <w:style w:type="paragraph" w:styleId="PlainText">
    <w:name w:val="Plain Text"/>
    <w:basedOn w:val="Normal"/>
    <w:link w:val="PlainTextChar"/>
    <w:rsid w:val="00211F6C"/>
    <w:rPr>
      <w:sz w:val="20"/>
    </w:rPr>
  </w:style>
  <w:style w:type="character" w:customStyle="1" w:styleId="PlainTextChar">
    <w:name w:val="Plain Text Char"/>
    <w:basedOn w:val="DefaultParagraphFont"/>
    <w:link w:val="PlainText"/>
    <w:rsid w:val="00211F6C"/>
    <w:rPr>
      <w:rFonts w:ascii="Courier New" w:eastAsia="Times New Roman" w:hAnsi="Courier New" w:cs="Times New Roman"/>
      <w:sz w:val="20"/>
      <w:szCs w:val="20"/>
      <w:lang w:eastAsia="en-US"/>
    </w:rPr>
  </w:style>
  <w:style w:type="character" w:customStyle="1" w:styleId="MenuOption">
    <w:name w:val="Menu Option"/>
    <w:basedOn w:val="DefaultParagraphFont"/>
    <w:rsid w:val="00211F6C"/>
    <w:rPr>
      <w:b/>
      <w:smallCaps/>
    </w:rPr>
  </w:style>
  <w:style w:type="paragraph" w:customStyle="1" w:styleId="TableListNumber">
    <w:name w:val="Table List Number"/>
    <w:basedOn w:val="ListNumber"/>
    <w:rsid w:val="00211F6C"/>
    <w:pPr>
      <w:numPr>
        <w:numId w:val="0"/>
      </w:numPr>
    </w:pPr>
  </w:style>
  <w:style w:type="paragraph" w:styleId="TOC4">
    <w:name w:val="toc 4"/>
    <w:basedOn w:val="TOCBase"/>
    <w:next w:val="Normal"/>
    <w:semiHidden/>
    <w:rsid w:val="00211F6C"/>
    <w:pPr>
      <w:tabs>
        <w:tab w:val="right" w:leader="dot" w:pos="9071"/>
      </w:tabs>
      <w:ind w:left="1701"/>
    </w:pPr>
  </w:style>
  <w:style w:type="paragraph" w:customStyle="1" w:styleId="ListAlpha">
    <w:name w:val="List Alpha"/>
    <w:basedOn w:val="List"/>
    <w:rsid w:val="00211F6C"/>
    <w:pPr>
      <w:numPr>
        <w:numId w:val="9"/>
      </w:numPr>
    </w:pPr>
  </w:style>
  <w:style w:type="paragraph" w:customStyle="1" w:styleId="ListAlpha2">
    <w:name w:val="List Alpha 2"/>
    <w:basedOn w:val="List2"/>
    <w:rsid w:val="00211F6C"/>
    <w:pPr>
      <w:numPr>
        <w:numId w:val="8"/>
      </w:numPr>
    </w:pPr>
  </w:style>
  <w:style w:type="paragraph" w:styleId="List2">
    <w:name w:val="List 2"/>
    <w:basedOn w:val="BodyText"/>
    <w:rsid w:val="00211F6C"/>
    <w:pPr>
      <w:tabs>
        <w:tab w:val="left" w:pos="680"/>
      </w:tabs>
      <w:spacing w:before="60" w:after="60"/>
      <w:ind w:left="680" w:hanging="340"/>
    </w:pPr>
  </w:style>
  <w:style w:type="paragraph" w:styleId="List3">
    <w:name w:val="List 3"/>
    <w:basedOn w:val="BodyText"/>
    <w:rsid w:val="00211F6C"/>
    <w:pPr>
      <w:tabs>
        <w:tab w:val="left" w:pos="1021"/>
      </w:tabs>
      <w:spacing w:before="60" w:after="60"/>
      <w:ind w:left="1020" w:hanging="340"/>
    </w:pPr>
  </w:style>
  <w:style w:type="paragraph" w:styleId="List4">
    <w:name w:val="List 4"/>
    <w:basedOn w:val="BodyText"/>
    <w:rsid w:val="00211F6C"/>
    <w:pPr>
      <w:tabs>
        <w:tab w:val="left" w:pos="1361"/>
      </w:tabs>
      <w:spacing w:before="60" w:after="60"/>
      <w:ind w:left="1361" w:hanging="340"/>
    </w:pPr>
  </w:style>
  <w:style w:type="paragraph" w:styleId="List5">
    <w:name w:val="List 5"/>
    <w:basedOn w:val="BodyText"/>
    <w:rsid w:val="00211F6C"/>
    <w:pPr>
      <w:tabs>
        <w:tab w:val="left" w:pos="1701"/>
      </w:tabs>
      <w:spacing w:before="60" w:after="60"/>
      <w:ind w:left="1701" w:hanging="340"/>
    </w:pPr>
  </w:style>
  <w:style w:type="paragraph" w:styleId="ListBullet3">
    <w:name w:val="List Bullet 3"/>
    <w:basedOn w:val="List3"/>
    <w:rsid w:val="00211F6C"/>
    <w:pPr>
      <w:numPr>
        <w:numId w:val="14"/>
      </w:numPr>
      <w:tabs>
        <w:tab w:val="clear" w:pos="1021"/>
      </w:tabs>
      <w:ind w:left="1037" w:hanging="357"/>
    </w:pPr>
  </w:style>
  <w:style w:type="paragraph" w:styleId="ListBullet4">
    <w:name w:val="List Bullet 4"/>
    <w:basedOn w:val="List4"/>
    <w:rsid w:val="00211F6C"/>
    <w:pPr>
      <w:numPr>
        <w:numId w:val="3"/>
      </w:numPr>
      <w:tabs>
        <w:tab w:val="clear" w:pos="1361"/>
      </w:tabs>
    </w:pPr>
  </w:style>
  <w:style w:type="paragraph" w:styleId="ListBullet5">
    <w:name w:val="List Bullet 5"/>
    <w:basedOn w:val="List5"/>
    <w:rsid w:val="00211F6C"/>
    <w:pPr>
      <w:numPr>
        <w:numId w:val="4"/>
      </w:numPr>
    </w:pPr>
  </w:style>
  <w:style w:type="paragraph" w:styleId="ListContinue2">
    <w:name w:val="List Continue 2"/>
    <w:basedOn w:val="List2"/>
    <w:rsid w:val="00211F6C"/>
    <w:pPr>
      <w:ind w:firstLine="0"/>
    </w:pPr>
  </w:style>
  <w:style w:type="paragraph" w:styleId="ListContinue3">
    <w:name w:val="List Continue 3"/>
    <w:basedOn w:val="List3"/>
    <w:rsid w:val="00211F6C"/>
    <w:pPr>
      <w:ind w:left="1021" w:firstLine="0"/>
    </w:pPr>
  </w:style>
  <w:style w:type="paragraph" w:styleId="ListContinue4">
    <w:name w:val="List Continue 4"/>
    <w:basedOn w:val="List4"/>
    <w:rsid w:val="00211F6C"/>
    <w:pPr>
      <w:ind w:firstLine="0"/>
    </w:pPr>
  </w:style>
  <w:style w:type="paragraph" w:styleId="ListContinue5">
    <w:name w:val="List Continue 5"/>
    <w:basedOn w:val="List5"/>
    <w:rsid w:val="00211F6C"/>
    <w:pPr>
      <w:ind w:firstLine="0"/>
    </w:pPr>
  </w:style>
  <w:style w:type="paragraph" w:styleId="ListNumber3">
    <w:name w:val="List Number 3"/>
    <w:basedOn w:val="List3"/>
    <w:rsid w:val="00211F6C"/>
    <w:pPr>
      <w:numPr>
        <w:numId w:val="5"/>
      </w:numPr>
    </w:pPr>
  </w:style>
  <w:style w:type="paragraph" w:styleId="ListNumber4">
    <w:name w:val="List Number 4"/>
    <w:basedOn w:val="List4"/>
    <w:rsid w:val="00211F6C"/>
    <w:pPr>
      <w:numPr>
        <w:numId w:val="6"/>
      </w:numPr>
    </w:pPr>
  </w:style>
  <w:style w:type="paragraph" w:styleId="ListNumber5">
    <w:name w:val="List Number 5"/>
    <w:basedOn w:val="List5"/>
    <w:rsid w:val="00211F6C"/>
    <w:pPr>
      <w:numPr>
        <w:numId w:val="7"/>
      </w:numPr>
    </w:pPr>
  </w:style>
  <w:style w:type="paragraph" w:styleId="BlockText">
    <w:name w:val="Block Text"/>
    <w:basedOn w:val="Normal"/>
    <w:rsid w:val="00211F6C"/>
    <w:pPr>
      <w:spacing w:after="120"/>
      <w:ind w:left="1440" w:right="1440"/>
    </w:pPr>
  </w:style>
  <w:style w:type="character" w:customStyle="1" w:styleId="Subscript">
    <w:name w:val="Subscript"/>
    <w:basedOn w:val="DefaultParagraphFont"/>
    <w:rsid w:val="00211F6C"/>
    <w:rPr>
      <w:sz w:val="16"/>
      <w:vertAlign w:val="subscript"/>
    </w:rPr>
  </w:style>
  <w:style w:type="character" w:customStyle="1" w:styleId="Superscript">
    <w:name w:val="Superscript"/>
    <w:basedOn w:val="DefaultParagraphFont"/>
    <w:rsid w:val="00211F6C"/>
    <w:rPr>
      <w:sz w:val="16"/>
      <w:vertAlign w:val="superscript"/>
    </w:rPr>
  </w:style>
  <w:style w:type="character" w:customStyle="1" w:styleId="Symbols">
    <w:name w:val="Symbols"/>
    <w:basedOn w:val="DefaultParagraphFont"/>
    <w:rsid w:val="00211F6C"/>
    <w:rPr>
      <w:rFonts w:ascii="Symbol" w:hAnsi="Symbol"/>
    </w:rPr>
  </w:style>
  <w:style w:type="character" w:customStyle="1" w:styleId="MenuOptions">
    <w:name w:val="Menu Options"/>
    <w:basedOn w:val="DefaultParagraphFont"/>
    <w:rsid w:val="00211F6C"/>
    <w:rPr>
      <w:rFonts w:ascii="Arial Narrow" w:hAnsi="Arial Narrow"/>
      <w:smallCaps/>
    </w:rPr>
  </w:style>
  <w:style w:type="character" w:customStyle="1" w:styleId="Buttons">
    <w:name w:val="Buttons"/>
    <w:basedOn w:val="DefaultParagraphFont"/>
    <w:rsid w:val="00211F6C"/>
    <w:rPr>
      <w:b/>
    </w:rPr>
  </w:style>
  <w:style w:type="character" w:customStyle="1" w:styleId="Underlined">
    <w:name w:val="Underlined"/>
    <w:basedOn w:val="DefaultParagraphFont"/>
    <w:rsid w:val="00211F6C"/>
    <w:rPr>
      <w:u w:val="single"/>
    </w:rPr>
  </w:style>
  <w:style w:type="paragraph" w:customStyle="1" w:styleId="TableBodyTextRight">
    <w:name w:val="Table Body Text Right"/>
    <w:basedOn w:val="TableBodyText"/>
    <w:rsid w:val="00211F6C"/>
    <w:pPr>
      <w:widowControl w:val="0"/>
      <w:autoSpaceDE w:val="0"/>
      <w:autoSpaceDN w:val="0"/>
      <w:adjustRightInd w:val="0"/>
      <w:jc w:val="right"/>
    </w:pPr>
    <w:rPr>
      <w:rFonts w:cs="Arial"/>
      <w:szCs w:val="18"/>
    </w:rPr>
  </w:style>
  <w:style w:type="paragraph" w:customStyle="1" w:styleId="CopyrightText">
    <w:name w:val="Copyright Text"/>
    <w:basedOn w:val="BodyText"/>
    <w:rsid w:val="00211F6C"/>
    <w:rPr>
      <w:sz w:val="18"/>
    </w:rPr>
  </w:style>
  <w:style w:type="paragraph" w:customStyle="1" w:styleId="BodySmallRight">
    <w:name w:val="Body Small Right"/>
    <w:basedOn w:val="BodyTextRight"/>
    <w:rsid w:val="00211F6C"/>
    <w:rPr>
      <w:sz w:val="18"/>
      <w:szCs w:val="18"/>
    </w:rPr>
  </w:style>
  <w:style w:type="paragraph" w:customStyle="1" w:styleId="MarginEdition">
    <w:name w:val="Margin Edition"/>
    <w:basedOn w:val="MarginNote"/>
    <w:rsid w:val="00211F6C"/>
    <w:pPr>
      <w:spacing w:before="0" w:after="0"/>
    </w:pPr>
    <w:rPr>
      <w:rFonts w:ascii="Times New Roman" w:hAnsi="Times New Roman"/>
      <w:color w:val="999999"/>
    </w:rPr>
  </w:style>
  <w:style w:type="paragraph" w:customStyle="1" w:styleId="Spacer">
    <w:name w:val="Spacer"/>
    <w:basedOn w:val="Normal"/>
    <w:rsid w:val="00211F6C"/>
    <w:rPr>
      <w:sz w:val="2"/>
      <w:szCs w:val="2"/>
    </w:rPr>
  </w:style>
  <w:style w:type="character" w:customStyle="1" w:styleId="Small">
    <w:name w:val="Small"/>
    <w:basedOn w:val="DefaultParagraphFont"/>
    <w:rsid w:val="00211F6C"/>
    <w:rPr>
      <w:sz w:val="16"/>
    </w:rPr>
  </w:style>
  <w:style w:type="paragraph" w:customStyle="1" w:styleId="WideTable">
    <w:name w:val="Wide Table"/>
    <w:basedOn w:val="Normal"/>
    <w:rsid w:val="00211F6C"/>
    <w:pPr>
      <w:ind w:left="-1418"/>
    </w:pPr>
    <w:rPr>
      <w:sz w:val="2"/>
      <w:szCs w:val="2"/>
    </w:rPr>
  </w:style>
  <w:style w:type="character" w:styleId="PageNumber">
    <w:name w:val="page number"/>
    <w:basedOn w:val="DefaultParagraphFont"/>
    <w:rsid w:val="00211F6C"/>
  </w:style>
  <w:style w:type="paragraph" w:styleId="Quote">
    <w:name w:val="Quote"/>
    <w:basedOn w:val="Heading1"/>
    <w:link w:val="QuoteChar"/>
    <w:qFormat/>
    <w:rsid w:val="00211F6C"/>
    <w:rPr>
      <w:b w:val="0"/>
      <w:sz w:val="72"/>
      <w:szCs w:val="72"/>
      <w:lang w:val="en-NZ"/>
    </w:rPr>
  </w:style>
  <w:style w:type="character" w:customStyle="1" w:styleId="QuoteChar">
    <w:name w:val="Quote Char"/>
    <w:basedOn w:val="DefaultParagraphFont"/>
    <w:link w:val="Quote"/>
    <w:rsid w:val="00211F6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11F6C"/>
    <w:pPr>
      <w:pageBreakBefore/>
    </w:pPr>
  </w:style>
  <w:style w:type="paragraph" w:customStyle="1" w:styleId="Border">
    <w:name w:val="Border"/>
    <w:basedOn w:val="Normal"/>
    <w:qFormat/>
    <w:rsid w:val="00211F6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11F6C"/>
    <w:rPr>
      <w:b/>
      <w:bCs/>
      <w:i/>
      <w:iCs/>
      <w:color w:val="auto"/>
    </w:rPr>
  </w:style>
  <w:style w:type="paragraph" w:styleId="IntenseQuote">
    <w:name w:val="Intense Quote"/>
    <w:basedOn w:val="Normal"/>
    <w:next w:val="Normal"/>
    <w:link w:val="IntenseQuoteChar"/>
    <w:uiPriority w:val="30"/>
    <w:qFormat/>
    <w:rsid w:val="00211F6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11F6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11F6C"/>
    <w:rPr>
      <w:smallCaps/>
      <w:color w:val="auto"/>
      <w:u w:val="single"/>
    </w:rPr>
  </w:style>
  <w:style w:type="character" w:styleId="IntenseReference">
    <w:name w:val="Intense Reference"/>
    <w:basedOn w:val="DefaultParagraphFont"/>
    <w:uiPriority w:val="32"/>
    <w:qFormat/>
    <w:rsid w:val="00211F6C"/>
    <w:rPr>
      <w:b/>
      <w:bCs/>
      <w:smallCaps/>
      <w:color w:val="auto"/>
      <w:spacing w:val="5"/>
      <w:u w:val="single"/>
    </w:rPr>
  </w:style>
  <w:style w:type="paragraph" w:customStyle="1" w:styleId="2ColumnHeading">
    <w:name w:val="2Column Heading"/>
    <w:basedOn w:val="BodyText"/>
    <w:qFormat/>
    <w:rsid w:val="00211F6C"/>
    <w:pPr>
      <w:spacing w:after="60"/>
      <w:ind w:left="-2268"/>
    </w:pPr>
    <w:rPr>
      <w:b/>
    </w:rPr>
  </w:style>
  <w:style w:type="paragraph" w:customStyle="1" w:styleId="Heading1TOC">
    <w:name w:val="Heading1 TOC"/>
    <w:basedOn w:val="Normal"/>
    <w:qFormat/>
    <w:rsid w:val="00211F6C"/>
    <w:pPr>
      <w:spacing w:before="240" w:after="120"/>
    </w:pPr>
    <w:rPr>
      <w:rFonts w:ascii="Times New Roman" w:hAnsi="Times New Roman"/>
      <w:b/>
      <w:sz w:val="32"/>
    </w:rPr>
  </w:style>
  <w:style w:type="paragraph" w:customStyle="1" w:styleId="Heading2TOC">
    <w:name w:val="Heading2 TOC"/>
    <w:basedOn w:val="Normal"/>
    <w:qFormat/>
    <w:rsid w:val="00211F6C"/>
    <w:pPr>
      <w:spacing w:before="240" w:after="60"/>
    </w:pPr>
    <w:rPr>
      <w:rFonts w:ascii="Times New Roman" w:hAnsi="Times New Roman"/>
      <w:b/>
      <w:sz w:val="28"/>
    </w:rPr>
  </w:style>
  <w:style w:type="character" w:customStyle="1" w:styleId="Underline">
    <w:name w:val="Underline"/>
    <w:basedOn w:val="DefaultParagraphFont"/>
    <w:qFormat/>
    <w:rsid w:val="00211F6C"/>
    <w:rPr>
      <w:u w:val="single"/>
    </w:rPr>
  </w:style>
  <w:style w:type="character" w:customStyle="1" w:styleId="BoldandItalics">
    <w:name w:val="Bold and Italics"/>
    <w:qFormat/>
    <w:rsid w:val="00211F6C"/>
    <w:rPr>
      <w:b/>
      <w:i/>
      <w:u w:val="none"/>
    </w:rPr>
  </w:style>
  <w:style w:type="paragraph" w:styleId="BalloonText">
    <w:name w:val="Balloon Text"/>
    <w:basedOn w:val="Normal"/>
    <w:link w:val="BalloonTextChar"/>
    <w:rsid w:val="00211F6C"/>
    <w:rPr>
      <w:rFonts w:ascii="Tahoma" w:hAnsi="Tahoma" w:cs="Tahoma"/>
      <w:sz w:val="16"/>
      <w:szCs w:val="16"/>
    </w:rPr>
  </w:style>
  <w:style w:type="character" w:customStyle="1" w:styleId="BalloonTextChar">
    <w:name w:val="Balloon Text Char"/>
    <w:basedOn w:val="DefaultParagraphFont"/>
    <w:link w:val="BalloonText"/>
    <w:rsid w:val="00211F6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11F6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11F6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11F6C"/>
    <w:rPr>
      <w:b/>
      <w:color w:val="660033"/>
      <w:spacing w:val="0"/>
    </w:rPr>
  </w:style>
  <w:style w:type="paragraph" w:customStyle="1" w:styleId="Nameditemlist">
    <w:name w:val="Named item list"/>
    <w:basedOn w:val="BodyText"/>
    <w:qFormat/>
    <w:rsid w:val="00211F6C"/>
    <w:pPr>
      <w:tabs>
        <w:tab w:val="left" w:pos="2835"/>
      </w:tabs>
      <w:ind w:left="2835" w:hanging="2835"/>
    </w:pPr>
  </w:style>
  <w:style w:type="paragraph" w:customStyle="1" w:styleId="BodyTextnopadding">
    <w:name w:val="Body Text no padding"/>
    <w:basedOn w:val="BodyText"/>
    <w:qFormat/>
    <w:rsid w:val="00211F6C"/>
    <w:pPr>
      <w:spacing w:before="0" w:after="0"/>
    </w:pPr>
  </w:style>
  <w:style w:type="paragraph" w:customStyle="1" w:styleId="BodyTextBold">
    <w:name w:val="Body Text Bold"/>
    <w:basedOn w:val="BodyText"/>
    <w:qFormat/>
    <w:rsid w:val="00211F6C"/>
    <w:rPr>
      <w:b/>
    </w:rPr>
  </w:style>
  <w:style w:type="character" w:styleId="Hyperlink">
    <w:name w:val="Hyperlink"/>
    <w:basedOn w:val="DefaultParagraphFont"/>
    <w:uiPriority w:val="99"/>
    <w:unhideWhenUsed/>
    <w:rsid w:val="00814FE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976</Words>
  <Characters>6340</Characters>
  <Application>Microsoft Office Word</Application>
  <DocSecurity>0</DocSecurity>
  <Lines>186</Lines>
  <Paragraphs>114</Paragraphs>
  <ScaleCrop>false</ScaleCrop>
  <Company>Author-it Software Corporation Ltd.</Company>
  <LinksUpToDate>false</LinksUpToDate>
  <CharactersWithSpaces>7202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DEFMIL043 Supervise an armoured vehicle and crew</dc:title>
  <dc:subject>Approved</dc:subject>
  <dc:creator>Public Skills Australia</dc:creator>
  <cp:keywords>Release: 1</cp:keywords>
  <dc:description>Review Date: 12 April 2008</dc:description>
  <cp:lastModifiedBy>HSD_TPCMSd.prod</cp:lastModifiedBy>
  <cp:revision>3</cp:revision>
  <dcterms:created xsi:type="dcterms:W3CDTF">2025-03-01T23:39:00Z</dcterms:created>
  <dcterms:modified xsi:type="dcterms:W3CDTF">2025-03-01T23:39:00Z</dcterms:modified>
</cp:coreProperties>
</file>