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DEFMIL009 Integrate into the Defence working environment</w:t>
      </w:r>
      <w:bookmarkEnd w:id="0"/>
      <w:bookmarkEnd w:id="1"/>
    </w:p>
    <w:p w:rsidR="00D44002" w:rsidRPr="00F31CE3" w:rsidP="00F31CE3" w14:paraId="160C8F32" w14:textId="3B105B63">
      <w:pPr>
        <w:pStyle w:val="ChapterTitle"/>
      </w:pPr>
      <w:bookmarkStart w:id="2" w:name="DEFMIL009"/>
      <w:r w:rsidRPr="00F31CE3">
        <w:t>DEFMIL009 Integrate into the Defence working environment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Clarification of environments to meet requirements.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unit was released in DEF Defence Training Package Release 2.2</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DEF Defence Training Package Release 1.0.</w:t>
            </w:r>
          </w:p>
        </w:tc>
      </w:tr>
    </w:tbl>
    <w:p w:rsidR="00D44002" w:rsidRPr="00F31CE3" w:rsidP="00F31CE3">
      <w:pPr>
        <w:pStyle w:val="Heading1"/>
      </w:pPr>
      <w:r w:rsidRPr="00F31CE3">
        <w:t>Application</w:t>
      </w:r>
    </w:p>
    <w:p w:rsidR="00D44002" w:rsidRPr="00F31CE3" w:rsidP="00F31CE3">
      <w:r w:rsidRPr="00F31CE3">
        <w:t>This unit describes the skills required by young Australians to integrate themselves into a challenging Defence-like work environment.</w:t>
      </w:r>
    </w:p>
    <w:p w:rsidR="00D44002" w:rsidRPr="00F31CE3" w:rsidP="00F31CE3">
      <w:r w:rsidRPr="00F31CE3">
        <w:t>These environments may include areas in Defence organisations or similar structured environments. </w:t>
      </w:r>
    </w:p>
    <w:p w:rsidR="00D44002" w:rsidRPr="00F31CE3" w:rsidP="00F31CE3">
      <w:r w:rsidRPr="00F31CE3">
        <w:t>This unit applies to personnel with a range of experiences and challenges who will develop skills and values that will usually include teamwork, leadership, work ethos, self-discipline, self-reliance and initiative.</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w:t>
      </w:r>
    </w:p>
    <w:p w:rsidR="00D44002" w:rsidRPr="00F31CE3" w:rsidP="00F31CE3">
      <w:r w:rsidRPr="00F31CE3">
        <w:t>Those undertaking this unit would perform routine tasks under direct supervision in small range of contexts.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Military Skills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55"/>
        <w:gridCol w:w="2431"/>
        <w:gridCol w:w="1283"/>
        <w:gridCol w:w="4426"/>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Identify organisational requirements</w:t>
            </w:r>
          </w:p>
        </w:tc>
        <w:tc>
          <w:tcPr>
            <w:tcW w:w="0" w:type="auto"/>
          </w:tcPr>
          <w:p w:rsidR="00D44002" w:rsidRPr="00F31CE3" w:rsidP="00F31CE3">
            <w:r w:rsidRPr="00F31CE3">
              <w:rPr>
                <w:rStyle w:val="Strong"/>
              </w:rPr>
              <w:t>1.1</w:t>
            </w:r>
          </w:p>
        </w:tc>
        <w:tc>
          <w:tcPr>
            <w:tcW w:w="0" w:type="auto"/>
          </w:tcPr>
          <w:p w:rsidR="00D44002" w:rsidRPr="00F31CE3" w:rsidP="00F31CE3">
            <w:r w:rsidRPr="00F31CE3">
              <w:t>Comply with protocols for dealing with the Defence Organisation personnel and with policies and procedures including Work Health and Safety (WHS)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1.2</w:t>
            </w:r>
          </w:p>
        </w:tc>
        <w:tc>
          <w:tcPr>
            <w:tcW w:w="0" w:type="auto"/>
          </w:tcPr>
          <w:p w:rsidR="00D44002" w:rsidRPr="00F31CE3" w:rsidP="00F31CE3">
            <w:r w:rsidRPr="00F31CE3">
              <w:t>Communicate within the organisation.</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1.3</w:t>
            </w:r>
          </w:p>
        </w:tc>
        <w:tc>
          <w:tcPr>
            <w:tcW w:w="0" w:type="auto"/>
          </w:tcPr>
          <w:p w:rsidR="00D44002" w:rsidRPr="00F31CE3" w:rsidP="00F31CE3">
            <w:r w:rsidRPr="00F31CE3">
              <w:t>Seek assistance within the organisation as required.</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1.4</w:t>
            </w:r>
          </w:p>
        </w:tc>
        <w:tc>
          <w:tcPr>
            <w:tcW w:w="0" w:type="auto"/>
          </w:tcPr>
          <w:p w:rsidR="00D44002" w:rsidRPr="00F31CE3" w:rsidP="00F31CE3">
            <w:r w:rsidRPr="00F31CE3">
              <w:t>Carry out personal administration requirements.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1.5</w:t>
            </w:r>
          </w:p>
        </w:tc>
        <w:tc>
          <w:tcPr>
            <w:tcW w:w="0" w:type="auto"/>
          </w:tcPr>
          <w:p w:rsidR="00D44002" w:rsidRPr="00F31CE3" w:rsidP="00F31CE3">
            <w:r w:rsidRPr="00F31CE3">
              <w:t>Maintain standards of dress and bearing.</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1.6</w:t>
            </w:r>
          </w:p>
        </w:tc>
        <w:tc>
          <w:tcPr>
            <w:tcW w:w="0" w:type="auto"/>
          </w:tcPr>
          <w:p w:rsidR="00D44002" w:rsidRPr="00F31CE3" w:rsidP="00F31CE3">
            <w:r w:rsidRPr="00F31CE3">
              <w:t>Display Defence code of ethical conduct and organisation values.</w:t>
            </w:r>
          </w:p>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Participate in personal development activities</w:t>
            </w:r>
          </w:p>
        </w:tc>
        <w:tc>
          <w:tcPr>
            <w:tcW w:w="0" w:type="auto"/>
          </w:tcPr>
          <w:p w:rsidR="00D44002" w:rsidRPr="00F31CE3" w:rsidP="00F31CE3">
            <w:r w:rsidRPr="00F31CE3">
              <w:rPr>
                <w:rStyle w:val="Strong"/>
              </w:rPr>
              <w:t>2.1</w:t>
            </w:r>
          </w:p>
        </w:tc>
        <w:tc>
          <w:tcPr>
            <w:tcW w:w="0" w:type="auto"/>
          </w:tcPr>
          <w:p w:rsidR="00D44002" w:rsidRPr="00F31CE3" w:rsidP="00F31CE3">
            <w:r w:rsidRPr="00F31CE3">
              <w:t>Implement team work while participating in activities.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2.2</w:t>
            </w:r>
          </w:p>
        </w:tc>
        <w:tc>
          <w:tcPr>
            <w:tcW w:w="0" w:type="auto"/>
          </w:tcPr>
          <w:p w:rsidR="00D44002" w:rsidRPr="00F31CE3" w:rsidP="00F31CE3">
            <w:r w:rsidRPr="00F31CE3">
              <w:t>Follow directions from superior and plan activities to achieve the desired outcome.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2.3</w:t>
            </w:r>
          </w:p>
        </w:tc>
        <w:tc>
          <w:tcPr>
            <w:tcW w:w="0" w:type="auto"/>
          </w:tcPr>
          <w:p w:rsidR="00D44002" w:rsidRPr="00F31CE3" w:rsidP="00F31CE3">
            <w:r w:rsidRPr="00F31CE3">
              <w:t>Seek and act upon formal and informal performance feedback.</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4"/>
        <w:gridCol w:w="2265"/>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DEFMIL009 Integrate into the Defence working environment</w:t>
            </w:r>
          </w:p>
        </w:tc>
        <w:tc>
          <w:tcPr>
            <w:tcW w:w="2268" w:type="dxa"/>
            <w:noWrap w:val="0"/>
            <w:tcMar>
              <w:top w:w="15" w:type="dxa"/>
              <w:left w:w="15" w:type="dxa"/>
              <w:bottom w:w="15" w:type="dxa"/>
              <w:right w:w="15" w:type="dxa"/>
            </w:tcMar>
            <w:hideMark/>
          </w:tcPr>
          <w:p w:rsidR="00D44002" w:rsidRPr="00F31CE3" w:rsidP="00F31CE3">
            <w:r w:rsidRPr="00F31CE3">
              <w:t>DEFDC001B Integrate into the cadet working environment</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Unit code updated. Content and formatting updated to comply with the new standards. All PC transitioned from passive to active voice.PC 1.2, 1.8 and 2.2 removed, PC 2.1 &amp; 2.4 merged.Assessment Requirements created drawing upon specified assessment information from superseded unit.</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DEFMIL009_AR"/>
      <w:r w:rsidRPr="00F31CE3">
        <w:t>Assessment Requirements for DEFMIL009 Integrate into the Defence working environment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Clarification of environments to meet requirements.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unit was released in DEF Defence Training Package Release 2.2</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DEF Defence Training Package Release 1.0.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all of the requirements of the elements and performance criteria on at least one occasion and includes:</w:t>
      </w:r>
    </w:p>
    <w:p w:rsidR="00D44002" w:rsidRPr="00F31CE3" w:rsidP="00F31CE3">
      <w:pPr>
        <w:numPr>
          <w:ilvl w:val="0"/>
          <w:numId w:val="2"/>
        </w:numPr>
        <w:ind w:left="720" w:hanging="360"/>
        <w:jc w:val="left"/>
      </w:pPr>
      <w:r w:rsidRPr="00F31CE3">
        <w:t>accessing organisational information</w:t>
      </w:r>
    </w:p>
    <w:p w:rsidR="00D44002" w:rsidRPr="00F31CE3" w:rsidP="00F31CE3">
      <w:pPr>
        <w:numPr>
          <w:ilvl w:val="0"/>
          <w:numId w:val="2"/>
        </w:numPr>
        <w:ind w:left="720" w:hanging="360"/>
        <w:jc w:val="left"/>
      </w:pPr>
      <w:r w:rsidRPr="00F31CE3">
        <w:t>encouraging team members</w:t>
      </w:r>
    </w:p>
    <w:p w:rsidR="00D44002" w:rsidRPr="00F31CE3" w:rsidP="00F31CE3">
      <w:pPr>
        <w:numPr>
          <w:ilvl w:val="0"/>
          <w:numId w:val="2"/>
        </w:numPr>
        <w:ind w:left="720" w:hanging="360"/>
        <w:jc w:val="left"/>
      </w:pPr>
      <w:r w:rsidRPr="00F31CE3">
        <w:t>following instructions and directives</w:t>
      </w:r>
    </w:p>
    <w:p w:rsidR="00D44002" w:rsidRPr="00F31CE3" w:rsidP="00F31CE3">
      <w:pPr>
        <w:numPr>
          <w:ilvl w:val="0"/>
          <w:numId w:val="2"/>
        </w:numPr>
        <w:ind w:left="720" w:hanging="360"/>
        <w:jc w:val="left"/>
      </w:pPr>
      <w:r w:rsidRPr="00F31CE3">
        <w:t>reading and understanding organisational policies and guidelines</w:t>
      </w:r>
    </w:p>
    <w:p w:rsidR="00D44002" w:rsidRPr="00F31CE3" w:rsidP="00F31CE3">
      <w:pPr>
        <w:numPr>
          <w:ilvl w:val="0"/>
          <w:numId w:val="2"/>
        </w:numPr>
        <w:ind w:left="720" w:hanging="360"/>
        <w:jc w:val="left"/>
      </w:pPr>
      <w:r w:rsidRPr="00F31CE3">
        <w:t>working in a team.</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of the requirements of the elements and performance criteria and include knowledge of:</w:t>
      </w:r>
    </w:p>
    <w:p w:rsidR="00D44002" w:rsidRPr="00F31CE3" w:rsidP="00F31CE3">
      <w:pPr>
        <w:numPr>
          <w:ilvl w:val="0"/>
          <w:numId w:val="3"/>
        </w:numPr>
        <w:ind w:left="720" w:hanging="360"/>
        <w:jc w:val="left"/>
      </w:pPr>
      <w:r w:rsidRPr="00F31CE3">
        <w:t>Defence Organisation policy on ethical conduct and procedures for reporting unethical behaviour</w:t>
      </w:r>
    </w:p>
    <w:p w:rsidR="00D44002" w:rsidRPr="00F31CE3" w:rsidP="00F31CE3">
      <w:pPr>
        <w:numPr>
          <w:ilvl w:val="0"/>
          <w:numId w:val="3"/>
        </w:numPr>
        <w:ind w:left="720" w:hanging="360"/>
        <w:jc w:val="left"/>
      </w:pPr>
      <w:r w:rsidRPr="00F31CE3">
        <w:t>organisational codes of conduct and Defence values</w:t>
      </w:r>
    </w:p>
    <w:p w:rsidR="00D44002" w:rsidRPr="00F31CE3" w:rsidP="00F31CE3">
      <w:pPr>
        <w:numPr>
          <w:ilvl w:val="0"/>
          <w:numId w:val="3"/>
        </w:numPr>
        <w:ind w:left="720" w:hanging="360"/>
        <w:jc w:val="left"/>
      </w:pPr>
      <w:r w:rsidRPr="00F31CE3">
        <w:t>equal employment opportunity, equity and diversity principles</w:t>
      </w:r>
    </w:p>
    <w:p w:rsidR="00D44002" w:rsidRPr="00F31CE3" w:rsidP="00F31CE3">
      <w:pPr>
        <w:numPr>
          <w:ilvl w:val="0"/>
          <w:numId w:val="3"/>
        </w:numPr>
        <w:ind w:left="720" w:hanging="360"/>
        <w:jc w:val="left"/>
      </w:pPr>
      <w:r w:rsidRPr="00F31CE3">
        <w:t>nature of attitudes, values and beliefs</w:t>
      </w:r>
    </w:p>
    <w:p w:rsidR="00D44002" w:rsidRPr="00F31CE3" w:rsidP="00F31CE3">
      <w:pPr>
        <w:numPr>
          <w:ilvl w:val="0"/>
          <w:numId w:val="3"/>
        </w:numPr>
        <w:ind w:left="720" w:hanging="360"/>
        <w:jc w:val="left"/>
      </w:pPr>
      <w:r w:rsidRPr="00F31CE3">
        <w:t>WHS requirements</w:t>
      </w:r>
    </w:p>
    <w:p w:rsidR="00D44002" w:rsidRPr="00F31CE3" w:rsidP="00F31CE3">
      <w:pPr>
        <w:numPr>
          <w:ilvl w:val="0"/>
          <w:numId w:val="3"/>
        </w:numPr>
        <w:ind w:left="720" w:hanging="360"/>
        <w:jc w:val="left"/>
      </w:pPr>
      <w:r w:rsidRPr="00F31CE3">
        <w:t>techniques for supporting team members.</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Assessment must satisfy the Principles of Assessment and Rules of Evidence and all regulatory requirements included within the Standards for Registered Training Organisations current at the time of assessment.</w:t>
      </w:r>
    </w:p>
    <w:p w:rsidR="00D44002" w:rsidRPr="00F31CE3" w:rsidP="00F31CE3">
      <w:r w:rsidRPr="00F31CE3">
        <w:t>Assessment must occur in suitable workplace operational situations. Where this is not appropriate, assessment must occur in suitable simulated workplace operational situations reflecting actual industry workplace conditions.</w:t>
      </w:r>
    </w:p>
    <w:p w:rsidR="00D44002" w:rsidRPr="00F31CE3" w:rsidP="00F31CE3">
      <w:r w:rsidRPr="00F31CE3">
        <w:t>Assessment processes and techniques must be appropriate to the language, literacy and numeracy requirements of the work being performed and the needs of the candidate.</w:t>
      </w:r>
    </w:p>
    <w:p w:rsidR="00D44002" w:rsidRPr="00F31CE3" w:rsidP="00F31CE3">
      <w:r w:rsidRPr="00F31CE3">
        <w:t>Resources for assessment must include access to:</w:t>
      </w:r>
    </w:p>
    <w:p w:rsidR="00D44002" w:rsidRPr="00F31CE3" w:rsidP="00F31CE3">
      <w:pPr>
        <w:numPr>
          <w:ilvl w:val="0"/>
          <w:numId w:val="4"/>
        </w:numPr>
        <w:ind w:left="720" w:hanging="360"/>
        <w:jc w:val="left"/>
      </w:pPr>
      <w:r w:rsidRPr="00F31CE3">
        <w:t>a range of relevant exercises, case studies and/or other simulations</w:t>
      </w:r>
    </w:p>
    <w:p w:rsidR="00D44002" w:rsidRPr="00F31CE3" w:rsidP="00F31CE3">
      <w:pPr>
        <w:numPr>
          <w:ilvl w:val="0"/>
          <w:numId w:val="4"/>
        </w:numPr>
        <w:ind w:left="720" w:hanging="360"/>
        <w:jc w:val="left"/>
      </w:pPr>
      <w:r w:rsidRPr="00F31CE3">
        <w:t>relevant and appropriate materials, tools, facilities, equipment and personal protective equipment currently used in the industry</w:t>
      </w:r>
    </w:p>
    <w:p w:rsidR="00D44002" w:rsidRPr="00F31CE3" w:rsidP="00F31CE3">
      <w:pPr>
        <w:numPr>
          <w:ilvl w:val="0"/>
          <w:numId w:val="4"/>
        </w:numPr>
        <w:ind w:left="720" w:hanging="360"/>
        <w:jc w:val="left"/>
      </w:pPr>
      <w:r w:rsidRPr="00F31CE3">
        <w:t>applicable documentation relevant to the industry including workplace procedures, industry standards, equipment specifications, regulations, codes of practice and operation manuals.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https://vetnet.gov.au/Pages/TrainingDocs.aspx?q=6bdbab1e-11ed-4bc9-9cba-9e1a55d4e4a9</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DEFMIL009 Integrate into the Defence working environment</w:t>
    </w:r>
    <w:r>
      <w:rPr>
        <w:sz w:val="16"/>
        <w:szCs w:val="16"/>
      </w:rPr>
      <w:tab/>
    </w:r>
    <w:r w:rsidRPr="003E4545">
      <w:rPr>
        <w:sz w:val="16"/>
        <w:szCs w:val="16"/>
      </w:rPr>
      <w:t xml:space="preserve">Date this document was generated: </w:t>
    </w:r>
    <w:r>
      <w:rPr>
        <w:sz w:val="16"/>
        <w:szCs w:val="16"/>
      </w:rPr>
      <w:t>20 May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DEFMIL009 Integrate into the Defence working environment</w:t>
    </w:r>
    <w:r>
      <w:rPr>
        <w:sz w:val="16"/>
        <w:szCs w:val="16"/>
      </w:rPr>
      <w:tab/>
    </w:r>
    <w:r w:rsidRPr="003E4545">
      <w:rPr>
        <w:sz w:val="16"/>
        <w:szCs w:val="16"/>
      </w:rPr>
      <w:t xml:space="preserve">Date this document was generated: </w:t>
    </w:r>
    <w:r>
      <w:rPr>
        <w:sz w:val="16"/>
        <w:szCs w:val="16"/>
      </w:rPr>
      <w:t>20 May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6bdbab1e-11ed-4bc9-9cba-9e1a55d4e4a9"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DEFMIL009 Integrate into the Defence working environment</dc:title>
  <dc:subject>Release: 3</dc:subject>
  <dc:creator>Public Skills Australia</dc:creator>
  <cp:keywords>TPC v2.28.0-beta.1+1959.Branch.releases-2026-05-20-V1.Sha.ba538658ea903c9e2cec6c023ac53a6117b900d6.ba538658ea903c9e2cec6c023ac53a6117b900d6</cp:keywords>
  <cp:lastModifiedBy>TPC</cp:lastModifiedBy>
  <cp:revision>9</cp:revision>
  <dcterms:created xsi:type="dcterms:W3CDTF">2026-05-19T23:12:54Z</dcterms:created>
  <dcterms:modified xsi:type="dcterms:W3CDTF">2026-05-19T23:12:54Z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