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4043" w:rsidP="006840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DEFGEN307 Maintain logistic support in an adverse environment</w:t>
      </w:r>
      <w:r>
        <w:fldChar w:fldCharType="end"/>
      </w:r>
    </w:p>
    <w:p w:rsidR="00684043" w:rsidP="00684043">
      <w:pPr>
        <w:pStyle w:val="Version"/>
        <w:sectPr w:rsidSect="008359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5945" w:rsidP="00835945">
      <w:pPr>
        <w:pStyle w:val="SuperHeading"/>
      </w:pPr>
      <w:r w:rsidRPr="00835945">
        <w:t>DEFGEN307 Maintain logistic support in an adverse environment</w:t>
      </w:r>
    </w:p>
    <w:p w:rsidR="00000000" w:rsidRPr="00835945" w:rsidP="00835945">
      <w:pPr>
        <w:pStyle w:val="Heading1"/>
      </w:pPr>
      <w:bookmarkStart w:id="1" w:name="O_957945"/>
      <w:bookmarkEnd w:id="1"/>
      <w:r w:rsidRPr="0083594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 w:rsidP="00835945">
            <w:pPr>
              <w:pStyle w:val="BodyText"/>
            </w:pPr>
            <w:r w:rsidRPr="00835945">
              <w:t>Release 1. This is the first release of this unit of competency in the DEF Defence Training Package.</w:t>
            </w:r>
          </w:p>
        </w:tc>
      </w:tr>
    </w:tbl>
    <w:p w:rsidR="00000000" w:rsidRPr="00835945" w:rsidP="00835945">
      <w:pPr>
        <w:pStyle w:val="NoPaddingFontSize1"/>
      </w:pPr>
    </w:p>
    <w:p w:rsidR="00000000" w:rsidRPr="00835945" w:rsidP="00835945">
      <w:pPr>
        <w:pStyle w:val="AllowPageBreak"/>
      </w:pPr>
    </w:p>
    <w:p w:rsidR="00000000" w:rsidRPr="00835945" w:rsidP="00835945">
      <w:pPr>
        <w:pStyle w:val="Heading1"/>
      </w:pPr>
      <w:bookmarkStart w:id="2" w:name="O_957946"/>
      <w:bookmarkEnd w:id="2"/>
      <w:r w:rsidRPr="0083594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 w:rsidP="00835945">
            <w:pPr>
              <w:pStyle w:val="BodyText"/>
            </w:pPr>
            <w:r w:rsidRPr="00835945">
              <w:t>This unit specifies the skills and knowledge required to maintain the delivery of logistics in an adverse environment.</w:t>
            </w:r>
          </w:p>
          <w:p w:rsidR="00000000" w:rsidRPr="00835945" w:rsidP="00835945">
            <w:pPr>
              <w:pStyle w:val="BodyText"/>
            </w:pPr>
            <w:r w:rsidRPr="00835945">
              <w:t>It includes preparing for logistics operations in an adverse environment, and protecting logistics road movement and site.</w:t>
            </w:r>
          </w:p>
          <w:p w:rsidR="00000000" w:rsidRPr="00835945" w:rsidP="00835945">
            <w:pPr>
              <w:pStyle w:val="BodyText"/>
            </w:pPr>
            <w:r w:rsidRPr="00835945">
              <w:t>An adverse env</w:t>
            </w:r>
            <w:r w:rsidRPr="00835945">
              <w:t>ironment typically involves threats and armed conflict.</w:t>
            </w:r>
          </w:p>
          <w:p w:rsidR="00000000" w:rsidRPr="00835945" w:rsidP="00835945">
            <w:pPr>
              <w:pStyle w:val="BodyText"/>
            </w:pPr>
            <w:r w:rsidRPr="00835945">
              <w:t>This unit applies to logistics persons who have a responsibility to organise and manage the delivery of logistic support in an adverse environment.</w:t>
            </w:r>
          </w:p>
          <w:p w:rsidR="00000000" w:rsidRPr="00835945" w:rsidP="00835945">
            <w:pPr>
              <w:pStyle w:val="BodyText"/>
            </w:pPr>
            <w:r w:rsidRPr="00835945">
              <w:t>The skills and knowledge described in this unit must</w:t>
            </w:r>
            <w:r w:rsidRPr="00835945">
              <w:t xml:space="preserve"> be applied within the legislative, regulatory and policy environment in which they are carried out. Organisational policies and procedures must be consulted and adhered to.</w:t>
            </w:r>
          </w:p>
          <w:p w:rsidR="00000000" w:rsidRPr="00835945" w:rsidP="00835945">
            <w:pPr>
              <w:pStyle w:val="BodyText"/>
            </w:pPr>
            <w:r w:rsidRPr="00835945">
              <w:t>Typically, persons undertaking this unit work independently or as part of a team u</w:t>
            </w:r>
            <w:r w:rsidRPr="00835945">
              <w:t>nder direct and/or indirect supervision, use discretion and judgement, undertake complex tasks and take responsibility for the quality of their specialised outputs.</w:t>
            </w:r>
          </w:p>
          <w:p w:rsidR="00000000" w:rsidRPr="00835945" w:rsidP="00835945">
            <w:pPr>
              <w:pStyle w:val="BodyText"/>
            </w:pPr>
            <w:r w:rsidRPr="00835945">
              <w:t>No licensing, legislative or certification requirements apply to this unit at the time of p</w:t>
            </w:r>
            <w:r w:rsidRPr="00835945">
              <w:t>ublication.</w:t>
            </w:r>
          </w:p>
        </w:tc>
      </w:tr>
    </w:tbl>
    <w:p w:rsidR="00000000" w:rsidRPr="00835945" w:rsidP="00835945">
      <w:pPr>
        <w:pStyle w:val="NoPaddingFontSize1"/>
      </w:pPr>
    </w:p>
    <w:p w:rsidR="00000000" w:rsidRPr="00835945" w:rsidP="00835945">
      <w:pPr>
        <w:pStyle w:val="AllowPageBreak"/>
      </w:pPr>
    </w:p>
    <w:p w:rsidR="00000000" w:rsidRPr="00835945" w:rsidP="00835945">
      <w:pPr>
        <w:pStyle w:val="Heading1"/>
      </w:pPr>
      <w:bookmarkStart w:id="3" w:name="O_957947"/>
      <w:bookmarkEnd w:id="3"/>
      <w:r w:rsidRPr="0083594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 w:rsidP="00835945">
            <w:pPr>
              <w:pStyle w:val="BodyText"/>
            </w:pPr>
            <w:r w:rsidRPr="00835945">
              <w:t>Not applicable</w:t>
            </w:r>
          </w:p>
        </w:tc>
      </w:tr>
    </w:tbl>
    <w:p w:rsidR="00000000" w:rsidRPr="00835945" w:rsidP="00835945">
      <w:pPr>
        <w:pStyle w:val="NoPaddingFontSize1"/>
      </w:pPr>
    </w:p>
    <w:p w:rsidR="00000000" w:rsidRPr="00835945" w:rsidP="00835945">
      <w:pPr>
        <w:pStyle w:val="AllowPageBreak"/>
      </w:pPr>
    </w:p>
    <w:p w:rsidR="00000000" w:rsidRPr="00835945" w:rsidP="00835945">
      <w:pPr>
        <w:pStyle w:val="Heading1"/>
      </w:pPr>
      <w:bookmarkStart w:id="4" w:name="O_957948"/>
      <w:bookmarkEnd w:id="4"/>
      <w:r w:rsidRPr="0083594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 w:rsidP="00835945">
            <w:pPr>
              <w:pStyle w:val="BodyText"/>
            </w:pPr>
            <w:r w:rsidRPr="00835945">
              <w:t>General</w:t>
            </w:r>
          </w:p>
        </w:tc>
      </w:tr>
    </w:tbl>
    <w:p w:rsidR="00000000" w:rsidRPr="00835945" w:rsidP="00835945">
      <w:pPr>
        <w:pStyle w:val="NoPaddingFontSize1"/>
      </w:pPr>
    </w:p>
    <w:p w:rsidR="00000000" w:rsidRPr="00835945" w:rsidP="00835945">
      <w:pPr>
        <w:pStyle w:val="AllowPageBreak"/>
      </w:pPr>
    </w:p>
    <w:p w:rsidR="00000000" w:rsidRPr="00835945" w:rsidP="00835945">
      <w:pPr>
        <w:pStyle w:val="Heading1"/>
      </w:pPr>
      <w:bookmarkStart w:id="5" w:name="O_957949"/>
      <w:bookmarkEnd w:id="5"/>
      <w:r w:rsidRPr="0083594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 w:rsidP="00835945">
            <w:pPr>
              <w:pStyle w:val="BodyText"/>
            </w:pPr>
            <w:r w:rsidRPr="00835945">
              <w:t>Not applicable.</w:t>
            </w:r>
          </w:p>
        </w:tc>
      </w:tr>
    </w:tbl>
    <w:p w:rsidR="00000000" w:rsidRPr="00835945" w:rsidP="00835945">
      <w:pPr>
        <w:pStyle w:val="NoPaddingFontSize1"/>
      </w:pPr>
    </w:p>
    <w:p w:rsidR="00000000" w:rsidRPr="00835945" w:rsidP="00835945">
      <w:pPr>
        <w:pStyle w:val="AllowPageBreak"/>
      </w:pPr>
    </w:p>
    <w:p w:rsidR="00000000" w:rsidRPr="00835945" w:rsidP="00835945">
      <w:pPr>
        <w:pStyle w:val="Heading1"/>
      </w:pPr>
      <w:bookmarkStart w:id="6" w:name="O_957950"/>
      <w:bookmarkEnd w:id="6"/>
      <w:r w:rsidRPr="0083594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35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 w:rsidP="00835945">
            <w:pPr>
              <w:pStyle w:val="BodyText"/>
            </w:pPr>
            <w:r w:rsidRPr="0083594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rPr>
                <w:rStyle w:val="SpecialBold"/>
              </w:rPr>
              <w:t>PERFORMANCE CRITERIA</w:t>
            </w:r>
          </w:p>
        </w:tc>
      </w:tr>
      <w:tr w:rsidTr="00835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t>Performance criteria describe the performance needed to demonstrate achievement of the element.</w:t>
            </w:r>
          </w:p>
        </w:tc>
      </w:tr>
      <w:tr w:rsidTr="00835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 w:rsidP="00835945">
            <w:pPr>
              <w:pStyle w:val="BodyText"/>
            </w:pPr>
            <w:r w:rsidRPr="0083594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 w:rsidP="00835945">
            <w:pPr>
              <w:pStyle w:val="BodyText"/>
            </w:pPr>
            <w:r w:rsidRPr="00835945">
              <w:rPr>
                <w:rStyle w:val="SpecialBold"/>
              </w:rPr>
              <w:t>Prepare for logistics operations in an adverse environment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t>Source and analyse intelligence to define the env</w:t>
            </w:r>
            <w:r w:rsidRPr="00835945">
              <w:t>ironment in which logistic support is to be provided, in accordance with organisational procedures</w:t>
            </w:r>
          </w:p>
        </w:tc>
      </w:tr>
      <w:tr w:rsidTr="00835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t>Identify adverse circumstances that could negatively impact on the delivery of logistic support</w:t>
            </w:r>
          </w:p>
        </w:tc>
      </w:tr>
      <w:tr w:rsidTr="00835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t>Analyse and assess adverse circumstances for their potential for occurrence and subsequent consequence to logistics operations</w:t>
            </w:r>
          </w:p>
        </w:tc>
      </w:tr>
      <w:tr w:rsidTr="00835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t>Develop and integrate risk management control measures into planning considerations</w:t>
            </w:r>
          </w:p>
        </w:tc>
      </w:tr>
      <w:tr w:rsidTr="00835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t>Integrate risk management contr</w:t>
            </w:r>
            <w:r w:rsidRPr="00835945">
              <w:t>ol measures into logistics operations and communicate to all relevant logistics elements</w:t>
            </w:r>
          </w:p>
        </w:tc>
      </w:tr>
      <w:tr w:rsidTr="00835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 w:rsidP="00835945">
            <w:pPr>
              <w:pStyle w:val="BodyText"/>
            </w:pPr>
            <w:r w:rsidRPr="0083594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 w:rsidP="00835945">
            <w:pPr>
              <w:pStyle w:val="BodyText"/>
            </w:pPr>
            <w:r w:rsidRPr="00835945">
              <w:rPr>
                <w:rStyle w:val="SpecialBold"/>
              </w:rPr>
              <w:t>Protect a logistics 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t>Plan protection of logistics site taking into account the technical requirements of delivering service support and siting requirements</w:t>
            </w:r>
          </w:p>
        </w:tc>
      </w:tr>
      <w:tr w:rsidTr="00835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t>Liaise with other logistics organisations to establish shared responsibilities and mutual support arrangements</w:t>
            </w:r>
          </w:p>
        </w:tc>
      </w:tr>
      <w:tr w:rsidTr="00835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t>Select and integrate protective control measures into protection plan</w:t>
            </w:r>
          </w:p>
        </w:tc>
      </w:tr>
      <w:tr w:rsidTr="00835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t>Develop and communicate protection plan to all relevant personnel in accordance with organisational procedures</w:t>
            </w:r>
          </w:p>
        </w:tc>
      </w:tr>
      <w:tr w:rsidTr="00835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 w:rsidP="00835945">
            <w:pPr>
              <w:pStyle w:val="BodyText"/>
            </w:pPr>
            <w:r w:rsidRPr="0083594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 w:rsidP="00835945">
            <w:pPr>
              <w:pStyle w:val="BodyText"/>
            </w:pPr>
            <w:r w:rsidRPr="00835945">
              <w:rPr>
                <w:rStyle w:val="SpecialBold"/>
              </w:rPr>
              <w:t>Protect logistics road movement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t>Oversee and monitor road movement vehicle preparation to ensure vehicl</w:t>
            </w:r>
            <w:r w:rsidRPr="00835945">
              <w:t>es are prepared for movement through an adverse environment</w:t>
            </w:r>
          </w:p>
        </w:tc>
      </w:tr>
      <w:tr w:rsidTr="00835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t>Liaise with vehicle escorts, as required, to establish common protocols for the road movement protection plan, communications arrangements and actions to be taken by personnel in adverse ci</w:t>
            </w:r>
            <w:r w:rsidRPr="00835945">
              <w:t>rcumstances</w:t>
            </w:r>
          </w:p>
        </w:tc>
      </w:tr>
      <w:tr w:rsidTr="00835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t>Apply convoy protection control measures during road movement in accordance with organisational procedures and protection plan</w:t>
            </w:r>
          </w:p>
        </w:tc>
      </w:tr>
      <w:tr w:rsidTr="00835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t xml:space="preserve">Respond to emergency or threatening situations in accordance with organisational procedures and </w:t>
            </w:r>
            <w:r w:rsidRPr="00835945">
              <w:t>protection plan</w:t>
            </w:r>
          </w:p>
        </w:tc>
      </w:tr>
      <w:tr w:rsidTr="00835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45">
            <w:pPr>
              <w:pStyle w:val="BodyText"/>
              <w:rPr>
                <w:lang w:val="en-NZ"/>
              </w:rPr>
            </w:pPr>
            <w:r w:rsidRPr="0083594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 w:rsidP="00835945">
            <w:pPr>
              <w:pStyle w:val="BodyText"/>
            </w:pPr>
            <w:r w:rsidRPr="00835945">
              <w:t>Maintain communication links with the control centre and within the road convoy during road movement, as required, in accordance with agr</w:t>
            </w:r>
            <w:r w:rsidRPr="00835945">
              <w:t>eed protocols</w:t>
            </w:r>
          </w:p>
        </w:tc>
      </w:tr>
    </w:tbl>
    <w:p w:rsidR="00000000" w:rsidRPr="00835945" w:rsidP="00835945">
      <w:pPr>
        <w:pStyle w:val="NoPaddingFontSize1"/>
      </w:pPr>
    </w:p>
    <w:p w:rsidR="00000000" w:rsidRPr="00835945" w:rsidP="00835945">
      <w:pPr>
        <w:pStyle w:val="AllowPageBreak"/>
      </w:pPr>
    </w:p>
    <w:p w:rsidR="00000000" w:rsidRPr="00835945" w:rsidP="00835945">
      <w:pPr>
        <w:pStyle w:val="Heading1"/>
      </w:pPr>
      <w:bookmarkStart w:id="7" w:name="O_957951"/>
      <w:bookmarkEnd w:id="7"/>
      <w:r w:rsidRPr="0083594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 w:rsidP="00835945">
            <w:pPr>
              <w:pStyle w:val="BodyText"/>
            </w:pPr>
            <w:r w:rsidRPr="00835945">
              <w:t>Foundation skills essential to performance are explicit in the performance criteria of this unit of competency.</w:t>
            </w:r>
          </w:p>
        </w:tc>
      </w:tr>
    </w:tbl>
    <w:p w:rsidR="00000000" w:rsidRPr="00835945" w:rsidP="00835945">
      <w:pPr>
        <w:pStyle w:val="NoPaddingFontSize1"/>
      </w:pPr>
    </w:p>
    <w:p w:rsidR="00000000" w:rsidRPr="00835945" w:rsidP="00835945">
      <w:pPr>
        <w:pStyle w:val="AllowPageBreak"/>
      </w:pPr>
    </w:p>
    <w:p w:rsidR="00000000" w:rsidRPr="00835945" w:rsidP="00835945">
      <w:pPr>
        <w:pStyle w:val="Heading1"/>
      </w:pPr>
      <w:bookmarkStart w:id="8" w:name="O_957952"/>
      <w:bookmarkEnd w:id="8"/>
      <w:r w:rsidRPr="0083594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 w:rsidP="00835945">
            <w:pPr>
              <w:pStyle w:val="BodyText"/>
            </w:pPr>
            <w:r w:rsidRPr="00835945">
              <w:t>Range is restricted to essential operating conditions and any other variables essential to the work environment.</w:t>
            </w:r>
          </w:p>
          <w:p w:rsidR="00000000" w:rsidRPr="00835945" w:rsidP="00835945">
            <w:pPr>
              <w:pStyle w:val="BodyText"/>
            </w:pPr>
            <w:r w:rsidRPr="00835945">
              <w:t>Non-essential conditions may be found in the Companion Volume Implementation Guide.</w:t>
            </w:r>
          </w:p>
        </w:tc>
      </w:tr>
    </w:tbl>
    <w:p w:rsidR="00000000" w:rsidRPr="00835945" w:rsidP="00835945">
      <w:pPr>
        <w:pStyle w:val="NoPaddingFontSize1"/>
      </w:pPr>
    </w:p>
    <w:p w:rsidR="00000000" w:rsidRPr="00835945" w:rsidP="00835945">
      <w:pPr>
        <w:pStyle w:val="AllowPageBreak"/>
      </w:pPr>
    </w:p>
    <w:p w:rsidR="00000000" w:rsidRPr="00835945" w:rsidP="00835945">
      <w:pPr>
        <w:pStyle w:val="Heading1"/>
      </w:pPr>
      <w:bookmarkStart w:id="9" w:name="O_957953"/>
      <w:bookmarkEnd w:id="9"/>
      <w:r w:rsidRPr="0083594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 w:rsidP="00835945">
            <w:pPr>
              <w:pStyle w:val="BodyText"/>
            </w:pPr>
            <w:r w:rsidRPr="00835945">
              <w:t>This unit repla</w:t>
            </w:r>
            <w:r w:rsidRPr="00835945">
              <w:t>ces and is equivalent to DEFCM307A Maintain logistic support in an adverse environment.</w:t>
            </w:r>
          </w:p>
        </w:tc>
      </w:tr>
    </w:tbl>
    <w:p w:rsidR="00000000" w:rsidRPr="00835945" w:rsidP="00835945">
      <w:pPr>
        <w:pStyle w:val="NoPaddingFontSize1"/>
      </w:pPr>
    </w:p>
    <w:p w:rsidR="00000000" w:rsidRPr="00835945" w:rsidP="00835945">
      <w:pPr>
        <w:pStyle w:val="AllowPageBreak"/>
      </w:pPr>
    </w:p>
    <w:p w:rsidR="00000000" w:rsidRPr="00835945" w:rsidP="00835945">
      <w:pPr>
        <w:pStyle w:val="Heading1"/>
      </w:pPr>
      <w:bookmarkStart w:id="10" w:name="O_957960"/>
      <w:bookmarkEnd w:id="10"/>
      <w:r w:rsidRPr="00835945">
        <w:t>Links</w:t>
      </w:r>
    </w:p>
    <w:p w:rsidR="00000000" w:rsidRPr="00835945" w:rsidP="00684043">
      <w:pPr>
        <w:pStyle w:val="BodyText"/>
      </w:pPr>
      <w:r w:rsidRPr="008359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A746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35945" w:rsidP="00684043">
      <w:pPr>
        <w:pStyle w:val="BodyText"/>
        <w:sectPr w:rsidSect="008359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5945" w:rsidP="00835945">
      <w:pPr>
        <w:pStyle w:val="SuperHeading"/>
      </w:pPr>
      <w:r w:rsidRPr="00835945">
        <w:t>Assessment Requirements for DEFGEN307 Maintain logistic support in an adverse environment</w:t>
      </w:r>
    </w:p>
    <w:p w:rsidR="00000000" w:rsidRPr="00835945" w:rsidP="00835945">
      <w:pPr>
        <w:pStyle w:val="Heading1"/>
      </w:pPr>
      <w:bookmarkStart w:id="11" w:name="O_957955"/>
      <w:bookmarkEnd w:id="11"/>
      <w:r w:rsidRPr="0083594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 w:rsidP="00835945">
            <w:pPr>
              <w:pStyle w:val="BodyText"/>
            </w:pPr>
            <w:r w:rsidRPr="00835945">
              <w:t>Release 1. This is the first release of this unit of competency in the DEF Defence Training Package.</w:t>
            </w:r>
          </w:p>
        </w:tc>
      </w:tr>
    </w:tbl>
    <w:p w:rsidR="00000000" w:rsidRPr="00835945" w:rsidP="00835945">
      <w:pPr>
        <w:pStyle w:val="NoPaddingFontSize1"/>
      </w:pPr>
    </w:p>
    <w:p w:rsidR="00000000" w:rsidRPr="00835945" w:rsidP="00835945">
      <w:pPr>
        <w:pStyle w:val="AllowPageBreak"/>
      </w:pPr>
    </w:p>
    <w:p w:rsidR="00000000" w:rsidRPr="00835945" w:rsidP="00835945">
      <w:pPr>
        <w:pStyle w:val="Heading1"/>
      </w:pPr>
      <w:bookmarkStart w:id="12" w:name="O_957956"/>
      <w:bookmarkEnd w:id="12"/>
      <w:r w:rsidRPr="0083594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 w:rsidP="00835945">
            <w:pPr>
              <w:pStyle w:val="BodyText"/>
            </w:pPr>
            <w:r w:rsidRPr="00835945">
              <w:t>Evidence required to demonstrate competence in this unit must be relevant to and satisfy all of the requirements of</w:t>
            </w:r>
            <w:r w:rsidRPr="00835945">
              <w:t xml:space="preserve"> the elements and performance criteria on at least one occasion and include:</w:t>
            </w:r>
          </w:p>
          <w:p w:rsidR="00000000" w:rsidRPr="00835945" w:rsidP="00835945">
            <w:pPr>
              <w:pStyle w:val="ListBullet"/>
            </w:pPr>
            <w:r w:rsidRPr="00835945">
              <w:t>adapting to plans during implementation to suit the changing nature of the environment and operation</w:t>
            </w:r>
          </w:p>
          <w:p w:rsidR="00000000" w:rsidRPr="00835945" w:rsidP="00835945">
            <w:pPr>
              <w:pStyle w:val="ListBullet"/>
            </w:pPr>
            <w:r w:rsidRPr="00835945">
              <w:t>planning and preparing processes to develop suitable logistics courses of act</w:t>
            </w:r>
            <w:r w:rsidRPr="00835945">
              <w:t>ion in an adverse environment</w:t>
            </w:r>
          </w:p>
          <w:p w:rsidR="00000000" w:rsidRPr="00835945" w:rsidP="00835945">
            <w:pPr>
              <w:pStyle w:val="ListBullet"/>
            </w:pPr>
            <w:r w:rsidRPr="00835945">
              <w:t>applying relevant legislation and organisational policies and procedures</w:t>
            </w:r>
          </w:p>
          <w:p w:rsidR="00000000" w:rsidRPr="00835945" w:rsidP="00835945">
            <w:pPr>
              <w:pStyle w:val="ListBullet"/>
            </w:pPr>
            <w:r w:rsidRPr="00835945">
              <w:t>communicating instructions to implement protection plans and tasks</w:t>
            </w:r>
          </w:p>
          <w:p w:rsidR="00000000" w:rsidRPr="00835945" w:rsidP="00835945">
            <w:pPr>
              <w:pStyle w:val="ListBullet"/>
            </w:pPr>
            <w:r w:rsidRPr="00835945">
              <w:t>developing protection plan and relevant control measures</w:t>
            </w:r>
          </w:p>
          <w:p w:rsidR="00000000" w:rsidRPr="00835945" w:rsidP="00835945">
            <w:pPr>
              <w:pStyle w:val="ListBullet"/>
            </w:pPr>
            <w:r w:rsidRPr="00835945">
              <w:t>drafting and releasing comple</w:t>
            </w:r>
            <w:r w:rsidRPr="00835945">
              <w:t>x forms of written communication</w:t>
            </w:r>
          </w:p>
          <w:p w:rsidR="00000000" w:rsidRPr="00835945" w:rsidP="00835945">
            <w:pPr>
              <w:pStyle w:val="ListBullet"/>
            </w:pPr>
            <w:r w:rsidRPr="00835945">
              <w:t>employing strategies to protect logistics personnel and equipment when stationary and when moving by road</w:t>
            </w:r>
          </w:p>
          <w:p w:rsidR="00000000" w:rsidRPr="00835945" w:rsidP="00835945">
            <w:pPr>
              <w:pStyle w:val="ListBullet"/>
            </w:pPr>
            <w:r w:rsidRPr="00835945">
              <w:t>identifying adverse circumstances accurately within the logistics operating environment</w:t>
            </w:r>
          </w:p>
          <w:p w:rsidR="00000000" w:rsidRPr="00835945" w:rsidP="00835945">
            <w:pPr>
              <w:pStyle w:val="ListBullet"/>
            </w:pPr>
            <w:r w:rsidRPr="00835945">
              <w:t>identifying, interpreting and analysing risk assessment requirements relevant to work being performed</w:t>
            </w:r>
          </w:p>
          <w:p w:rsidR="00000000" w:rsidRPr="00835945" w:rsidP="00835945">
            <w:pPr>
              <w:pStyle w:val="ListBullet"/>
            </w:pPr>
            <w:r w:rsidRPr="00835945">
              <w:t>liaising with other agencies to integrate protection plan</w:t>
            </w:r>
          </w:p>
          <w:p w:rsidR="00000000" w:rsidRPr="00835945" w:rsidP="00835945">
            <w:pPr>
              <w:pStyle w:val="ListBullet"/>
            </w:pPr>
            <w:r w:rsidRPr="00835945">
              <w:t>planning and coordinating vehicle road movement</w:t>
            </w:r>
          </w:p>
          <w:p w:rsidR="00000000" w:rsidRPr="00835945" w:rsidP="00835945">
            <w:pPr>
              <w:pStyle w:val="ListBullet"/>
            </w:pPr>
            <w:r w:rsidRPr="00835945">
              <w:t>protecting logistics site and road movements.</w:t>
            </w:r>
          </w:p>
        </w:tc>
      </w:tr>
    </w:tbl>
    <w:p w:rsidR="00000000" w:rsidRPr="00835945" w:rsidP="00835945">
      <w:pPr>
        <w:pStyle w:val="NoPaddingFontSize1"/>
      </w:pPr>
    </w:p>
    <w:p w:rsidR="00000000" w:rsidRPr="00835945" w:rsidP="00835945">
      <w:pPr>
        <w:pStyle w:val="AllowPageBreak"/>
      </w:pPr>
    </w:p>
    <w:p w:rsidR="00000000" w:rsidRPr="00835945" w:rsidP="00835945">
      <w:pPr>
        <w:pStyle w:val="Heading1"/>
      </w:pPr>
      <w:bookmarkStart w:id="13" w:name="O_957957"/>
      <w:bookmarkEnd w:id="13"/>
      <w:r w:rsidRPr="0083594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 w:rsidP="00835945">
            <w:pPr>
              <w:pStyle w:val="BodyText"/>
            </w:pPr>
            <w:r w:rsidRPr="00835945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835945" w:rsidP="00835945">
            <w:pPr>
              <w:pStyle w:val="ListBullet"/>
            </w:pPr>
            <w:r w:rsidRPr="00835945">
              <w:t>adverse circumstances, hazard and prote</w:t>
            </w:r>
            <w:r w:rsidRPr="00835945">
              <w:t>ction plan control measures</w:t>
            </w:r>
          </w:p>
          <w:p w:rsidR="00000000" w:rsidRPr="00835945" w:rsidP="00835945">
            <w:pPr>
              <w:pStyle w:val="ListBullet"/>
            </w:pPr>
            <w:r w:rsidRPr="00835945">
              <w:t>convoy protection control measures and protocols</w:t>
            </w:r>
          </w:p>
          <w:p w:rsidR="00000000" w:rsidRPr="00835945" w:rsidP="00835945">
            <w:pPr>
              <w:pStyle w:val="ListBullet"/>
            </w:pPr>
            <w:r w:rsidRPr="00835945">
              <w:t>escorts for relevant vehicles including:</w:t>
            </w:r>
          </w:p>
          <w:p w:rsidR="00000000" w:rsidRPr="00835945" w:rsidP="00835945">
            <w:pPr>
              <w:pStyle w:val="ListBullet2"/>
            </w:pPr>
            <w:r w:rsidRPr="00835945">
              <w:t>aircraft</w:t>
            </w:r>
          </w:p>
          <w:p w:rsidR="00000000" w:rsidRPr="00835945" w:rsidP="00835945">
            <w:pPr>
              <w:pStyle w:val="ListBullet2"/>
            </w:pPr>
            <w:r w:rsidRPr="00835945">
              <w:t>armed helicopters</w:t>
            </w:r>
          </w:p>
          <w:p w:rsidR="00000000" w:rsidRPr="00835945" w:rsidP="00835945">
            <w:pPr>
              <w:pStyle w:val="ListBullet2"/>
            </w:pPr>
            <w:r w:rsidRPr="00835945">
              <w:t>armed road vehicles</w:t>
            </w:r>
          </w:p>
          <w:p w:rsidR="00000000" w:rsidRPr="00835945" w:rsidP="00835945">
            <w:pPr>
              <w:pStyle w:val="ListBullet2"/>
            </w:pPr>
            <w:r w:rsidRPr="00835945">
              <w:t>emergency services vehicles</w:t>
            </w:r>
          </w:p>
          <w:p w:rsidR="00000000" w:rsidRPr="00835945" w:rsidP="00835945">
            <w:pPr>
              <w:pStyle w:val="ListBullet2"/>
            </w:pPr>
            <w:r w:rsidRPr="00835945">
              <w:t>police vehicles</w:t>
            </w:r>
          </w:p>
          <w:p w:rsidR="00000000" w:rsidRPr="00835945" w:rsidP="00835945">
            <w:pPr>
              <w:pStyle w:val="ListBullet"/>
            </w:pPr>
            <w:r w:rsidRPr="00835945">
              <w:t>emergency or threatening situations</w:t>
            </w:r>
          </w:p>
          <w:p w:rsidR="00000000" w:rsidRPr="00835945" w:rsidP="00835945">
            <w:pPr>
              <w:pStyle w:val="ListBullet"/>
            </w:pPr>
            <w:r w:rsidRPr="00835945">
              <w:t>functional and technical siting requirements of specialist logistics elements</w:t>
            </w:r>
          </w:p>
          <w:p w:rsidR="00000000" w:rsidRPr="00835945" w:rsidP="00835945">
            <w:pPr>
              <w:pStyle w:val="ListBullet"/>
            </w:pPr>
            <w:r w:rsidRPr="00835945">
              <w:t>interrelationship between specialist logistics elements within an integrated logistics team</w:t>
            </w:r>
          </w:p>
          <w:p w:rsidR="00000000" w:rsidRPr="00835945" w:rsidP="00835945">
            <w:pPr>
              <w:pStyle w:val="ListBullet"/>
            </w:pPr>
            <w:r w:rsidRPr="00835945">
              <w:t>logistics elements including:</w:t>
            </w:r>
          </w:p>
          <w:p w:rsidR="00000000" w:rsidRPr="00835945" w:rsidP="00835945">
            <w:pPr>
              <w:pStyle w:val="ListBullet2"/>
            </w:pPr>
            <w:r w:rsidRPr="00835945">
              <w:t>catering</w:t>
            </w:r>
          </w:p>
          <w:p w:rsidR="00000000" w:rsidRPr="00835945" w:rsidP="00835945">
            <w:pPr>
              <w:pStyle w:val="ListBullet2"/>
            </w:pPr>
            <w:r w:rsidRPr="00835945">
              <w:t>health</w:t>
            </w:r>
          </w:p>
          <w:p w:rsidR="00000000" w:rsidRPr="00835945" w:rsidP="00835945">
            <w:pPr>
              <w:pStyle w:val="ListBullet2"/>
            </w:pPr>
            <w:r w:rsidRPr="00835945">
              <w:t>maintenance</w:t>
            </w:r>
          </w:p>
          <w:p w:rsidR="00000000" w:rsidRPr="00835945" w:rsidP="00835945">
            <w:pPr>
              <w:pStyle w:val="ListBullet2"/>
            </w:pPr>
            <w:r w:rsidRPr="00835945">
              <w:t>supply</w:t>
            </w:r>
          </w:p>
          <w:p w:rsidR="00000000" w:rsidRPr="00835945" w:rsidP="00835945">
            <w:pPr>
              <w:pStyle w:val="ListBullet2"/>
            </w:pPr>
            <w:r w:rsidRPr="00835945">
              <w:t>transport</w:t>
            </w:r>
          </w:p>
          <w:p w:rsidR="00000000" w:rsidRPr="00835945" w:rsidP="00835945">
            <w:pPr>
              <w:pStyle w:val="ListBullet"/>
            </w:pPr>
            <w:r w:rsidRPr="00835945">
              <w:t>logistics planning processes and support concepts</w:t>
            </w:r>
          </w:p>
          <w:p w:rsidR="00000000" w:rsidRPr="00835945" w:rsidP="00835945">
            <w:pPr>
              <w:pStyle w:val="ListBullet"/>
            </w:pPr>
            <w:r w:rsidRPr="00835945">
              <w:t>protective measures in a Defence environment</w:t>
            </w:r>
          </w:p>
          <w:p w:rsidR="00000000" w:rsidRPr="00835945" w:rsidP="00835945">
            <w:pPr>
              <w:pStyle w:val="ListBullet"/>
            </w:pPr>
            <w:r w:rsidRPr="00835945">
              <w:t>protective siting requirements of logistics elements</w:t>
            </w:r>
          </w:p>
          <w:p w:rsidR="00000000" w:rsidRPr="00835945" w:rsidP="00835945">
            <w:pPr>
              <w:pStyle w:val="ListBullet"/>
            </w:pPr>
            <w:r w:rsidRPr="00835945">
              <w:t>regulatory, technical and industry standards, and organisational policies and procedures as they relate to l</w:t>
            </w:r>
            <w:r w:rsidRPr="00835945">
              <w:t>ogistics</w:t>
            </w:r>
          </w:p>
          <w:p w:rsidR="00000000" w:rsidRPr="00835945" w:rsidP="00835945">
            <w:pPr>
              <w:pStyle w:val="ListBullet"/>
            </w:pPr>
            <w:r w:rsidRPr="00835945">
              <w:t>risk management control measures for deployed logistics elements.</w:t>
            </w:r>
          </w:p>
        </w:tc>
      </w:tr>
    </w:tbl>
    <w:p w:rsidR="00000000" w:rsidRPr="00835945" w:rsidP="00835945">
      <w:pPr>
        <w:pStyle w:val="NoPaddingFontSize1"/>
      </w:pPr>
    </w:p>
    <w:p w:rsidR="00000000" w:rsidRPr="00835945" w:rsidP="00835945">
      <w:pPr>
        <w:pStyle w:val="AllowPageBreak"/>
      </w:pPr>
    </w:p>
    <w:p w:rsidR="00000000" w:rsidRPr="00835945" w:rsidP="00835945">
      <w:pPr>
        <w:pStyle w:val="Heading1"/>
      </w:pPr>
      <w:bookmarkStart w:id="14" w:name="O_957958"/>
      <w:bookmarkEnd w:id="14"/>
      <w:r w:rsidRPr="0083594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45" w:rsidP="00835945">
            <w:pPr>
              <w:pStyle w:val="BodyText"/>
            </w:pPr>
            <w:r w:rsidRPr="00835945">
              <w:t>As a minimum, assessors must satisfy applicable regulatory requirements, which include requirements in the Standards for Registered Training Organisations current at the time of assessment.</w:t>
            </w:r>
          </w:p>
          <w:p w:rsidR="00000000" w:rsidRPr="00835945" w:rsidP="00835945">
            <w:pPr>
              <w:pStyle w:val="BodyText"/>
            </w:pPr>
            <w:r w:rsidRPr="00835945">
              <w:t>As a minimum, assessment must satisfy applicable regulatory requir</w:t>
            </w:r>
            <w:r w:rsidRPr="00835945">
              <w:t>ements, which include requirements in the Standards for Registered Training Organisations current at the time of assessment.</w:t>
            </w:r>
          </w:p>
          <w:p w:rsidR="00000000" w:rsidRPr="00835945" w:rsidP="00835945">
            <w:pPr>
              <w:pStyle w:val="BodyText"/>
            </w:pPr>
            <w:r w:rsidRPr="00835945">
              <w:t>Assessment must occur in workplace operational situations where it is appropriate to do so; where this is not appropriate, assessme</w:t>
            </w:r>
            <w:r w:rsidRPr="00835945">
              <w:t>nt must occur in simulated workplace operational situations that replicate workplace conditions.</w:t>
            </w:r>
          </w:p>
          <w:p w:rsidR="00000000" w:rsidRPr="00835945" w:rsidP="00835945">
            <w:pPr>
              <w:pStyle w:val="BodyText"/>
            </w:pPr>
            <w:r w:rsidRPr="00835945">
              <w:t>Assessment processes and techniques must be appropriate to the language, literacy and numeracy requirements of the work being performed and the needs of the ca</w:t>
            </w:r>
            <w:r w:rsidRPr="00835945">
              <w:t>ndidate.</w:t>
            </w:r>
          </w:p>
          <w:p w:rsidR="00000000" w:rsidRPr="00835945" w:rsidP="00835945">
            <w:pPr>
              <w:pStyle w:val="BodyText"/>
            </w:pPr>
            <w:r w:rsidRPr="00835945">
              <w:t>Resources for assessment must include access to:</w:t>
            </w:r>
          </w:p>
          <w:p w:rsidR="00000000" w:rsidRPr="00835945" w:rsidP="00835945">
            <w:pPr>
              <w:pStyle w:val="ListBullet"/>
            </w:pPr>
            <w:r w:rsidRPr="00835945">
              <w:t>a range of relevant exercises, case studies and/or other simulations</w:t>
            </w:r>
          </w:p>
          <w:p w:rsidR="00000000" w:rsidRPr="00835945" w:rsidP="00835945">
            <w:pPr>
              <w:pStyle w:val="ListBullet"/>
            </w:pPr>
            <w:r w:rsidRPr="00835945">
              <w:t>equipment used to conduct logistics operations in an adverse environment</w:t>
            </w:r>
          </w:p>
          <w:p w:rsidR="00000000" w:rsidRPr="00835945" w:rsidP="00835945">
            <w:pPr>
              <w:pStyle w:val="ListBullet"/>
            </w:pPr>
            <w:r w:rsidRPr="00835945">
              <w:t>relevant and appropriate materials, tools, equipment an</w:t>
            </w:r>
            <w:r w:rsidRPr="00835945">
              <w:t>d personal protective equipment currently used in industry</w:t>
            </w:r>
          </w:p>
          <w:p w:rsidR="00000000" w:rsidRPr="00835945" w:rsidP="00835945">
            <w:pPr>
              <w:pStyle w:val="ListBullet"/>
            </w:pPr>
            <w:r w:rsidRPr="00835945">
              <w:t>applicable documentation including organisational policies, procedures, regulations, codes of practice and operation manuals.</w:t>
            </w:r>
          </w:p>
        </w:tc>
      </w:tr>
    </w:tbl>
    <w:p w:rsidR="00000000" w:rsidRPr="00835945" w:rsidP="00835945">
      <w:pPr>
        <w:pStyle w:val="NoPaddingFontSize1"/>
      </w:pPr>
    </w:p>
    <w:p w:rsidR="00000000" w:rsidRPr="00835945" w:rsidP="00835945">
      <w:pPr>
        <w:pStyle w:val="AllowPageBreak"/>
      </w:pPr>
    </w:p>
    <w:p w:rsidR="00000000" w:rsidRPr="00835945" w:rsidP="00835945">
      <w:pPr>
        <w:pStyle w:val="Heading1"/>
      </w:pPr>
      <w:bookmarkStart w:id="15" w:name="O_957961"/>
      <w:bookmarkEnd w:id="15"/>
      <w:r w:rsidRPr="00835945">
        <w:t>Links</w:t>
      </w:r>
    </w:p>
    <w:p w:rsidR="00000000" w:rsidRPr="00835945" w:rsidP="00684043">
      <w:pPr>
        <w:pStyle w:val="BodyText"/>
      </w:pPr>
      <w:r w:rsidRPr="008359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A746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35945" w:rsidP="00835945"/>
    <w:sectPr w:rsidSect="008359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9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945" w:rsidRPr="00684043" w:rsidP="006840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9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043" w:rsidP="008359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4043" w:rsidP="008359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84043" w:rsidP="008359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945" w:rsidP="008359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4043">
      <w:t>Approved</w:t>
    </w:r>
    <w:r w:rsidR="006840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40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4043">
      <w:rPr>
        <w:noProof/>
      </w:rPr>
      <w:t>4</w:t>
    </w:r>
    <w:r>
      <w:rPr>
        <w:noProof/>
      </w:rPr>
      <w:fldChar w:fldCharType="end"/>
    </w:r>
  </w:p>
  <w:p w:rsidR="00835945" w:rsidP="008359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40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4043">
      <w:t>Public Skills Australia</w:t>
    </w:r>
    <w:r w:rsidR="00684043">
      <w:fldChar w:fldCharType="end"/>
    </w:r>
  </w:p>
  <w:p w:rsidR="00835945" w:rsidP="008359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9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0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5945" w:rsidRPr="00684043" w:rsidP="006840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9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043" w:rsidRPr="002D2AF8" w:rsidP="008359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DEFGEN307 Maintain logistic support in an adverse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84043" w:rsidP="008359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945" w:rsidRPr="002D2AF8" w:rsidP="008359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4043">
      <w:t>DEFGEN307 Maintain logistic support in an adverse environment</w:t>
    </w:r>
    <w:r w:rsidR="006840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4043">
      <w:rPr>
        <w:noProof/>
      </w:rPr>
      <w:t>1 March 2025</w:t>
    </w:r>
    <w:r>
      <w:fldChar w:fldCharType="end"/>
    </w:r>
  </w:p>
  <w:p w:rsidR="00835945" w:rsidP="008359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A8EA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24B7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CAC3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9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59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59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59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59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59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59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59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59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59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59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5945"/>
  </w:style>
  <w:style w:type="character" w:customStyle="1" w:styleId="Heading1Char">
    <w:name w:val="Heading 1 Char"/>
    <w:basedOn w:val="DefaultParagraphFont"/>
    <w:link w:val="Heading1"/>
    <w:rsid w:val="008359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59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59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59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5945"/>
    <w:rPr>
      <w:b/>
      <w:spacing w:val="0"/>
    </w:rPr>
  </w:style>
  <w:style w:type="paragraph" w:styleId="ListBullet2">
    <w:name w:val="List Bullet 2"/>
    <w:basedOn w:val="List2"/>
    <w:rsid w:val="008359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59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59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359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59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59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59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59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59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59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59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59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59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59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59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59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59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59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59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59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59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59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59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59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59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59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59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59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59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59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59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59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59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59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59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5945"/>
    <w:rPr>
      <w:i/>
    </w:rPr>
  </w:style>
  <w:style w:type="paragraph" w:styleId="Caption">
    <w:name w:val="caption"/>
    <w:basedOn w:val="BodyText"/>
    <w:next w:val="Normal"/>
    <w:qFormat/>
    <w:rsid w:val="008359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59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59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5945"/>
  </w:style>
  <w:style w:type="paragraph" w:styleId="TableofFigures">
    <w:name w:val="table of figures"/>
    <w:basedOn w:val="Normal"/>
    <w:next w:val="Normal"/>
    <w:semiHidden/>
    <w:rsid w:val="008359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59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5945"/>
    <w:rPr>
      <w:rFonts w:ascii="Wingdings" w:hAnsi="Wingdings"/>
    </w:rPr>
  </w:style>
  <w:style w:type="paragraph" w:customStyle="1" w:styleId="TableHeading">
    <w:name w:val="Table Heading"/>
    <w:basedOn w:val="HeadingBase"/>
    <w:rsid w:val="008359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5945"/>
    <w:rPr>
      <w:color w:val="0033CC"/>
      <w:u w:val="none"/>
    </w:rPr>
  </w:style>
  <w:style w:type="paragraph" w:customStyle="1" w:styleId="BodyTextRight">
    <w:name w:val="Body Text Right"/>
    <w:basedOn w:val="BodyText"/>
    <w:rsid w:val="008359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59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59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59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59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59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5945"/>
    <w:rPr>
      <w:sz w:val="32"/>
    </w:rPr>
  </w:style>
  <w:style w:type="paragraph" w:customStyle="1" w:styleId="HeadingProcedure">
    <w:name w:val="Heading Procedure"/>
    <w:basedOn w:val="HeadingBase"/>
    <w:next w:val="Normal"/>
    <w:rsid w:val="008359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5945"/>
    <w:pPr>
      <w:spacing w:before="60" w:after="60"/>
    </w:pPr>
  </w:style>
  <w:style w:type="paragraph" w:styleId="ListContinue">
    <w:name w:val="List Continue"/>
    <w:basedOn w:val="List"/>
    <w:rsid w:val="00835945"/>
    <w:pPr>
      <w:ind w:firstLine="0"/>
    </w:pPr>
  </w:style>
  <w:style w:type="paragraph" w:customStyle="1" w:styleId="ListNote">
    <w:name w:val="List Note"/>
    <w:basedOn w:val="List"/>
    <w:rsid w:val="008359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59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59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5945"/>
    <w:rPr>
      <w:rFonts w:ascii="Courier New" w:hAnsi="Courier New"/>
    </w:rPr>
  </w:style>
  <w:style w:type="paragraph" w:customStyle="1" w:styleId="NoteBullet">
    <w:name w:val="Note Bullet"/>
    <w:basedOn w:val="Note"/>
    <w:rsid w:val="008359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59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59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59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59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59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59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5945"/>
    <w:rPr>
      <w:b/>
      <w:smallCaps/>
    </w:rPr>
  </w:style>
  <w:style w:type="paragraph" w:customStyle="1" w:styleId="TableListNumber">
    <w:name w:val="Table List Number"/>
    <w:basedOn w:val="ListNumber"/>
    <w:rsid w:val="008359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59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5945"/>
    <w:pPr>
      <w:numPr>
        <w:numId w:val="9"/>
      </w:numPr>
    </w:pPr>
  </w:style>
  <w:style w:type="paragraph" w:customStyle="1" w:styleId="ListAlpha2">
    <w:name w:val="List Alpha 2"/>
    <w:basedOn w:val="List2"/>
    <w:rsid w:val="00835945"/>
    <w:pPr>
      <w:numPr>
        <w:numId w:val="8"/>
      </w:numPr>
    </w:pPr>
  </w:style>
  <w:style w:type="paragraph" w:styleId="List2">
    <w:name w:val="List 2"/>
    <w:basedOn w:val="BodyText"/>
    <w:rsid w:val="008359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59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59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59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59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59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5945"/>
    <w:pPr>
      <w:numPr>
        <w:numId w:val="4"/>
      </w:numPr>
    </w:pPr>
  </w:style>
  <w:style w:type="paragraph" w:styleId="ListContinue2">
    <w:name w:val="List Continue 2"/>
    <w:basedOn w:val="List2"/>
    <w:rsid w:val="00835945"/>
    <w:pPr>
      <w:ind w:firstLine="0"/>
    </w:pPr>
  </w:style>
  <w:style w:type="paragraph" w:styleId="ListContinue3">
    <w:name w:val="List Continue 3"/>
    <w:basedOn w:val="List3"/>
    <w:rsid w:val="00835945"/>
    <w:pPr>
      <w:ind w:left="1021" w:firstLine="0"/>
    </w:pPr>
  </w:style>
  <w:style w:type="paragraph" w:styleId="ListContinue4">
    <w:name w:val="List Continue 4"/>
    <w:basedOn w:val="List4"/>
    <w:rsid w:val="00835945"/>
    <w:pPr>
      <w:ind w:firstLine="0"/>
    </w:pPr>
  </w:style>
  <w:style w:type="paragraph" w:styleId="ListContinue5">
    <w:name w:val="List Continue 5"/>
    <w:basedOn w:val="List5"/>
    <w:rsid w:val="00835945"/>
    <w:pPr>
      <w:ind w:firstLine="0"/>
    </w:pPr>
  </w:style>
  <w:style w:type="paragraph" w:styleId="ListNumber3">
    <w:name w:val="List Number 3"/>
    <w:basedOn w:val="List3"/>
    <w:rsid w:val="00835945"/>
    <w:pPr>
      <w:numPr>
        <w:numId w:val="5"/>
      </w:numPr>
    </w:pPr>
  </w:style>
  <w:style w:type="paragraph" w:styleId="ListNumber4">
    <w:name w:val="List Number 4"/>
    <w:basedOn w:val="List4"/>
    <w:rsid w:val="00835945"/>
    <w:pPr>
      <w:numPr>
        <w:numId w:val="6"/>
      </w:numPr>
    </w:pPr>
  </w:style>
  <w:style w:type="paragraph" w:styleId="ListNumber5">
    <w:name w:val="List Number 5"/>
    <w:basedOn w:val="List5"/>
    <w:rsid w:val="00835945"/>
    <w:pPr>
      <w:numPr>
        <w:numId w:val="7"/>
      </w:numPr>
    </w:pPr>
  </w:style>
  <w:style w:type="paragraph" w:styleId="BlockText">
    <w:name w:val="Block Text"/>
    <w:basedOn w:val="Normal"/>
    <w:rsid w:val="008359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59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5945"/>
    <w:rPr>
      <w:sz w:val="16"/>
      <w:vertAlign w:val="superscript"/>
    </w:rPr>
  </w:style>
  <w:style w:type="character" w:customStyle="1" w:styleId="Symbols">
    <w:name w:val="Symbols"/>
    <w:basedOn w:val="DefaultParagraphFont"/>
    <w:rsid w:val="00835945"/>
    <w:rPr>
      <w:rFonts w:ascii="Symbol" w:hAnsi="Symbol"/>
    </w:rPr>
  </w:style>
  <w:style w:type="character" w:customStyle="1" w:styleId="MenuOptions">
    <w:name w:val="Menu Options"/>
    <w:basedOn w:val="DefaultParagraphFont"/>
    <w:rsid w:val="008359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5945"/>
    <w:rPr>
      <w:b/>
    </w:rPr>
  </w:style>
  <w:style w:type="character" w:customStyle="1" w:styleId="Underlined">
    <w:name w:val="Underlined"/>
    <w:basedOn w:val="DefaultParagraphFont"/>
    <w:rsid w:val="00835945"/>
    <w:rPr>
      <w:u w:val="single"/>
    </w:rPr>
  </w:style>
  <w:style w:type="paragraph" w:customStyle="1" w:styleId="TableBodyTextRight">
    <w:name w:val="Table Body Text Right"/>
    <w:basedOn w:val="TableBodyText"/>
    <w:rsid w:val="008359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5945"/>
    <w:rPr>
      <w:sz w:val="18"/>
    </w:rPr>
  </w:style>
  <w:style w:type="paragraph" w:customStyle="1" w:styleId="BodySmallRight">
    <w:name w:val="Body Small Right"/>
    <w:basedOn w:val="BodyTextRight"/>
    <w:rsid w:val="00835945"/>
    <w:rPr>
      <w:sz w:val="18"/>
      <w:szCs w:val="18"/>
    </w:rPr>
  </w:style>
  <w:style w:type="paragraph" w:customStyle="1" w:styleId="MarginEdition">
    <w:name w:val="Margin Edition"/>
    <w:basedOn w:val="MarginNote"/>
    <w:rsid w:val="008359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5945"/>
    <w:rPr>
      <w:sz w:val="2"/>
      <w:szCs w:val="2"/>
    </w:rPr>
  </w:style>
  <w:style w:type="character" w:customStyle="1" w:styleId="Small">
    <w:name w:val="Small"/>
    <w:basedOn w:val="DefaultParagraphFont"/>
    <w:rsid w:val="00835945"/>
    <w:rPr>
      <w:sz w:val="16"/>
    </w:rPr>
  </w:style>
  <w:style w:type="paragraph" w:customStyle="1" w:styleId="WideTable">
    <w:name w:val="Wide Table"/>
    <w:basedOn w:val="Normal"/>
    <w:rsid w:val="008359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5945"/>
  </w:style>
  <w:style w:type="paragraph" w:styleId="Quote">
    <w:name w:val="Quote"/>
    <w:basedOn w:val="Heading1"/>
    <w:link w:val="QuoteChar"/>
    <w:qFormat/>
    <w:rsid w:val="008359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59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5945"/>
    <w:pPr>
      <w:pageBreakBefore/>
    </w:pPr>
  </w:style>
  <w:style w:type="paragraph" w:customStyle="1" w:styleId="Border">
    <w:name w:val="Border"/>
    <w:basedOn w:val="Normal"/>
    <w:qFormat/>
    <w:rsid w:val="008359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59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9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9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59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59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59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59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59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5945"/>
    <w:rPr>
      <w:u w:val="single"/>
    </w:rPr>
  </w:style>
  <w:style w:type="character" w:customStyle="1" w:styleId="BoldandItalics">
    <w:name w:val="Bold and Italics"/>
    <w:qFormat/>
    <w:rsid w:val="00835945"/>
    <w:rPr>
      <w:b/>
      <w:i/>
      <w:u w:val="none"/>
    </w:rPr>
  </w:style>
  <w:style w:type="paragraph" w:styleId="BalloonText">
    <w:name w:val="Balloon Text"/>
    <w:basedOn w:val="Normal"/>
    <w:link w:val="BalloonTextChar"/>
    <w:rsid w:val="008359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59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59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59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59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59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5945"/>
    <w:pPr>
      <w:spacing w:before="0" w:after="0"/>
    </w:pPr>
  </w:style>
  <w:style w:type="paragraph" w:customStyle="1" w:styleId="BodyTextBold">
    <w:name w:val="Body Text Bold"/>
    <w:basedOn w:val="BodyText"/>
    <w:qFormat/>
    <w:rsid w:val="00835945"/>
    <w:rPr>
      <w:b/>
    </w:rPr>
  </w:style>
  <w:style w:type="character" w:styleId="Hyperlink">
    <w:name w:val="Hyperlink"/>
    <w:basedOn w:val="DefaultParagraphFont"/>
    <w:uiPriority w:val="99"/>
    <w:unhideWhenUsed/>
    <w:rsid w:val="006840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1090</Words>
  <Characters>7163</Characters>
  <Application>Microsoft Office Word</Application>
  <DocSecurity>0</DocSecurity>
  <Lines>247</Lines>
  <Paragraphs>142</Paragraphs>
  <ScaleCrop>false</ScaleCrop>
  <Company>Author-it Software Corporation Ltd.</Company>
  <LinksUpToDate>false</LinksUpToDate>
  <CharactersWithSpaces>8111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DEFGEN307 Maintain logistic support in an adverse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2025-03-01T09:31:00Z</dcterms:created>
  <dcterms:modified xsi:type="dcterms:W3CDTF">2025-03-01T09:31:00Z</dcterms:modified>
</cp:coreProperties>
</file>