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FFD" w:rsidP="00D60F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DEFCMD001 Marshal aircraft</w:t>
      </w:r>
      <w:r>
        <w:fldChar w:fldCharType="end"/>
      </w:r>
    </w:p>
    <w:p w:rsidR="00D60FFD" w:rsidP="00D60FFD">
      <w:pPr>
        <w:pStyle w:val="Version"/>
        <w:sectPr w:rsidSect="00E928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85B" w:rsidP="00E9285B">
      <w:pPr>
        <w:pStyle w:val="SuperHeading"/>
      </w:pPr>
      <w:r w:rsidRPr="00E9285B">
        <w:t>Assessment Requirements for DEFCMD001 Marshal aircraft</w:t>
      </w:r>
    </w:p>
    <w:p w:rsidR="00000000" w:rsidRPr="00E9285B" w:rsidP="00E9285B">
      <w:pPr>
        <w:pStyle w:val="Heading1"/>
      </w:pPr>
      <w:bookmarkStart w:id="1" w:name="O_956568"/>
      <w:bookmarkEnd w:id="1"/>
      <w:r w:rsidRPr="00E928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8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5B" w:rsidP="00E9285B">
            <w:pPr>
              <w:pStyle w:val="BodyText"/>
            </w:pPr>
            <w:r w:rsidRPr="00E9285B">
              <w:t>Release 1. This is the first release of this unit of competency in the DEF Defence Training Package.</w:t>
            </w:r>
          </w:p>
        </w:tc>
      </w:tr>
    </w:tbl>
    <w:p w:rsidR="00000000" w:rsidRPr="00E9285B" w:rsidP="00E9285B">
      <w:pPr>
        <w:pStyle w:val="NoPaddingFontSize1"/>
      </w:pPr>
    </w:p>
    <w:p w:rsidR="00000000" w:rsidRPr="00E9285B" w:rsidP="00E9285B">
      <w:pPr>
        <w:pStyle w:val="AllowPageBreak"/>
      </w:pPr>
    </w:p>
    <w:p w:rsidR="00000000" w:rsidRPr="00E9285B" w:rsidP="00E9285B">
      <w:pPr>
        <w:pStyle w:val="Heading1"/>
      </w:pPr>
      <w:bookmarkStart w:id="2" w:name="O_956569"/>
      <w:bookmarkEnd w:id="2"/>
      <w:r w:rsidRPr="00E9285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8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5B" w:rsidP="00E9285B">
            <w:pPr>
              <w:pStyle w:val="BodyText"/>
            </w:pPr>
            <w:r w:rsidRPr="00E9285B">
              <w:t>Evidence required to demonstrate competence in this unit must be relevant to a</w:t>
            </w:r>
            <w:r w:rsidRPr="00E9285B">
              <w:t>nd satisfy all of the requirements of the elements and performance criteria on at least one occasion and include:</w:t>
            </w:r>
          </w:p>
          <w:p w:rsidR="00000000" w:rsidRPr="00E9285B" w:rsidP="00E9285B">
            <w:pPr>
              <w:pStyle w:val="ListBullet"/>
            </w:pPr>
            <w:r w:rsidRPr="00E9285B">
              <w:t>allocating and prioritising aircraft parking</w:t>
            </w:r>
          </w:p>
          <w:p w:rsidR="00000000" w:rsidRPr="00E9285B" w:rsidP="00E9285B">
            <w:pPr>
              <w:pStyle w:val="ListBullet"/>
            </w:pPr>
            <w:r w:rsidRPr="00E9285B">
              <w:t>identifying hazards, assessing risks and implementing control measures</w:t>
            </w:r>
          </w:p>
          <w:p w:rsidR="00000000" w:rsidRPr="00E9285B" w:rsidP="00E9285B">
            <w:pPr>
              <w:pStyle w:val="ListBullet"/>
            </w:pPr>
            <w:r w:rsidRPr="00E9285B">
              <w:t>implementing aircraft sec</w:t>
            </w:r>
            <w:r w:rsidRPr="00E9285B">
              <w:t>urity, access and ordnance procedures</w:t>
            </w:r>
          </w:p>
          <w:p w:rsidR="00000000" w:rsidRPr="00E9285B" w:rsidP="00E9285B">
            <w:pPr>
              <w:pStyle w:val="ListBullet"/>
            </w:pPr>
            <w:r w:rsidRPr="00E9285B">
              <w:t>implementing the correct procedures in an aircraft emergency or accident</w:t>
            </w:r>
          </w:p>
          <w:p w:rsidR="00000000" w:rsidRPr="00E9285B" w:rsidP="00E9285B">
            <w:pPr>
              <w:pStyle w:val="ListBullet"/>
            </w:pPr>
            <w:r w:rsidRPr="00E9285B">
              <w:t>marshalling aircraft by day and by night</w:t>
            </w:r>
          </w:p>
          <w:p w:rsidR="00000000" w:rsidRPr="00E9285B" w:rsidP="00E9285B">
            <w:pPr>
              <w:pStyle w:val="ListBullet"/>
            </w:pPr>
            <w:r w:rsidRPr="00E9285B">
              <w:t>participating in aircraft safety briefings or debriefings</w:t>
            </w:r>
          </w:p>
          <w:p w:rsidR="00000000" w:rsidRPr="00E9285B" w:rsidP="00E9285B">
            <w:pPr>
              <w:pStyle w:val="ListBullet"/>
            </w:pPr>
            <w:r w:rsidRPr="00E9285B">
              <w:t>using marshalling signals</w:t>
            </w:r>
          </w:p>
          <w:p w:rsidR="00000000" w:rsidRPr="00E9285B" w:rsidP="00E9285B">
            <w:pPr>
              <w:pStyle w:val="ListBullet"/>
            </w:pPr>
            <w:r w:rsidRPr="00E9285B">
              <w:t>working in a team.</w:t>
            </w:r>
          </w:p>
        </w:tc>
      </w:tr>
    </w:tbl>
    <w:p w:rsidR="00000000" w:rsidRPr="00E9285B" w:rsidP="00E9285B">
      <w:pPr>
        <w:pStyle w:val="NoPaddingFontSize1"/>
      </w:pPr>
    </w:p>
    <w:p w:rsidR="00000000" w:rsidRPr="00E9285B" w:rsidP="00E9285B">
      <w:pPr>
        <w:pStyle w:val="AllowPageBreak"/>
      </w:pPr>
    </w:p>
    <w:p w:rsidR="00000000" w:rsidRPr="00E9285B" w:rsidP="00E9285B">
      <w:pPr>
        <w:pStyle w:val="Heading1"/>
      </w:pPr>
      <w:bookmarkStart w:id="3" w:name="O_956570"/>
      <w:bookmarkEnd w:id="3"/>
      <w:r w:rsidRPr="00E9285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8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5B" w:rsidP="00E9285B">
            <w:pPr>
              <w:pStyle w:val="BodyText"/>
            </w:pPr>
            <w:r w:rsidRPr="00E9285B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E9285B" w:rsidP="00E9285B">
            <w:pPr>
              <w:pStyle w:val="ListBullet"/>
            </w:pPr>
            <w:r w:rsidRPr="00E9285B">
              <w:t>aircraft danger zones</w:t>
            </w:r>
          </w:p>
          <w:p w:rsidR="00000000" w:rsidRPr="00E9285B" w:rsidP="00E9285B">
            <w:pPr>
              <w:pStyle w:val="ListBullet"/>
            </w:pPr>
            <w:r w:rsidRPr="00E9285B">
              <w:t>day and night ma</w:t>
            </w:r>
            <w:r w:rsidRPr="00E9285B">
              <w:t>rshalling signals</w:t>
            </w:r>
          </w:p>
          <w:p w:rsidR="00000000" w:rsidRPr="00E9285B" w:rsidP="00E9285B">
            <w:pPr>
              <w:pStyle w:val="ListBullet"/>
            </w:pPr>
            <w:r w:rsidRPr="00E9285B">
              <w:t>effects of wind on aircraft</w:t>
            </w:r>
          </w:p>
          <w:p w:rsidR="00000000" w:rsidRPr="00E9285B" w:rsidP="00E9285B">
            <w:pPr>
              <w:pStyle w:val="ListBullet"/>
            </w:pPr>
            <w:r w:rsidRPr="00E9285B">
              <w:t>emergency drills including:</w:t>
            </w:r>
          </w:p>
          <w:p w:rsidR="00000000" w:rsidRPr="00E9285B" w:rsidP="00E9285B">
            <w:pPr>
              <w:pStyle w:val="ListBullet2"/>
            </w:pPr>
            <w:r w:rsidRPr="00E9285B">
              <w:t>basic firefighting drill</w:t>
            </w:r>
          </w:p>
          <w:p w:rsidR="00000000" w:rsidRPr="00E9285B" w:rsidP="00E9285B">
            <w:pPr>
              <w:pStyle w:val="ListBullet2"/>
            </w:pPr>
            <w:r w:rsidRPr="00E9285B">
              <w:t>basic first aid drill</w:t>
            </w:r>
          </w:p>
          <w:p w:rsidR="00000000" w:rsidRPr="00E9285B" w:rsidP="00E9285B">
            <w:pPr>
              <w:pStyle w:val="ListBullet2"/>
            </w:pPr>
            <w:r w:rsidRPr="00E9285B">
              <w:t>crowd control</w:t>
            </w:r>
          </w:p>
          <w:p w:rsidR="00000000" w:rsidRPr="00E9285B" w:rsidP="00E9285B">
            <w:pPr>
              <w:pStyle w:val="ListBullet"/>
            </w:pPr>
            <w:r w:rsidRPr="00E9285B">
              <w:t>environmental and safety factors</w:t>
            </w:r>
          </w:p>
          <w:p w:rsidR="00000000" w:rsidRPr="00E9285B" w:rsidP="00E9285B">
            <w:pPr>
              <w:pStyle w:val="ListBullet"/>
            </w:pPr>
            <w:r w:rsidRPr="00E9285B">
              <w:t>how and when to notify emergency service/s</w:t>
            </w:r>
          </w:p>
          <w:p w:rsidR="00000000" w:rsidRPr="00E9285B" w:rsidP="00E9285B">
            <w:pPr>
              <w:pStyle w:val="ListBullet"/>
            </w:pPr>
            <w:r w:rsidRPr="00E9285B">
              <w:t>marshalling, support and aircraft equipment selection and serviceability</w:t>
            </w:r>
          </w:p>
          <w:p w:rsidR="00000000" w:rsidRPr="00E9285B" w:rsidP="00E9285B">
            <w:pPr>
              <w:pStyle w:val="ListBullet"/>
            </w:pPr>
            <w:r w:rsidRPr="00E9285B">
              <w:t>operational procedures for an aircraft fire/accident and emergency</w:t>
            </w:r>
          </w:p>
          <w:p w:rsidR="00000000" w:rsidRPr="00E9285B" w:rsidP="00E9285B">
            <w:pPr>
              <w:pStyle w:val="ListBullet"/>
            </w:pPr>
            <w:r w:rsidRPr="00E9285B">
              <w:t>relevant manufacturer procedures</w:t>
            </w:r>
          </w:p>
          <w:p w:rsidR="00000000" w:rsidRPr="00E9285B" w:rsidP="00E9285B">
            <w:pPr>
              <w:pStyle w:val="ListBullet"/>
            </w:pPr>
            <w:r w:rsidRPr="00E9285B">
              <w:t>relevant organisational policies and procedures</w:t>
            </w:r>
          </w:p>
          <w:p w:rsidR="00000000" w:rsidRPr="00E9285B" w:rsidP="00E9285B">
            <w:pPr>
              <w:pStyle w:val="ListBullet"/>
            </w:pPr>
            <w:r w:rsidRPr="00E9285B">
              <w:t>relevant standard Australian Defenc</w:t>
            </w:r>
            <w:r w:rsidRPr="00E9285B">
              <w:t>e Force (ADF) marshalling signals</w:t>
            </w:r>
          </w:p>
          <w:p w:rsidR="00000000" w:rsidRPr="00E9285B" w:rsidP="00E9285B">
            <w:pPr>
              <w:pStyle w:val="ListBullet"/>
            </w:pPr>
            <w:r w:rsidRPr="00E9285B">
              <w:t>restrictions imposed on aircraft in confined areas</w:t>
            </w:r>
          </w:p>
          <w:p w:rsidR="00000000" w:rsidRPr="00E9285B" w:rsidP="00E9285B">
            <w:pPr>
              <w:pStyle w:val="ListBullet"/>
            </w:pPr>
            <w:r w:rsidRPr="00E9285B">
              <w:t>security, access and ordnance requirements</w:t>
            </w:r>
          </w:p>
          <w:p w:rsidR="00000000" w:rsidRPr="00E9285B" w:rsidP="00E9285B">
            <w:pPr>
              <w:pStyle w:val="ListBullet"/>
            </w:pPr>
            <w:r w:rsidRPr="00E9285B">
              <w:t>special circumstances/procedures including:</w:t>
            </w:r>
          </w:p>
          <w:p w:rsidR="00000000" w:rsidRPr="00E9285B" w:rsidP="00E9285B">
            <w:pPr>
              <w:pStyle w:val="ListBullet2"/>
            </w:pPr>
            <w:r w:rsidRPr="00E9285B">
              <w:t>aircraft with droop stops</w:t>
            </w:r>
          </w:p>
          <w:p w:rsidR="00000000" w:rsidRPr="00E9285B" w:rsidP="00E9285B">
            <w:pPr>
              <w:pStyle w:val="ListBullet2"/>
            </w:pPr>
            <w:r w:rsidRPr="00E9285B">
              <w:t>aircraft with no prop/rotor brake</w:t>
            </w:r>
          </w:p>
          <w:p w:rsidR="00000000" w:rsidRPr="00E9285B" w:rsidP="00E9285B">
            <w:pPr>
              <w:pStyle w:val="ListBullet2"/>
            </w:pPr>
            <w:r w:rsidRPr="00E9285B">
              <w:t>installation of locking, protection or security devices</w:t>
            </w:r>
          </w:p>
          <w:p w:rsidR="00000000" w:rsidRPr="00E9285B" w:rsidP="00E9285B">
            <w:pPr>
              <w:pStyle w:val="ListBullet"/>
            </w:pPr>
            <w:r w:rsidRPr="00E9285B">
              <w:t>tasking information and procedures.</w:t>
            </w:r>
          </w:p>
        </w:tc>
      </w:tr>
    </w:tbl>
    <w:p w:rsidR="00000000" w:rsidRPr="00E9285B" w:rsidP="00E9285B">
      <w:pPr>
        <w:pStyle w:val="NoPaddingFontSize1"/>
      </w:pPr>
    </w:p>
    <w:p w:rsidR="00000000" w:rsidRPr="00E9285B" w:rsidP="00E9285B">
      <w:pPr>
        <w:pStyle w:val="AllowPageBreak"/>
      </w:pPr>
    </w:p>
    <w:p w:rsidR="00000000" w:rsidRPr="00E9285B" w:rsidP="00E9285B">
      <w:pPr>
        <w:pStyle w:val="Heading1"/>
      </w:pPr>
      <w:bookmarkStart w:id="4" w:name="O_956571"/>
      <w:bookmarkEnd w:id="4"/>
      <w:r w:rsidRPr="00E9285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8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5B" w:rsidP="00E9285B">
            <w:pPr>
              <w:pStyle w:val="BodyText"/>
            </w:pPr>
            <w:r w:rsidRPr="00E9285B">
              <w:t>As a minimum, assessors must satisfy applicable regulatory requirements, which include requirements in the Standards for R</w:t>
            </w:r>
            <w:r w:rsidRPr="00E9285B">
              <w:t>egistered Training Organisations current at the time of assessment.</w:t>
            </w:r>
          </w:p>
          <w:p w:rsidR="00000000" w:rsidRPr="00E9285B" w:rsidP="00E9285B">
            <w:pPr>
              <w:pStyle w:val="BodyText"/>
            </w:pPr>
            <w:r w:rsidRPr="00E9285B">
              <w:t>As a minimum, assessment must satisfy applicable regulatory requirements, which include requirements in the Standards</w:t>
            </w:r>
            <w:r w:rsidRPr="00E9285B">
              <w:t xml:space="preserve"> for Registered Training Organisations current at the time of assessment.</w:t>
            </w:r>
          </w:p>
          <w:p w:rsidR="00000000" w:rsidRPr="00E9285B" w:rsidP="00E9285B">
            <w:pPr>
              <w:pStyle w:val="BodyText"/>
            </w:pPr>
            <w:r w:rsidRPr="00E9285B">
              <w:t>Assessment must occur in workplace operational situations where it is appropriate to do so; where this is not appropriate, assessment must occur in simulated workplace operational si</w:t>
            </w:r>
            <w:r w:rsidRPr="00E9285B">
              <w:t>tuations that replicate workplace conditions.</w:t>
            </w:r>
          </w:p>
          <w:p w:rsidR="00000000" w:rsidRPr="00E9285B" w:rsidP="00E9285B">
            <w:pPr>
              <w:pStyle w:val="BodyText"/>
            </w:pPr>
            <w:r w:rsidRPr="00E9285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9285B" w:rsidP="00E9285B">
            <w:pPr>
              <w:pStyle w:val="BodyText"/>
            </w:pPr>
            <w:r w:rsidRPr="00E9285B">
              <w:t>Resources for assessment must include acce</w:t>
            </w:r>
            <w:r w:rsidRPr="00E9285B">
              <w:t>ss to:</w:t>
            </w:r>
          </w:p>
          <w:p w:rsidR="00000000" w:rsidRPr="00E9285B" w:rsidP="00E9285B">
            <w:pPr>
              <w:pStyle w:val="ListBullet"/>
            </w:pPr>
            <w:r w:rsidRPr="00E9285B">
              <w:t>a range of relevant exercises, case studies and/or other simulations</w:t>
            </w:r>
          </w:p>
          <w:p w:rsidR="00000000" w:rsidRPr="00E9285B" w:rsidP="00E9285B">
            <w:pPr>
              <w:pStyle w:val="ListBullet"/>
            </w:pPr>
            <w:r w:rsidRPr="00E9285B">
              <w:t>relevant and appropriate materials, tools, equipment and personal protective equipment currently used in industry</w:t>
            </w:r>
          </w:p>
          <w:p w:rsidR="00000000" w:rsidRPr="00E9285B" w:rsidP="00E9285B">
            <w:pPr>
              <w:pStyle w:val="ListBullet"/>
            </w:pPr>
            <w:r w:rsidRPr="00E9285B">
              <w:t>applicable documentation including operational procedures, regula</w:t>
            </w:r>
            <w:r w:rsidRPr="00E9285B">
              <w:t>tions, codes of practice and operation manuals.</w:t>
            </w:r>
          </w:p>
        </w:tc>
      </w:tr>
    </w:tbl>
    <w:p w:rsidR="00000000" w:rsidRPr="00E9285B" w:rsidP="00E9285B">
      <w:pPr>
        <w:pStyle w:val="NoPaddingFontSize1"/>
      </w:pPr>
    </w:p>
    <w:p w:rsidR="00000000" w:rsidRPr="00E9285B" w:rsidP="00E9285B">
      <w:pPr>
        <w:pStyle w:val="AllowPageBreak"/>
      </w:pPr>
    </w:p>
    <w:p w:rsidR="00000000" w:rsidRPr="00E9285B" w:rsidP="00E9285B">
      <w:pPr>
        <w:pStyle w:val="Heading1"/>
      </w:pPr>
      <w:bookmarkStart w:id="5" w:name="O_956574"/>
      <w:bookmarkEnd w:id="5"/>
      <w:r w:rsidRPr="00E9285B">
        <w:t>Links</w:t>
      </w:r>
    </w:p>
    <w:p w:rsidR="00000000" w:rsidRPr="00E9285B" w:rsidP="00D60FFD">
      <w:pPr>
        <w:pStyle w:val="BodyText"/>
      </w:pPr>
      <w:r w:rsidRPr="00E928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E46B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9285B" w:rsidP="00E9285B"/>
    <w:sectPr w:rsidSect="00E928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5B" w:rsidRPr="00D60FFD" w:rsidP="00D60F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FFD" w:rsidP="00E928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0FFD" w:rsidP="00E928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60FFD" w:rsidP="00E928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F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85B" w:rsidRPr="00D60FFD" w:rsidP="00D60F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FFD" w:rsidRPr="002D2AF8" w:rsidP="00E928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DEFCMD001 Marshal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60FFD" w:rsidP="00E928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40C6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7C2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8858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8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8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8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8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8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8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8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8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8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8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8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85B"/>
  </w:style>
  <w:style w:type="character" w:customStyle="1" w:styleId="Heading1Char">
    <w:name w:val="Heading 1 Char"/>
    <w:basedOn w:val="DefaultParagraphFont"/>
    <w:link w:val="Heading1"/>
    <w:rsid w:val="00E928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8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8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8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28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28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8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28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8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8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8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8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8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8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8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8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8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8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8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8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8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8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8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8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8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8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8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285B"/>
    <w:rPr>
      <w:b/>
      <w:spacing w:val="0"/>
    </w:rPr>
  </w:style>
  <w:style w:type="paragraph" w:customStyle="1" w:styleId="SuperTitle">
    <w:name w:val="SuperTitle"/>
    <w:basedOn w:val="Title"/>
    <w:rsid w:val="00E928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8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8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8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8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8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8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8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8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8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8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8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85B"/>
    <w:rPr>
      <w:i/>
    </w:rPr>
  </w:style>
  <w:style w:type="paragraph" w:styleId="Caption">
    <w:name w:val="caption"/>
    <w:basedOn w:val="BodyText"/>
    <w:next w:val="Normal"/>
    <w:qFormat/>
    <w:rsid w:val="00E928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8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8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85B"/>
  </w:style>
  <w:style w:type="paragraph" w:styleId="TableofFigures">
    <w:name w:val="table of figures"/>
    <w:basedOn w:val="Normal"/>
    <w:next w:val="Normal"/>
    <w:semiHidden/>
    <w:rsid w:val="00E928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8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285B"/>
    <w:rPr>
      <w:rFonts w:ascii="Wingdings" w:hAnsi="Wingdings"/>
    </w:rPr>
  </w:style>
  <w:style w:type="paragraph" w:customStyle="1" w:styleId="TableHeading">
    <w:name w:val="Table Heading"/>
    <w:basedOn w:val="HeadingBase"/>
    <w:rsid w:val="00E928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85B"/>
    <w:rPr>
      <w:color w:val="0033CC"/>
      <w:u w:val="none"/>
    </w:rPr>
  </w:style>
  <w:style w:type="paragraph" w:customStyle="1" w:styleId="BodyTextRight">
    <w:name w:val="Body Text Right"/>
    <w:basedOn w:val="BodyText"/>
    <w:rsid w:val="00E928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8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8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8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8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8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85B"/>
    <w:rPr>
      <w:sz w:val="32"/>
    </w:rPr>
  </w:style>
  <w:style w:type="paragraph" w:customStyle="1" w:styleId="HeadingProcedure">
    <w:name w:val="Heading Procedure"/>
    <w:basedOn w:val="HeadingBase"/>
    <w:next w:val="Normal"/>
    <w:rsid w:val="00E928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85B"/>
    <w:pPr>
      <w:spacing w:before="60" w:after="60"/>
    </w:pPr>
  </w:style>
  <w:style w:type="paragraph" w:styleId="ListContinue">
    <w:name w:val="List Continue"/>
    <w:basedOn w:val="List"/>
    <w:rsid w:val="00E9285B"/>
    <w:pPr>
      <w:ind w:firstLine="0"/>
    </w:pPr>
  </w:style>
  <w:style w:type="paragraph" w:customStyle="1" w:styleId="ListNote">
    <w:name w:val="List Note"/>
    <w:basedOn w:val="List"/>
    <w:rsid w:val="00E928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8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8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85B"/>
    <w:rPr>
      <w:rFonts w:ascii="Courier New" w:hAnsi="Courier New"/>
    </w:rPr>
  </w:style>
  <w:style w:type="paragraph" w:customStyle="1" w:styleId="NoteBullet">
    <w:name w:val="Note Bullet"/>
    <w:basedOn w:val="Note"/>
    <w:rsid w:val="00E928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8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8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8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8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28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8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85B"/>
    <w:rPr>
      <w:b/>
      <w:smallCaps/>
    </w:rPr>
  </w:style>
  <w:style w:type="paragraph" w:customStyle="1" w:styleId="TableListNumber">
    <w:name w:val="Table List Number"/>
    <w:basedOn w:val="ListNumber"/>
    <w:rsid w:val="00E928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8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85B"/>
    <w:pPr>
      <w:numPr>
        <w:numId w:val="9"/>
      </w:numPr>
    </w:pPr>
  </w:style>
  <w:style w:type="paragraph" w:customStyle="1" w:styleId="ListAlpha2">
    <w:name w:val="List Alpha 2"/>
    <w:basedOn w:val="List2"/>
    <w:rsid w:val="00E9285B"/>
    <w:pPr>
      <w:numPr>
        <w:numId w:val="8"/>
      </w:numPr>
    </w:pPr>
  </w:style>
  <w:style w:type="paragraph" w:styleId="List2">
    <w:name w:val="List 2"/>
    <w:basedOn w:val="BodyText"/>
    <w:rsid w:val="00E928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8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8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8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8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8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285B"/>
    <w:pPr>
      <w:numPr>
        <w:numId w:val="4"/>
      </w:numPr>
    </w:pPr>
  </w:style>
  <w:style w:type="paragraph" w:styleId="ListContinue2">
    <w:name w:val="List Continue 2"/>
    <w:basedOn w:val="List2"/>
    <w:rsid w:val="00E9285B"/>
    <w:pPr>
      <w:ind w:firstLine="0"/>
    </w:pPr>
  </w:style>
  <w:style w:type="paragraph" w:styleId="ListContinue3">
    <w:name w:val="List Continue 3"/>
    <w:basedOn w:val="List3"/>
    <w:rsid w:val="00E9285B"/>
    <w:pPr>
      <w:ind w:left="1021" w:firstLine="0"/>
    </w:pPr>
  </w:style>
  <w:style w:type="paragraph" w:styleId="ListContinue4">
    <w:name w:val="List Continue 4"/>
    <w:basedOn w:val="List4"/>
    <w:rsid w:val="00E9285B"/>
    <w:pPr>
      <w:ind w:firstLine="0"/>
    </w:pPr>
  </w:style>
  <w:style w:type="paragraph" w:styleId="ListContinue5">
    <w:name w:val="List Continue 5"/>
    <w:basedOn w:val="List5"/>
    <w:rsid w:val="00E9285B"/>
    <w:pPr>
      <w:ind w:firstLine="0"/>
    </w:pPr>
  </w:style>
  <w:style w:type="paragraph" w:styleId="ListNumber3">
    <w:name w:val="List Number 3"/>
    <w:basedOn w:val="List3"/>
    <w:rsid w:val="00E9285B"/>
    <w:pPr>
      <w:numPr>
        <w:numId w:val="5"/>
      </w:numPr>
    </w:pPr>
  </w:style>
  <w:style w:type="paragraph" w:styleId="ListNumber4">
    <w:name w:val="List Number 4"/>
    <w:basedOn w:val="List4"/>
    <w:rsid w:val="00E9285B"/>
    <w:pPr>
      <w:numPr>
        <w:numId w:val="6"/>
      </w:numPr>
    </w:pPr>
  </w:style>
  <w:style w:type="paragraph" w:styleId="ListNumber5">
    <w:name w:val="List Number 5"/>
    <w:basedOn w:val="List5"/>
    <w:rsid w:val="00E9285B"/>
    <w:pPr>
      <w:numPr>
        <w:numId w:val="7"/>
      </w:numPr>
    </w:pPr>
  </w:style>
  <w:style w:type="paragraph" w:styleId="BlockText">
    <w:name w:val="Block Text"/>
    <w:basedOn w:val="Normal"/>
    <w:rsid w:val="00E928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8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85B"/>
    <w:rPr>
      <w:sz w:val="16"/>
      <w:vertAlign w:val="superscript"/>
    </w:rPr>
  </w:style>
  <w:style w:type="character" w:customStyle="1" w:styleId="Symbols">
    <w:name w:val="Symbols"/>
    <w:basedOn w:val="DefaultParagraphFont"/>
    <w:rsid w:val="00E9285B"/>
    <w:rPr>
      <w:rFonts w:ascii="Symbol" w:hAnsi="Symbol"/>
    </w:rPr>
  </w:style>
  <w:style w:type="character" w:customStyle="1" w:styleId="MenuOptions">
    <w:name w:val="Menu Options"/>
    <w:basedOn w:val="DefaultParagraphFont"/>
    <w:rsid w:val="00E928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85B"/>
    <w:rPr>
      <w:b/>
    </w:rPr>
  </w:style>
  <w:style w:type="character" w:customStyle="1" w:styleId="Underlined">
    <w:name w:val="Underlined"/>
    <w:basedOn w:val="DefaultParagraphFont"/>
    <w:rsid w:val="00E9285B"/>
    <w:rPr>
      <w:u w:val="single"/>
    </w:rPr>
  </w:style>
  <w:style w:type="paragraph" w:customStyle="1" w:styleId="TableBodyTextRight">
    <w:name w:val="Table Body Text Right"/>
    <w:basedOn w:val="TableBodyText"/>
    <w:rsid w:val="00E928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85B"/>
    <w:rPr>
      <w:sz w:val="18"/>
    </w:rPr>
  </w:style>
  <w:style w:type="paragraph" w:customStyle="1" w:styleId="BodySmallRight">
    <w:name w:val="Body Small Right"/>
    <w:basedOn w:val="BodyTextRight"/>
    <w:rsid w:val="00E9285B"/>
    <w:rPr>
      <w:sz w:val="18"/>
      <w:szCs w:val="18"/>
    </w:rPr>
  </w:style>
  <w:style w:type="paragraph" w:customStyle="1" w:styleId="MarginEdition">
    <w:name w:val="Margin Edition"/>
    <w:basedOn w:val="MarginNote"/>
    <w:rsid w:val="00E928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85B"/>
    <w:rPr>
      <w:sz w:val="2"/>
      <w:szCs w:val="2"/>
    </w:rPr>
  </w:style>
  <w:style w:type="character" w:customStyle="1" w:styleId="Small">
    <w:name w:val="Small"/>
    <w:basedOn w:val="DefaultParagraphFont"/>
    <w:rsid w:val="00E9285B"/>
    <w:rPr>
      <w:sz w:val="16"/>
    </w:rPr>
  </w:style>
  <w:style w:type="paragraph" w:customStyle="1" w:styleId="WideTable">
    <w:name w:val="Wide Table"/>
    <w:basedOn w:val="Normal"/>
    <w:rsid w:val="00E928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85B"/>
  </w:style>
  <w:style w:type="paragraph" w:styleId="Quote">
    <w:name w:val="Quote"/>
    <w:basedOn w:val="Heading1"/>
    <w:link w:val="QuoteChar"/>
    <w:qFormat/>
    <w:rsid w:val="00E928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8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85B"/>
    <w:pPr>
      <w:pageBreakBefore/>
    </w:pPr>
  </w:style>
  <w:style w:type="paragraph" w:customStyle="1" w:styleId="Border">
    <w:name w:val="Border"/>
    <w:basedOn w:val="Normal"/>
    <w:qFormat/>
    <w:rsid w:val="00E928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8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8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8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8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8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8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8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8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85B"/>
    <w:rPr>
      <w:u w:val="single"/>
    </w:rPr>
  </w:style>
  <w:style w:type="character" w:customStyle="1" w:styleId="BoldandItalics">
    <w:name w:val="Bold and Italics"/>
    <w:qFormat/>
    <w:rsid w:val="00E9285B"/>
    <w:rPr>
      <w:b/>
      <w:i/>
      <w:u w:val="none"/>
    </w:rPr>
  </w:style>
  <w:style w:type="paragraph" w:styleId="BalloonText">
    <w:name w:val="Balloon Text"/>
    <w:basedOn w:val="Normal"/>
    <w:link w:val="BalloonTextChar"/>
    <w:rsid w:val="00E92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8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8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8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8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8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85B"/>
    <w:pPr>
      <w:spacing w:before="0" w:after="0"/>
    </w:pPr>
  </w:style>
  <w:style w:type="paragraph" w:customStyle="1" w:styleId="BodyTextBold">
    <w:name w:val="Body Text Bold"/>
    <w:basedOn w:val="BodyText"/>
    <w:qFormat/>
    <w:rsid w:val="00E9285B"/>
    <w:rPr>
      <w:b/>
    </w:rPr>
  </w:style>
  <w:style w:type="character" w:styleId="Hyperlink">
    <w:name w:val="Hyperlink"/>
    <w:basedOn w:val="DefaultParagraphFont"/>
    <w:uiPriority w:val="99"/>
    <w:unhideWhenUsed/>
    <w:rsid w:val="00D60F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2927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DEFCMD001 Marshal aircraft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2024-11-07T11:47:00Z</dcterms:created>
  <dcterms:modified xsi:type="dcterms:W3CDTF">2024-11-07T11:47:00Z</dcterms:modified>
</cp:coreProperties>
</file>