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45CD" w:rsidP="00FE45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DEF40317 Certificate IV in Psychological Support</w:t>
      </w:r>
      <w:r>
        <w:fldChar w:fldCharType="end"/>
      </w:r>
    </w:p>
    <w:p w:rsidR="00FE45CD" w:rsidP="00FE45CD">
      <w:pPr>
        <w:pStyle w:val="Version"/>
        <w:sectPr w:rsidSect="00BF31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F314B" w:rsidP="00BF314B">
      <w:pPr>
        <w:pStyle w:val="SuperHeading"/>
      </w:pPr>
      <w:r w:rsidRPr="00BF314B">
        <w:t>DEF40317 Certificate IV in Psychological Support</w:t>
      </w:r>
    </w:p>
    <w:p w:rsidR="00000000" w:rsidRPr="00BF314B" w:rsidP="00BF314B">
      <w:pPr>
        <w:pStyle w:val="Heading1"/>
      </w:pPr>
      <w:bookmarkStart w:id="1" w:name="O_1181495"/>
      <w:bookmarkEnd w:id="1"/>
      <w:r w:rsidRPr="00BF314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31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4B" w:rsidP="00BF314B">
            <w:pPr>
              <w:pStyle w:val="BodyText"/>
            </w:pPr>
            <w:r w:rsidRPr="00BF314B">
              <w:t>Release 2.  Modifications have been made to:</w:t>
            </w:r>
          </w:p>
          <w:p w:rsidR="00000000" w:rsidRPr="00BF314B" w:rsidP="00BF314B">
            <w:pPr>
              <w:pStyle w:val="ListBullet"/>
            </w:pPr>
            <w:r w:rsidRPr="00BF314B">
              <w:t xml:space="preserve">Packaging rules adjusted to reflect the choice of electives in Group A Specialisation </w:t>
            </w:r>
          </w:p>
          <w:p w:rsidR="00000000" w:rsidP="00BF314B">
            <w:pPr>
              <w:pStyle w:val="ListBullet"/>
              <w:rPr>
                <w:lang w:val="en-NZ"/>
              </w:rPr>
            </w:pPr>
            <w:r w:rsidRPr="00BF314B">
              <w:t>Unit HLTDEF001 deleted due to zero enrolment</w:t>
            </w:r>
          </w:p>
        </w:tc>
      </w:tr>
      <w:tr w:rsidTr="00BF31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4B" w:rsidP="00BF314B">
            <w:pPr>
              <w:pStyle w:val="BodyText"/>
            </w:pPr>
            <w:r w:rsidRPr="00BF314B">
              <w:rPr>
                <w:rStyle w:val="SpecialBold"/>
              </w:rPr>
              <w:t>Release 1.</w:t>
            </w:r>
            <w:r w:rsidRPr="00BF314B">
              <w:t xml:space="preserve"> This is the first release of this qu</w:t>
            </w:r>
            <w:r w:rsidRPr="00BF314B">
              <w:t>alification in the DEF Defence Training Package.</w:t>
            </w:r>
          </w:p>
        </w:tc>
      </w:tr>
    </w:tbl>
    <w:p w:rsidR="00000000" w:rsidRPr="00BF314B" w:rsidP="00BF314B">
      <w:pPr>
        <w:pStyle w:val="NoPaddingFontSize1"/>
      </w:pPr>
    </w:p>
    <w:p w:rsidR="00000000" w:rsidRPr="00BF314B" w:rsidP="00BF314B">
      <w:pPr>
        <w:pStyle w:val="AllowPageBreak"/>
      </w:pPr>
    </w:p>
    <w:p w:rsidR="00000000" w:rsidRPr="00BF314B" w:rsidP="00BF314B">
      <w:pPr>
        <w:pStyle w:val="Heading1"/>
      </w:pPr>
      <w:bookmarkStart w:id="2" w:name="O_1181494"/>
      <w:bookmarkEnd w:id="2"/>
      <w:r w:rsidRPr="00BF314B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31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4B" w:rsidP="00BF314B">
            <w:pPr>
              <w:pStyle w:val="BodyText"/>
            </w:pPr>
            <w:r w:rsidRPr="00BF314B">
              <w:t>This qualification allows for the attainment of competencies in psychological support.</w:t>
            </w:r>
          </w:p>
          <w:p w:rsidR="00000000" w:rsidRPr="00BF314B" w:rsidP="00BF314B">
            <w:pPr>
              <w:pStyle w:val="BodyText"/>
            </w:pPr>
            <w:r w:rsidRPr="00BF314B">
              <w:t>No licensing, legislative or certification requirements apply to this qua</w:t>
            </w:r>
            <w:r w:rsidRPr="00BF314B">
              <w:t>lification at the time of publication.</w:t>
            </w:r>
          </w:p>
        </w:tc>
      </w:tr>
    </w:tbl>
    <w:p w:rsidR="00000000" w:rsidRPr="00BF314B" w:rsidP="00BF314B">
      <w:pPr>
        <w:pStyle w:val="NoPaddingFontSize1"/>
      </w:pPr>
    </w:p>
    <w:p w:rsidR="00000000" w:rsidRPr="00BF314B" w:rsidP="00BF314B">
      <w:pPr>
        <w:pStyle w:val="AllowPageBreak"/>
      </w:pPr>
    </w:p>
    <w:p w:rsidR="00000000" w:rsidRPr="00BF314B" w:rsidP="00BF314B">
      <w:pPr>
        <w:pStyle w:val="Heading1"/>
      </w:pPr>
      <w:bookmarkStart w:id="3" w:name="O_1181493"/>
      <w:bookmarkEnd w:id="3"/>
      <w:r w:rsidRPr="00BF314B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BF31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4B" w:rsidP="00BF314B">
            <w:pPr>
              <w:pStyle w:val="BodyText"/>
            </w:pPr>
            <w:r w:rsidRPr="00BF314B">
              <w:t>14 units of competency are required for this qualification comprising:</w:t>
            </w:r>
          </w:p>
          <w:p w:rsidR="00000000" w:rsidRPr="00BF314B" w:rsidP="00BF314B">
            <w:pPr>
              <w:pStyle w:val="ListBullet"/>
            </w:pPr>
            <w:r w:rsidRPr="00BF314B">
              <w:t>4 core units listed below, plus</w:t>
            </w:r>
          </w:p>
          <w:p w:rsidR="00000000" w:rsidRPr="00BF314B" w:rsidP="00BF314B">
            <w:pPr>
              <w:pStyle w:val="ListBullet"/>
            </w:pPr>
            <w:r w:rsidRPr="00BF314B">
              <w:t>10 elective units.</w:t>
            </w:r>
          </w:p>
          <w:p w:rsidR="00000000" w:rsidRPr="00BF314B" w:rsidP="00BF314B">
            <w:pPr>
              <w:pStyle w:val="BodyText"/>
            </w:pPr>
            <w:r w:rsidRPr="00BF314B">
              <w:t>Choose a minimum of 7 elective units from the list below, of which 3 units must be taken from Group A and 4 units must be taken from Group B.</w:t>
            </w:r>
          </w:p>
          <w:p w:rsidR="00000000" w:rsidRPr="00BF314B" w:rsidP="00BF314B">
            <w:pPr>
              <w:pStyle w:val="BodyText"/>
            </w:pPr>
            <w:r w:rsidRPr="00BF314B">
              <w:t>Choose the remaining 3 elective units from the elective unit lists below, or elsewhere within this training packag</w:t>
            </w:r>
            <w:r w:rsidRPr="00BF314B">
              <w:t>e, or another endorsed training package, or accredited course.</w:t>
            </w:r>
          </w:p>
          <w:p w:rsidR="00000000" w:rsidRPr="00BF314B" w:rsidP="00BF314B">
            <w:pPr>
              <w:pStyle w:val="BodyText"/>
            </w:pPr>
            <w:r w:rsidRPr="00BF314B">
              <w:t>All elective units chosen from outside this qualification must support learning outcomes of this AQF qualification level.</w:t>
            </w:r>
          </w:p>
          <w:p w:rsidR="00000000" w:rsidRPr="00BF314B" w:rsidP="00BF314B">
            <w:pPr>
              <w:pStyle w:val="BodyText"/>
            </w:pPr>
            <w:r w:rsidRPr="00BF314B">
              <w:rPr>
                <w:rStyle w:val="SpecialBold"/>
              </w:rPr>
              <w:t>Elective units chosen must not duplicate content already covered by oth</w:t>
            </w:r>
            <w:r w:rsidRPr="00BF314B">
              <w:rPr>
                <w:rStyle w:val="SpecialBold"/>
              </w:rPr>
              <w:t>er units in this qualification.</w:t>
            </w:r>
          </w:p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Where imported units are selected, care must be taken to ensure that all prerequisite units specified are complied with.</w:t>
            </w:r>
          </w:p>
        </w:tc>
      </w:tr>
      <w:tr w:rsidTr="00BF31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rPr>
                <w:rStyle w:val="SpecialBold"/>
              </w:rPr>
              <w:t xml:space="preserve">Core units </w:t>
            </w:r>
          </w:p>
        </w:tc>
      </w:tr>
      <w:tr w:rsidTr="00BF31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BSBMED305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Apply the principles of confidentiality, privacy and security within the medical environment</w:t>
            </w:r>
          </w:p>
        </w:tc>
      </w:tr>
      <w:tr w:rsidTr="00BF31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DEFPSY001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Assist in the conduct of a psycho-social selection activity</w:t>
            </w:r>
          </w:p>
        </w:tc>
      </w:tr>
      <w:tr w:rsidTr="00BF31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DEFPSY002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Conduct a mental health screening interview</w:t>
            </w:r>
          </w:p>
        </w:tc>
      </w:tr>
      <w:tr w:rsidTr="00BF31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DEFPSY003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Conduct a psychometric tes</w:t>
            </w:r>
            <w:r w:rsidRPr="00BF314B">
              <w:t>ting activity</w:t>
            </w:r>
          </w:p>
        </w:tc>
      </w:tr>
      <w:tr w:rsidTr="00BF31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rPr>
                <w:rStyle w:val="SpecialBold"/>
              </w:rPr>
              <w:t>Group A: Specialisation elective units</w:t>
            </w:r>
          </w:p>
        </w:tc>
      </w:tr>
      <w:tr w:rsidTr="00BF31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BSBINM303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Handle receipt and despatch of information</w:t>
            </w:r>
          </w:p>
        </w:tc>
      </w:tr>
      <w:tr w:rsidTr="00BF31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CHCCCS019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Recognise and respond to crisis situations</w:t>
            </w:r>
          </w:p>
        </w:tc>
      </w:tr>
      <w:tr w:rsidTr="00BF31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PSPGSD002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Administer government service delivery requirements</w:t>
            </w:r>
          </w:p>
        </w:tc>
      </w:tr>
      <w:tr w:rsidTr="00BF31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rPr>
                <w:rStyle w:val="SpecialBold"/>
              </w:rPr>
              <w:t>Group B: General elective units</w:t>
            </w:r>
          </w:p>
        </w:tc>
      </w:tr>
      <w:tr w:rsidTr="00BF31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BSBINM301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Organise workplace information</w:t>
            </w:r>
          </w:p>
        </w:tc>
      </w:tr>
      <w:tr w:rsidTr="00BF31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CHCCOM002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Use communication to build relationships</w:t>
            </w:r>
          </w:p>
        </w:tc>
      </w:tr>
      <w:tr w:rsidTr="00BF31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CHCLEG001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Work legally and ethically</w:t>
            </w:r>
          </w:p>
        </w:tc>
      </w:tr>
      <w:tr w:rsidTr="00BF31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CHCMHS001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Work with people with mental health issues</w:t>
            </w:r>
          </w:p>
        </w:tc>
      </w:tr>
      <w:tr w:rsidTr="00BF31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PSPGEN024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Use resources to achieve work unit goals</w:t>
            </w:r>
          </w:p>
        </w:tc>
      </w:tr>
      <w:tr w:rsidTr="00BF31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PUACOM001C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Communicate in the workplace</w:t>
            </w:r>
          </w:p>
        </w:tc>
      </w:tr>
      <w:tr w:rsidTr="00BF31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PUACOM007B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Liaise with other organisations</w:t>
            </w:r>
          </w:p>
        </w:tc>
      </w:tr>
      <w:tr w:rsidTr="00BF31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PUATEA002B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Work autonomously</w:t>
            </w:r>
          </w:p>
        </w:tc>
      </w:tr>
      <w:tr w:rsidTr="00BF31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PUATEA003B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Lead, manage and develop teams</w:t>
            </w:r>
          </w:p>
        </w:tc>
      </w:tr>
      <w:tr w:rsidTr="00BF31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TAEDEL301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Provide work skill instruction</w:t>
            </w:r>
          </w:p>
        </w:tc>
      </w:tr>
      <w:tr w:rsidTr="00BF31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TAEDEL401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Plan</w:t>
            </w:r>
            <w:r w:rsidRPr="00BF314B">
              <w:t>, organise and deliver group-based learning</w:t>
            </w:r>
          </w:p>
        </w:tc>
      </w:tr>
      <w:tr w:rsidTr="00BF31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4B">
            <w:pPr>
              <w:pStyle w:val="BodyText"/>
              <w:rPr>
                <w:lang w:val="en-NZ"/>
              </w:rPr>
            </w:pPr>
            <w:r w:rsidRPr="00BF314B">
              <w:t>TAEDEL402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4B" w:rsidP="00BF314B">
            <w:pPr>
              <w:pStyle w:val="BodyText"/>
            </w:pPr>
            <w:r w:rsidRPr="00BF314B">
              <w:t>Plan, organise and facilitate learning in the workplace</w:t>
            </w:r>
          </w:p>
        </w:tc>
      </w:tr>
    </w:tbl>
    <w:p w:rsidR="00000000" w:rsidRPr="00BF314B" w:rsidP="00BF314B">
      <w:pPr>
        <w:pStyle w:val="NoPaddingFontSize1"/>
      </w:pPr>
    </w:p>
    <w:p w:rsidR="00000000" w:rsidRPr="00BF314B" w:rsidP="00BF314B">
      <w:pPr>
        <w:pStyle w:val="AllowPageBreak"/>
      </w:pPr>
    </w:p>
    <w:p w:rsidR="00000000" w:rsidRPr="00BF314B" w:rsidP="00BF314B">
      <w:pPr>
        <w:pStyle w:val="Heading1"/>
      </w:pPr>
      <w:bookmarkStart w:id="4" w:name="O_1181492"/>
      <w:bookmarkEnd w:id="4"/>
      <w:r w:rsidRPr="00BF314B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31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4B" w:rsidP="00BF314B">
            <w:pPr>
              <w:pStyle w:val="BodyText"/>
            </w:pPr>
            <w:r w:rsidRPr="00BF314B">
              <w:t>This qualification replaces but is not equivalent to DEF43012 Certificate IV in Psychological Support.</w:t>
            </w:r>
          </w:p>
        </w:tc>
      </w:tr>
    </w:tbl>
    <w:p w:rsidR="00000000" w:rsidRPr="00BF314B" w:rsidP="00BF314B">
      <w:pPr>
        <w:pStyle w:val="NoPaddingFontSize1"/>
      </w:pPr>
    </w:p>
    <w:p w:rsidR="00000000" w:rsidRPr="00BF314B" w:rsidP="00BF314B">
      <w:pPr>
        <w:pStyle w:val="AllowPageBreak"/>
      </w:pPr>
    </w:p>
    <w:p w:rsidR="00000000" w:rsidRPr="00BF314B" w:rsidP="00BF314B">
      <w:pPr>
        <w:pStyle w:val="Heading1"/>
      </w:pPr>
      <w:bookmarkStart w:id="5" w:name="O_1181496"/>
      <w:bookmarkEnd w:id="5"/>
      <w:r w:rsidRPr="00BF314B">
        <w:t>Links</w:t>
      </w:r>
    </w:p>
    <w:p w:rsidR="00000000" w:rsidRPr="00BF314B" w:rsidP="00FE45CD">
      <w:pPr>
        <w:pStyle w:val="BodyText"/>
      </w:pPr>
      <w:r w:rsidRPr="00BF31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60E1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F314B" w:rsidP="00BF314B"/>
    <w:sectPr w:rsidSect="00BF31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1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14B" w:rsidRPr="00FE45CD" w:rsidP="00FE45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1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5CD" w:rsidP="00BF31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45CD" w:rsidP="00BF31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E45CD" w:rsidP="00BF31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1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5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314B" w:rsidRPr="00FE45CD" w:rsidP="00FE45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1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5CD" w:rsidRPr="002D2AF8" w:rsidP="00BF31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DEF40317 Certificate IV in Psychological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2021</w:t>
    </w:r>
    <w:r>
      <w:fldChar w:fldCharType="end"/>
    </w:r>
  </w:p>
  <w:p w:rsidR="00FE45CD" w:rsidP="00BF31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08BD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6225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1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31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31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31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31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31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31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31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31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31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31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314B"/>
  </w:style>
  <w:style w:type="character" w:customStyle="1" w:styleId="Heading1Char">
    <w:name w:val="Heading 1 Char"/>
    <w:basedOn w:val="DefaultParagraphFont"/>
    <w:link w:val="Heading1"/>
    <w:rsid w:val="00BF31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31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31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31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314B"/>
    <w:rPr>
      <w:b/>
      <w:spacing w:val="0"/>
    </w:rPr>
  </w:style>
  <w:style w:type="paragraph" w:customStyle="1" w:styleId="SuperHeading">
    <w:name w:val="SuperHeading"/>
    <w:basedOn w:val="Normal"/>
    <w:rsid w:val="00BF31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31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F31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31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31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31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31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31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31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31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31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31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31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31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31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31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31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31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31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31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31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31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31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31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31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31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31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31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31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31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31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31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31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31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31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314B"/>
    <w:rPr>
      <w:i/>
    </w:rPr>
  </w:style>
  <w:style w:type="paragraph" w:styleId="Caption">
    <w:name w:val="caption"/>
    <w:basedOn w:val="BodyText"/>
    <w:next w:val="Normal"/>
    <w:qFormat/>
    <w:rsid w:val="00BF31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31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31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314B"/>
  </w:style>
  <w:style w:type="paragraph" w:styleId="TableofFigures">
    <w:name w:val="table of figures"/>
    <w:basedOn w:val="Normal"/>
    <w:next w:val="Normal"/>
    <w:semiHidden/>
    <w:rsid w:val="00BF31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31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314B"/>
    <w:rPr>
      <w:rFonts w:ascii="Wingdings" w:hAnsi="Wingdings"/>
    </w:rPr>
  </w:style>
  <w:style w:type="paragraph" w:customStyle="1" w:styleId="TableHeading">
    <w:name w:val="Table Heading"/>
    <w:basedOn w:val="HeadingBase"/>
    <w:rsid w:val="00BF31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314B"/>
    <w:rPr>
      <w:color w:val="0033CC"/>
      <w:u w:val="none"/>
    </w:rPr>
  </w:style>
  <w:style w:type="paragraph" w:customStyle="1" w:styleId="BodyTextRight">
    <w:name w:val="Body Text Right"/>
    <w:basedOn w:val="BodyText"/>
    <w:rsid w:val="00BF31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31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31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31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31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31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314B"/>
    <w:rPr>
      <w:sz w:val="32"/>
    </w:rPr>
  </w:style>
  <w:style w:type="paragraph" w:customStyle="1" w:styleId="HeadingProcedure">
    <w:name w:val="Heading Procedure"/>
    <w:basedOn w:val="HeadingBase"/>
    <w:next w:val="Normal"/>
    <w:rsid w:val="00BF31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314B"/>
    <w:pPr>
      <w:spacing w:before="60" w:after="60"/>
    </w:pPr>
  </w:style>
  <w:style w:type="paragraph" w:styleId="ListContinue">
    <w:name w:val="List Continue"/>
    <w:basedOn w:val="List"/>
    <w:rsid w:val="00BF314B"/>
    <w:pPr>
      <w:ind w:firstLine="0"/>
    </w:pPr>
  </w:style>
  <w:style w:type="paragraph" w:customStyle="1" w:styleId="ListNote">
    <w:name w:val="List Note"/>
    <w:basedOn w:val="List"/>
    <w:rsid w:val="00BF31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31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31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314B"/>
    <w:rPr>
      <w:rFonts w:ascii="Courier New" w:hAnsi="Courier New"/>
    </w:rPr>
  </w:style>
  <w:style w:type="paragraph" w:customStyle="1" w:styleId="NoteBullet">
    <w:name w:val="Note Bullet"/>
    <w:basedOn w:val="Note"/>
    <w:rsid w:val="00BF31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31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31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31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31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31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31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314B"/>
    <w:rPr>
      <w:b/>
      <w:smallCaps/>
    </w:rPr>
  </w:style>
  <w:style w:type="paragraph" w:customStyle="1" w:styleId="TableListNumber">
    <w:name w:val="Table List Number"/>
    <w:basedOn w:val="ListNumber"/>
    <w:rsid w:val="00BF31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31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314B"/>
    <w:pPr>
      <w:numPr>
        <w:numId w:val="8"/>
      </w:numPr>
    </w:pPr>
  </w:style>
  <w:style w:type="paragraph" w:customStyle="1" w:styleId="ListAlpha2">
    <w:name w:val="List Alpha 2"/>
    <w:basedOn w:val="List2"/>
    <w:rsid w:val="00BF314B"/>
    <w:pPr>
      <w:numPr>
        <w:numId w:val="7"/>
      </w:numPr>
    </w:pPr>
  </w:style>
  <w:style w:type="paragraph" w:styleId="List2">
    <w:name w:val="List 2"/>
    <w:basedOn w:val="BodyText"/>
    <w:rsid w:val="00BF31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31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31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31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31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31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314B"/>
    <w:pPr>
      <w:numPr>
        <w:numId w:val="3"/>
      </w:numPr>
    </w:pPr>
  </w:style>
  <w:style w:type="paragraph" w:styleId="ListContinue2">
    <w:name w:val="List Continue 2"/>
    <w:basedOn w:val="List2"/>
    <w:rsid w:val="00BF314B"/>
    <w:pPr>
      <w:ind w:firstLine="0"/>
    </w:pPr>
  </w:style>
  <w:style w:type="paragraph" w:styleId="ListContinue3">
    <w:name w:val="List Continue 3"/>
    <w:basedOn w:val="List3"/>
    <w:rsid w:val="00BF314B"/>
    <w:pPr>
      <w:ind w:left="1021" w:firstLine="0"/>
    </w:pPr>
  </w:style>
  <w:style w:type="paragraph" w:styleId="ListContinue4">
    <w:name w:val="List Continue 4"/>
    <w:basedOn w:val="List4"/>
    <w:rsid w:val="00BF314B"/>
    <w:pPr>
      <w:ind w:firstLine="0"/>
    </w:pPr>
  </w:style>
  <w:style w:type="paragraph" w:styleId="ListContinue5">
    <w:name w:val="List Continue 5"/>
    <w:basedOn w:val="List5"/>
    <w:rsid w:val="00BF314B"/>
    <w:pPr>
      <w:ind w:firstLine="0"/>
    </w:pPr>
  </w:style>
  <w:style w:type="paragraph" w:styleId="ListNumber3">
    <w:name w:val="List Number 3"/>
    <w:basedOn w:val="List3"/>
    <w:rsid w:val="00BF314B"/>
    <w:pPr>
      <w:numPr>
        <w:numId w:val="4"/>
      </w:numPr>
    </w:pPr>
  </w:style>
  <w:style w:type="paragraph" w:styleId="ListNumber4">
    <w:name w:val="List Number 4"/>
    <w:basedOn w:val="List4"/>
    <w:rsid w:val="00BF314B"/>
    <w:pPr>
      <w:numPr>
        <w:numId w:val="5"/>
      </w:numPr>
    </w:pPr>
  </w:style>
  <w:style w:type="paragraph" w:styleId="ListNumber5">
    <w:name w:val="List Number 5"/>
    <w:basedOn w:val="List5"/>
    <w:rsid w:val="00BF314B"/>
    <w:pPr>
      <w:numPr>
        <w:numId w:val="6"/>
      </w:numPr>
    </w:pPr>
  </w:style>
  <w:style w:type="paragraph" w:styleId="BlockText">
    <w:name w:val="Block Text"/>
    <w:basedOn w:val="Normal"/>
    <w:rsid w:val="00BF31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31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314B"/>
    <w:rPr>
      <w:sz w:val="16"/>
      <w:vertAlign w:val="superscript"/>
    </w:rPr>
  </w:style>
  <w:style w:type="character" w:customStyle="1" w:styleId="Symbols">
    <w:name w:val="Symbols"/>
    <w:basedOn w:val="DefaultParagraphFont"/>
    <w:rsid w:val="00BF314B"/>
    <w:rPr>
      <w:rFonts w:ascii="Symbol" w:hAnsi="Symbol"/>
    </w:rPr>
  </w:style>
  <w:style w:type="character" w:customStyle="1" w:styleId="MenuOptions">
    <w:name w:val="Menu Options"/>
    <w:basedOn w:val="DefaultParagraphFont"/>
    <w:rsid w:val="00BF31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314B"/>
    <w:rPr>
      <w:b/>
    </w:rPr>
  </w:style>
  <w:style w:type="character" w:customStyle="1" w:styleId="Underlined">
    <w:name w:val="Underlined"/>
    <w:basedOn w:val="DefaultParagraphFont"/>
    <w:rsid w:val="00BF314B"/>
    <w:rPr>
      <w:u w:val="single"/>
    </w:rPr>
  </w:style>
  <w:style w:type="paragraph" w:customStyle="1" w:styleId="TableBodyTextRight">
    <w:name w:val="Table Body Text Right"/>
    <w:basedOn w:val="TableBodyText"/>
    <w:rsid w:val="00BF31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314B"/>
    <w:rPr>
      <w:sz w:val="18"/>
    </w:rPr>
  </w:style>
  <w:style w:type="paragraph" w:customStyle="1" w:styleId="BodySmallRight">
    <w:name w:val="Body Small Right"/>
    <w:basedOn w:val="BodyTextRight"/>
    <w:rsid w:val="00BF314B"/>
    <w:rPr>
      <w:sz w:val="18"/>
      <w:szCs w:val="18"/>
    </w:rPr>
  </w:style>
  <w:style w:type="paragraph" w:customStyle="1" w:styleId="MarginEdition">
    <w:name w:val="Margin Edition"/>
    <w:basedOn w:val="MarginNote"/>
    <w:rsid w:val="00BF31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314B"/>
    <w:rPr>
      <w:sz w:val="2"/>
      <w:szCs w:val="2"/>
    </w:rPr>
  </w:style>
  <w:style w:type="character" w:customStyle="1" w:styleId="Small">
    <w:name w:val="Small"/>
    <w:basedOn w:val="DefaultParagraphFont"/>
    <w:rsid w:val="00BF314B"/>
    <w:rPr>
      <w:sz w:val="16"/>
    </w:rPr>
  </w:style>
  <w:style w:type="paragraph" w:customStyle="1" w:styleId="WideTable">
    <w:name w:val="Wide Table"/>
    <w:basedOn w:val="Normal"/>
    <w:rsid w:val="00BF31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314B"/>
  </w:style>
  <w:style w:type="paragraph" w:styleId="Quote">
    <w:name w:val="Quote"/>
    <w:basedOn w:val="Heading1"/>
    <w:link w:val="QuoteChar"/>
    <w:qFormat/>
    <w:rsid w:val="00BF31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31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314B"/>
    <w:pPr>
      <w:pageBreakBefore/>
    </w:pPr>
  </w:style>
  <w:style w:type="paragraph" w:customStyle="1" w:styleId="Border">
    <w:name w:val="Border"/>
    <w:basedOn w:val="Normal"/>
    <w:qFormat/>
    <w:rsid w:val="00BF31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31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1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1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31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31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31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31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31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314B"/>
    <w:rPr>
      <w:u w:val="single"/>
    </w:rPr>
  </w:style>
  <w:style w:type="character" w:customStyle="1" w:styleId="BoldandItalics">
    <w:name w:val="Bold and Italics"/>
    <w:qFormat/>
    <w:rsid w:val="00BF314B"/>
    <w:rPr>
      <w:b/>
      <w:i/>
      <w:u w:val="none"/>
    </w:rPr>
  </w:style>
  <w:style w:type="paragraph" w:styleId="BalloonText">
    <w:name w:val="Balloon Text"/>
    <w:basedOn w:val="Normal"/>
    <w:link w:val="BalloonTextChar"/>
    <w:rsid w:val="00BF31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31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31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31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31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31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314B"/>
    <w:pPr>
      <w:spacing w:before="0" w:after="0"/>
    </w:pPr>
  </w:style>
  <w:style w:type="paragraph" w:customStyle="1" w:styleId="BodyTextBold">
    <w:name w:val="Body Text Bold"/>
    <w:basedOn w:val="BodyText"/>
    <w:qFormat/>
    <w:rsid w:val="00BF314B"/>
    <w:rPr>
      <w:b/>
    </w:rPr>
  </w:style>
  <w:style w:type="character" w:styleId="Hyperlink">
    <w:name w:val="Hyperlink"/>
    <w:basedOn w:val="DefaultParagraphFont"/>
    <w:uiPriority w:val="99"/>
    <w:unhideWhenUsed/>
    <w:rsid w:val="00FE45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2596</Characters>
  <Application>Microsoft Office Word</Application>
  <DocSecurity>0</DocSecurity>
  <Lines>92</Lines>
  <Paragraphs>79</Paragraphs>
  <ScaleCrop>false</ScaleCrop>
  <Company>Author-it Software Corporation Ltd.</Company>
  <LinksUpToDate>false</LinksUpToDate>
  <CharactersWithSpaces>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DEF40317 Certificate IV in Psychological Support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2021-05-26T10:35:27Z</dcterms:created>
  <dcterms:modified xsi:type="dcterms:W3CDTF">2021-05-25T06:29:00Z</dcterms:modified>
</cp:coreProperties>
</file>