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CAB" w:rsidP="009D4C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DEF30317 Certificate III in Air Dispatch</w:t>
      </w:r>
      <w:r>
        <w:fldChar w:fldCharType="end"/>
      </w:r>
    </w:p>
    <w:p w:rsidR="009D4CAB" w:rsidP="009D4CAB">
      <w:pPr>
        <w:pStyle w:val="Version"/>
        <w:sectPr w:rsidSect="00186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869D1" w:rsidP="001869D1">
      <w:pPr>
        <w:pStyle w:val="SuperHeading"/>
      </w:pPr>
      <w:r w:rsidRPr="001869D1">
        <w:t>DEF30317 Certificate III in Air Dispatch</w:t>
      </w:r>
    </w:p>
    <w:p w:rsidR="00000000" w:rsidRPr="001869D1" w:rsidP="001869D1">
      <w:pPr>
        <w:pStyle w:val="Heading1"/>
      </w:pPr>
      <w:bookmarkStart w:id="1" w:name="O_1246721"/>
      <w:bookmarkEnd w:id="1"/>
      <w:r w:rsidRPr="001869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Release 4.</w:t>
            </w:r>
            <w:r w:rsidRPr="001869D1">
              <w:rPr>
                <w:rStyle w:val="SpecialBold"/>
              </w:rPr>
              <w:t xml:space="preserve"> </w:t>
            </w:r>
            <w:r w:rsidRPr="001869D1">
              <w:t>Updated superseded elective units.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Release 3. Updated superseded general elective units.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9D1" w:rsidP="001869D1">
            <w:pPr>
              <w:pStyle w:val="BodyText"/>
            </w:pPr>
            <w:r w:rsidRPr="001869D1">
              <w:t>Release 2.  Modifications have been made to:</w:t>
            </w:r>
          </w:p>
          <w:p w:rsidR="00000000" w:rsidP="001869D1">
            <w:pPr>
              <w:pStyle w:val="ListBullet"/>
              <w:rPr>
                <w:lang w:val="en-NZ"/>
              </w:rPr>
            </w:pPr>
            <w:r w:rsidRPr="001869D1">
              <w:t>Unit AVID0001 deleted due to zero enrolment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9D1" w:rsidP="001869D1">
            <w:pPr>
              <w:pStyle w:val="BodyText"/>
            </w:pPr>
            <w:r w:rsidRPr="001869D1">
              <w:t>Release 1. This is the first release of th</w:t>
            </w:r>
            <w:r w:rsidRPr="001869D1">
              <w:t>is qualification in the DEF Defence Training Package.</w:t>
            </w:r>
          </w:p>
        </w:tc>
      </w:tr>
    </w:tbl>
    <w:p w:rsidR="00000000" w:rsidRPr="001869D1" w:rsidP="001869D1">
      <w:pPr>
        <w:pStyle w:val="NoPaddingFontSize1"/>
      </w:pPr>
    </w:p>
    <w:p w:rsidR="00000000" w:rsidRPr="001869D1" w:rsidP="001869D1">
      <w:pPr>
        <w:pStyle w:val="AllowPageBreak"/>
      </w:pPr>
    </w:p>
    <w:p w:rsidR="00000000" w:rsidRPr="001869D1" w:rsidP="001869D1">
      <w:pPr>
        <w:pStyle w:val="Heading1"/>
      </w:pPr>
      <w:bookmarkStart w:id="2" w:name="O_1246720"/>
      <w:bookmarkEnd w:id="2"/>
      <w:r w:rsidRPr="001869D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9D1" w:rsidP="001869D1">
            <w:pPr>
              <w:pStyle w:val="BodyText"/>
            </w:pPr>
            <w:r w:rsidRPr="001869D1">
              <w:t>This qualification allows for the attainment of competencies in air dispatch in Defence or a similar environment.</w:t>
            </w:r>
          </w:p>
          <w:p w:rsidR="00000000" w:rsidRPr="001869D1" w:rsidP="001869D1">
            <w:pPr>
              <w:pStyle w:val="BodyText"/>
            </w:pPr>
            <w:r w:rsidRPr="001869D1">
              <w:t>No licensing, legislative or certification requirements apply to this qualification at the time of publication.</w:t>
            </w:r>
          </w:p>
        </w:tc>
      </w:tr>
    </w:tbl>
    <w:p w:rsidR="00000000" w:rsidRPr="001869D1" w:rsidP="001869D1">
      <w:pPr>
        <w:pStyle w:val="NoPaddingFontSize1"/>
      </w:pPr>
    </w:p>
    <w:p w:rsidR="00000000" w:rsidRPr="001869D1" w:rsidP="001869D1">
      <w:pPr>
        <w:pStyle w:val="AllowPageBreak"/>
      </w:pPr>
    </w:p>
    <w:p w:rsidR="00000000" w:rsidRPr="001869D1" w:rsidP="001869D1">
      <w:pPr>
        <w:pStyle w:val="Heading1"/>
      </w:pPr>
      <w:bookmarkStart w:id="3" w:name="O_1267172"/>
      <w:bookmarkEnd w:id="3"/>
      <w:r w:rsidRPr="001869D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9D1" w:rsidP="001869D1">
            <w:pPr>
              <w:pStyle w:val="BodyText"/>
            </w:pPr>
            <w:r w:rsidRPr="001869D1">
              <w:t>Nil</w:t>
            </w:r>
          </w:p>
        </w:tc>
      </w:tr>
    </w:tbl>
    <w:p w:rsidR="00000000" w:rsidRPr="001869D1" w:rsidP="001869D1">
      <w:pPr>
        <w:pStyle w:val="NoPaddingFontSize1"/>
      </w:pPr>
    </w:p>
    <w:p w:rsidR="00000000" w:rsidRPr="001869D1" w:rsidP="001869D1">
      <w:pPr>
        <w:pStyle w:val="AllowPageBreak"/>
      </w:pPr>
    </w:p>
    <w:p w:rsidR="00000000" w:rsidRPr="001869D1" w:rsidP="001869D1">
      <w:pPr>
        <w:pStyle w:val="Heading1"/>
      </w:pPr>
      <w:bookmarkStart w:id="4" w:name="O_1246719"/>
      <w:bookmarkEnd w:id="4"/>
      <w:r w:rsidRPr="001869D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66"/>
        <w:gridCol w:w="7531"/>
      </w:tblGrid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9D1" w:rsidP="001869D1">
            <w:pPr>
              <w:pStyle w:val="BodyText"/>
            </w:pPr>
            <w:r w:rsidRPr="001869D1">
              <w:rPr>
                <w:rStyle w:val="SpecialBold"/>
              </w:rPr>
              <w:t>16 units of competency</w:t>
            </w:r>
            <w:r w:rsidRPr="001869D1">
              <w:t xml:space="preserve"> are required for this qualification comp</w:t>
            </w:r>
            <w:r w:rsidRPr="001869D1">
              <w:t>rising:</w:t>
            </w:r>
          </w:p>
          <w:p w:rsidR="00000000" w:rsidRPr="001869D1" w:rsidP="001869D1">
            <w:pPr>
              <w:pStyle w:val="ListBullet"/>
            </w:pPr>
            <w:r w:rsidRPr="001869D1">
              <w:rPr>
                <w:rStyle w:val="SpecialBold"/>
              </w:rPr>
              <w:t>8 core units</w:t>
            </w:r>
            <w:r w:rsidRPr="001869D1">
              <w:t xml:space="preserve"> listed below, plus</w:t>
            </w:r>
          </w:p>
          <w:p w:rsidR="00000000" w:rsidRPr="001869D1" w:rsidP="001869D1">
            <w:pPr>
              <w:pStyle w:val="ListBullet"/>
            </w:pPr>
            <w:r w:rsidRPr="001869D1">
              <w:rPr>
                <w:rStyle w:val="SpecialBold"/>
              </w:rPr>
              <w:t>8 elective units</w:t>
            </w:r>
            <w:r w:rsidRPr="001869D1">
              <w:t>.</w:t>
            </w:r>
          </w:p>
          <w:p w:rsidR="00000000" w:rsidRPr="001869D1" w:rsidP="001869D1">
            <w:pPr>
              <w:pStyle w:val="BodyText"/>
            </w:pPr>
            <w:r w:rsidRPr="001869D1">
              <w:t xml:space="preserve">Choose a minimum of </w:t>
            </w:r>
            <w:r w:rsidRPr="001869D1">
              <w:rPr>
                <w:rStyle w:val="SpecialBold"/>
              </w:rPr>
              <w:t>6 elective units</w:t>
            </w:r>
            <w:r w:rsidRPr="001869D1">
              <w:t xml:space="preserve"> from the list below, of which 2 must be taken from Group A, 2 must be taken from Group B and 2 must be taken from Group C.</w:t>
            </w:r>
          </w:p>
          <w:p w:rsidR="00000000" w:rsidRPr="001869D1" w:rsidP="001869D1">
            <w:pPr>
              <w:pStyle w:val="BodyText"/>
            </w:pPr>
            <w:r w:rsidRPr="001869D1">
              <w:t xml:space="preserve">Choose the remaining </w:t>
            </w:r>
            <w:r w:rsidRPr="001869D1">
              <w:rPr>
                <w:rStyle w:val="SpecialBold"/>
              </w:rPr>
              <w:t>2 elective units</w:t>
            </w:r>
            <w:r w:rsidRPr="001869D1">
              <w:t xml:space="preserve"> from the elective unit lists below or from elsewhere within this training package, or from another endorsed training package, or from an accredited course.</w:t>
            </w:r>
          </w:p>
          <w:p w:rsidR="00000000" w:rsidRPr="001869D1" w:rsidP="001869D1">
            <w:pPr>
              <w:pStyle w:val="BodyText"/>
            </w:pPr>
            <w:r w:rsidRPr="001869D1">
              <w:t>All elective unit</w:t>
            </w:r>
            <w:r w:rsidRPr="001869D1">
              <w:t>s chosen from outside this qualification must support the learning outcomes of this AQF qualification level.</w:t>
            </w:r>
          </w:p>
          <w:p w:rsidR="00000000" w:rsidRPr="001869D1" w:rsidP="001869D1">
            <w:pPr>
              <w:pStyle w:val="BodyText"/>
            </w:pPr>
            <w:r w:rsidRPr="001869D1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Where imported units are selected, care must</w:t>
            </w:r>
            <w:r w:rsidRPr="001869D1">
              <w:t xml:space="preserve"> be taken to ensure that all prerequisite units specified are complied with.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rPr>
                <w:rStyle w:val="SpecialBold"/>
              </w:rPr>
              <w:t xml:space="preserve">Core units 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DEFADI001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Hook up external lift loads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DEFADI002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Assist in establishing and clearing a cargo drop zone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DEFADI003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Rig and dispatch air-drop loads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DEFADI004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Work safely and efficiently in and around rotary wing aircraft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DEFADI005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Work safely and effectively in and around aircraft on the airside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DEFADI006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Prepare and rig platform air-drop loads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DEFADI007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Load and secure cargo during fixed wing air-land tasks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DEFMIL006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Operate in a threat environment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rPr>
                <w:rStyle w:val="SpecialBold"/>
              </w:rPr>
              <w:t>Group A: Specialisation elective units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BSBWHS211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Contribute to the health and safety of self and others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DEFEXO001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Work safely with explosive ordnance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HLTAID011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Provide First Aid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TLID0020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Shift materials safely using manual handling methods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TLID0021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Store and handle dangerous goods and hazardous substances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rPr>
                <w:rStyle w:val="SpecialBold"/>
              </w:rPr>
              <w:t>Group B: Technical elective units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TLIA0004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Complete receival and despatch documentation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TLID0015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Load and unload goods/cargo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TLID2047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Prepare cargo for transfer with slings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TLIE0008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Calculate mass, area and quantify dimensions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rPr>
                <w:rStyle w:val="SpecialBold"/>
              </w:rPr>
              <w:t>Group C: General elective units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BSBINS201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Process and maintain workplace information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DEFGEN001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Work in a team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DEFGEN006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Work with equity and diversity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TLIB0012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Maintain and use hand tools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TLIE2007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Use communications systems</w:t>
            </w:r>
          </w:p>
        </w:tc>
      </w:tr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9D1">
            <w:pPr>
              <w:pStyle w:val="BodyText"/>
              <w:rPr>
                <w:lang w:val="en-NZ"/>
              </w:rPr>
            </w:pPr>
            <w:r w:rsidRPr="001869D1">
              <w:t>TLIE3004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9D1" w:rsidP="001869D1">
            <w:pPr>
              <w:pStyle w:val="BodyText"/>
            </w:pPr>
            <w:r w:rsidRPr="001869D1">
              <w:t>Prepare workplace documents</w:t>
            </w:r>
          </w:p>
        </w:tc>
      </w:tr>
    </w:tbl>
    <w:p w:rsidR="00000000" w:rsidRPr="001869D1" w:rsidP="001869D1">
      <w:pPr>
        <w:pStyle w:val="NoPaddingFontSize1"/>
      </w:pPr>
    </w:p>
    <w:p w:rsidR="00000000" w:rsidRPr="001869D1" w:rsidP="001869D1">
      <w:pPr>
        <w:pStyle w:val="AllowPageBreak"/>
      </w:pPr>
    </w:p>
    <w:p w:rsidR="00000000" w:rsidRPr="001869D1" w:rsidP="001869D1">
      <w:pPr>
        <w:pStyle w:val="Heading1"/>
      </w:pPr>
      <w:bookmarkStart w:id="5" w:name="O_1246718"/>
      <w:bookmarkEnd w:id="5"/>
      <w:r w:rsidRPr="001869D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9D1" w:rsidP="001869D1">
            <w:pPr>
              <w:pStyle w:val="BodyText"/>
            </w:pPr>
            <w:r w:rsidRPr="001869D1">
              <w:t>This qualification replaces but is not equivalent to DEF3</w:t>
            </w:r>
            <w:r w:rsidRPr="001869D1">
              <w:t>2412 Certificate III in Air Dispatch.</w:t>
            </w:r>
          </w:p>
        </w:tc>
      </w:tr>
    </w:tbl>
    <w:p w:rsidR="00000000" w:rsidRPr="001869D1" w:rsidP="001869D1">
      <w:pPr>
        <w:pStyle w:val="NoPaddingFontSize1"/>
      </w:pPr>
    </w:p>
    <w:p w:rsidR="00000000" w:rsidRPr="001869D1" w:rsidP="001869D1">
      <w:pPr>
        <w:pStyle w:val="AllowPageBreak"/>
      </w:pPr>
    </w:p>
    <w:p w:rsidR="00000000" w:rsidRPr="001869D1" w:rsidP="001869D1">
      <w:pPr>
        <w:pStyle w:val="Heading1"/>
      </w:pPr>
      <w:bookmarkStart w:id="6" w:name="O_1246722"/>
      <w:bookmarkEnd w:id="6"/>
      <w:r w:rsidRPr="001869D1">
        <w:t>Links</w:t>
      </w:r>
    </w:p>
    <w:p w:rsidR="00000000" w:rsidRPr="001869D1" w:rsidP="009D4CAB">
      <w:pPr>
        <w:pStyle w:val="BodyText"/>
      </w:pPr>
      <w:r w:rsidRPr="001869D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E70D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869D1" w:rsidP="001869D1"/>
    <w:sectPr w:rsidSect="001869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D1" w:rsidRPr="009D4CAB" w:rsidP="009D4C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CAB" w:rsidP="00186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CAB" w:rsidP="00186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4CAB" w:rsidP="001869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C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9D1" w:rsidRPr="009D4CAB" w:rsidP="009D4C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CAB" w:rsidRPr="002D2AF8" w:rsidP="00186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DEF30317 Certificate III in Air Dispatch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9D4CAB" w:rsidP="00186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6C7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B26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9D1"/>
  </w:style>
  <w:style w:type="character" w:customStyle="1" w:styleId="Heading1Char">
    <w:name w:val="Heading 1 Char"/>
    <w:basedOn w:val="DefaultParagraphFont"/>
    <w:link w:val="Heading1"/>
    <w:rsid w:val="00186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9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9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9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9D1"/>
    <w:rPr>
      <w:b/>
      <w:spacing w:val="0"/>
    </w:rPr>
  </w:style>
  <w:style w:type="paragraph" w:customStyle="1" w:styleId="SuperHeading">
    <w:name w:val="SuperHeading"/>
    <w:basedOn w:val="Normal"/>
    <w:rsid w:val="001869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6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9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9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9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9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9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9D1"/>
    <w:rPr>
      <w:i/>
    </w:rPr>
  </w:style>
  <w:style w:type="paragraph" w:styleId="Caption">
    <w:name w:val="caption"/>
    <w:basedOn w:val="BodyText"/>
    <w:next w:val="Normal"/>
    <w:qFormat/>
    <w:rsid w:val="00186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9D1"/>
  </w:style>
  <w:style w:type="paragraph" w:styleId="TableofFigures">
    <w:name w:val="table of figures"/>
    <w:basedOn w:val="Normal"/>
    <w:next w:val="Normal"/>
    <w:semiHidden/>
    <w:rsid w:val="00186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9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9D1"/>
    <w:rPr>
      <w:rFonts w:ascii="Wingdings" w:hAnsi="Wingdings"/>
    </w:rPr>
  </w:style>
  <w:style w:type="paragraph" w:customStyle="1" w:styleId="TableHeading">
    <w:name w:val="Table Heading"/>
    <w:basedOn w:val="HeadingBase"/>
    <w:rsid w:val="00186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9D1"/>
    <w:rPr>
      <w:color w:val="0033CC"/>
      <w:u w:val="none"/>
    </w:rPr>
  </w:style>
  <w:style w:type="paragraph" w:customStyle="1" w:styleId="BodyTextRight">
    <w:name w:val="Body Text Right"/>
    <w:basedOn w:val="BodyText"/>
    <w:rsid w:val="00186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9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9D1"/>
    <w:rPr>
      <w:sz w:val="32"/>
    </w:rPr>
  </w:style>
  <w:style w:type="paragraph" w:customStyle="1" w:styleId="HeadingProcedure">
    <w:name w:val="Heading Procedure"/>
    <w:basedOn w:val="HeadingBase"/>
    <w:next w:val="Normal"/>
    <w:rsid w:val="00186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9D1"/>
    <w:pPr>
      <w:spacing w:before="60" w:after="60"/>
    </w:pPr>
  </w:style>
  <w:style w:type="paragraph" w:styleId="ListContinue">
    <w:name w:val="List Continue"/>
    <w:basedOn w:val="List"/>
    <w:rsid w:val="001869D1"/>
    <w:pPr>
      <w:ind w:firstLine="0"/>
    </w:pPr>
  </w:style>
  <w:style w:type="paragraph" w:customStyle="1" w:styleId="ListNote">
    <w:name w:val="List Note"/>
    <w:basedOn w:val="List"/>
    <w:rsid w:val="00186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9D1"/>
    <w:rPr>
      <w:rFonts w:ascii="Courier New" w:hAnsi="Courier New"/>
    </w:rPr>
  </w:style>
  <w:style w:type="paragraph" w:customStyle="1" w:styleId="NoteBullet">
    <w:name w:val="Note Bullet"/>
    <w:basedOn w:val="Note"/>
    <w:rsid w:val="00186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9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9D1"/>
    <w:rPr>
      <w:b/>
      <w:smallCaps/>
    </w:rPr>
  </w:style>
  <w:style w:type="paragraph" w:customStyle="1" w:styleId="TableListNumber">
    <w:name w:val="Table List Number"/>
    <w:basedOn w:val="ListNumber"/>
    <w:rsid w:val="00186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9D1"/>
    <w:pPr>
      <w:numPr>
        <w:numId w:val="8"/>
      </w:numPr>
    </w:pPr>
  </w:style>
  <w:style w:type="paragraph" w:customStyle="1" w:styleId="ListAlpha2">
    <w:name w:val="List Alpha 2"/>
    <w:basedOn w:val="List2"/>
    <w:rsid w:val="001869D1"/>
    <w:pPr>
      <w:numPr>
        <w:numId w:val="7"/>
      </w:numPr>
    </w:pPr>
  </w:style>
  <w:style w:type="paragraph" w:styleId="List2">
    <w:name w:val="List 2"/>
    <w:basedOn w:val="BodyText"/>
    <w:rsid w:val="00186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9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9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9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9D1"/>
    <w:pPr>
      <w:numPr>
        <w:numId w:val="3"/>
      </w:numPr>
    </w:pPr>
  </w:style>
  <w:style w:type="paragraph" w:styleId="ListContinue2">
    <w:name w:val="List Continue 2"/>
    <w:basedOn w:val="List2"/>
    <w:rsid w:val="001869D1"/>
    <w:pPr>
      <w:ind w:firstLine="0"/>
    </w:pPr>
  </w:style>
  <w:style w:type="paragraph" w:styleId="ListContinue3">
    <w:name w:val="List Continue 3"/>
    <w:basedOn w:val="List3"/>
    <w:rsid w:val="001869D1"/>
    <w:pPr>
      <w:ind w:left="1021" w:firstLine="0"/>
    </w:pPr>
  </w:style>
  <w:style w:type="paragraph" w:styleId="ListContinue4">
    <w:name w:val="List Continue 4"/>
    <w:basedOn w:val="List4"/>
    <w:rsid w:val="001869D1"/>
    <w:pPr>
      <w:ind w:firstLine="0"/>
    </w:pPr>
  </w:style>
  <w:style w:type="paragraph" w:styleId="ListContinue5">
    <w:name w:val="List Continue 5"/>
    <w:basedOn w:val="List5"/>
    <w:rsid w:val="001869D1"/>
    <w:pPr>
      <w:ind w:firstLine="0"/>
    </w:pPr>
  </w:style>
  <w:style w:type="paragraph" w:styleId="ListNumber3">
    <w:name w:val="List Number 3"/>
    <w:basedOn w:val="List3"/>
    <w:rsid w:val="001869D1"/>
    <w:pPr>
      <w:numPr>
        <w:numId w:val="4"/>
      </w:numPr>
    </w:pPr>
  </w:style>
  <w:style w:type="paragraph" w:styleId="ListNumber4">
    <w:name w:val="List Number 4"/>
    <w:basedOn w:val="List4"/>
    <w:rsid w:val="001869D1"/>
    <w:pPr>
      <w:numPr>
        <w:numId w:val="5"/>
      </w:numPr>
    </w:pPr>
  </w:style>
  <w:style w:type="paragraph" w:styleId="ListNumber5">
    <w:name w:val="List Number 5"/>
    <w:basedOn w:val="List5"/>
    <w:rsid w:val="001869D1"/>
    <w:pPr>
      <w:numPr>
        <w:numId w:val="6"/>
      </w:numPr>
    </w:pPr>
  </w:style>
  <w:style w:type="paragraph" w:styleId="BlockText">
    <w:name w:val="Block Text"/>
    <w:basedOn w:val="Normal"/>
    <w:rsid w:val="00186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9D1"/>
    <w:rPr>
      <w:sz w:val="16"/>
      <w:vertAlign w:val="superscript"/>
    </w:rPr>
  </w:style>
  <w:style w:type="character" w:customStyle="1" w:styleId="Symbols">
    <w:name w:val="Symbols"/>
    <w:basedOn w:val="DefaultParagraphFont"/>
    <w:rsid w:val="001869D1"/>
    <w:rPr>
      <w:rFonts w:ascii="Symbol" w:hAnsi="Symbol"/>
    </w:rPr>
  </w:style>
  <w:style w:type="character" w:customStyle="1" w:styleId="MenuOptions">
    <w:name w:val="Menu Options"/>
    <w:basedOn w:val="DefaultParagraphFont"/>
    <w:rsid w:val="00186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9D1"/>
    <w:rPr>
      <w:b/>
    </w:rPr>
  </w:style>
  <w:style w:type="character" w:customStyle="1" w:styleId="Underlined">
    <w:name w:val="Underlined"/>
    <w:basedOn w:val="DefaultParagraphFont"/>
    <w:rsid w:val="001869D1"/>
    <w:rPr>
      <w:u w:val="single"/>
    </w:rPr>
  </w:style>
  <w:style w:type="paragraph" w:customStyle="1" w:styleId="TableBodyTextRight">
    <w:name w:val="Table Body Text Right"/>
    <w:basedOn w:val="TableBodyText"/>
    <w:rsid w:val="00186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9D1"/>
    <w:rPr>
      <w:sz w:val="18"/>
    </w:rPr>
  </w:style>
  <w:style w:type="paragraph" w:customStyle="1" w:styleId="BodySmallRight">
    <w:name w:val="Body Small Right"/>
    <w:basedOn w:val="BodyTextRight"/>
    <w:rsid w:val="001869D1"/>
    <w:rPr>
      <w:sz w:val="18"/>
      <w:szCs w:val="18"/>
    </w:rPr>
  </w:style>
  <w:style w:type="paragraph" w:customStyle="1" w:styleId="MarginEdition">
    <w:name w:val="Margin Edition"/>
    <w:basedOn w:val="MarginNote"/>
    <w:rsid w:val="00186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9D1"/>
    <w:rPr>
      <w:sz w:val="2"/>
      <w:szCs w:val="2"/>
    </w:rPr>
  </w:style>
  <w:style w:type="character" w:customStyle="1" w:styleId="Small">
    <w:name w:val="Small"/>
    <w:basedOn w:val="DefaultParagraphFont"/>
    <w:rsid w:val="001869D1"/>
    <w:rPr>
      <w:sz w:val="16"/>
    </w:rPr>
  </w:style>
  <w:style w:type="paragraph" w:customStyle="1" w:styleId="WideTable">
    <w:name w:val="Wide Table"/>
    <w:basedOn w:val="Normal"/>
    <w:rsid w:val="00186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9D1"/>
  </w:style>
  <w:style w:type="paragraph" w:styleId="Quote">
    <w:name w:val="Quote"/>
    <w:basedOn w:val="Heading1"/>
    <w:link w:val="QuoteChar"/>
    <w:qFormat/>
    <w:rsid w:val="00186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9D1"/>
    <w:pPr>
      <w:pageBreakBefore/>
    </w:pPr>
  </w:style>
  <w:style w:type="paragraph" w:customStyle="1" w:styleId="Border">
    <w:name w:val="Border"/>
    <w:basedOn w:val="Normal"/>
    <w:qFormat/>
    <w:rsid w:val="00186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9D1"/>
    <w:rPr>
      <w:u w:val="single"/>
    </w:rPr>
  </w:style>
  <w:style w:type="character" w:customStyle="1" w:styleId="BoldandItalics">
    <w:name w:val="Bold and Italics"/>
    <w:qFormat/>
    <w:rsid w:val="001869D1"/>
    <w:rPr>
      <w:b/>
      <w:i/>
      <w:u w:val="none"/>
    </w:rPr>
  </w:style>
  <w:style w:type="paragraph" w:styleId="BalloonText">
    <w:name w:val="Balloon Text"/>
    <w:basedOn w:val="Normal"/>
    <w:link w:val="BalloonTextChar"/>
    <w:rsid w:val="00186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9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9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9D1"/>
    <w:pPr>
      <w:spacing w:before="0" w:after="0"/>
    </w:pPr>
  </w:style>
  <w:style w:type="paragraph" w:customStyle="1" w:styleId="BodyTextBold">
    <w:name w:val="Body Text Bold"/>
    <w:basedOn w:val="BodyText"/>
    <w:qFormat/>
    <w:rsid w:val="001869D1"/>
    <w:rPr>
      <w:b/>
    </w:rPr>
  </w:style>
  <w:style w:type="character" w:styleId="Hyperlink">
    <w:name w:val="Hyperlink"/>
    <w:basedOn w:val="DefaultParagraphFont"/>
    <w:uiPriority w:val="99"/>
    <w:unhideWhenUsed/>
    <w:rsid w:val="009D4C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2797</Characters>
  <Application>Microsoft Office Word</Application>
  <DocSecurity>0</DocSecurity>
  <Lines>103</Lines>
  <Paragraphs>96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DEF30317 Certificate III in Air Dispatch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2022-10-21T18:30:38Z</dcterms:created>
  <dcterms:modified xsi:type="dcterms:W3CDTF">2022-10-20T21:53:00Z</dcterms:modified>
</cp:coreProperties>
</file>