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6B7" w:rsidP="00C64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DEF10117 Certificate I in Defence Skills</w:t>
      </w:r>
      <w:r>
        <w:fldChar w:fldCharType="end"/>
      </w:r>
    </w:p>
    <w:p w:rsidR="00C646B7" w:rsidP="00C646B7">
      <w:pPr>
        <w:pStyle w:val="Version"/>
        <w:sectPr w:rsidSect="009B7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B7948" w:rsidP="009B7948">
      <w:pPr>
        <w:pStyle w:val="SuperHeading"/>
      </w:pPr>
      <w:r w:rsidRPr="009B7948">
        <w:t>DEF10117 Certificate I in Defence Skills</w:t>
      </w:r>
    </w:p>
    <w:p w:rsidR="00000000" w:rsidRPr="009B7948" w:rsidP="009B7948">
      <w:pPr>
        <w:pStyle w:val="Heading1"/>
      </w:pPr>
      <w:bookmarkStart w:id="1" w:name="O_1225960"/>
      <w:bookmarkEnd w:id="1"/>
      <w:r w:rsidRPr="009B79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48" w:rsidP="009B7948">
            <w:pPr>
              <w:pStyle w:val="BodyText"/>
            </w:pPr>
            <w:r w:rsidRPr="009B7948">
              <w:rPr>
                <w:rStyle w:val="SpecialBold"/>
              </w:rPr>
              <w:t>Release 4.</w:t>
            </w:r>
            <w:r w:rsidRPr="009B7948">
              <w:t xml:space="preserve"> Updated superseded general elective units.</w:t>
            </w:r>
          </w:p>
          <w:p w:rsidR="00000000" w:rsidRPr="009B7948" w:rsidP="009B7948">
            <w:pPr>
              <w:pStyle w:val="BodyText"/>
            </w:pPr>
            <w:r w:rsidRPr="009B7948">
              <w:rPr>
                <w:rStyle w:val="SpecialBold"/>
              </w:rPr>
              <w:t>Release 3</w:t>
            </w:r>
            <w:r w:rsidRPr="009B7948">
              <w:t>. This qualification released in the DEF Defence Training Package Release 4.2. Minor update to DEFMIL008 Display the attributes of Defence personnel.</w:t>
            </w:r>
          </w:p>
          <w:p w:rsidR="00000000" w:rsidRPr="009B7948" w:rsidP="009B7948">
            <w:pPr>
              <w:pStyle w:val="BodyText"/>
            </w:pPr>
            <w:r w:rsidRPr="009B7948">
              <w:rPr>
                <w:rStyle w:val="SpecialBold"/>
              </w:rPr>
              <w:t>Release 2</w:t>
            </w:r>
            <w:r w:rsidRPr="009B7948">
              <w:t>. This qualif</w:t>
            </w:r>
            <w:r w:rsidRPr="009B7948">
              <w:t>ication released in the DEF Defence Training Package Release 2.2.</w:t>
            </w:r>
          </w:p>
          <w:p w:rsidR="00000000" w:rsidRPr="009B7948" w:rsidP="009B7948">
            <w:pPr>
              <w:pStyle w:val="BodyText"/>
            </w:pPr>
            <w:r w:rsidRPr="009B7948">
              <w:rPr>
                <w:rStyle w:val="SpecialBold"/>
              </w:rPr>
              <w:t>Release 1.</w:t>
            </w:r>
            <w:r w:rsidRPr="009B7948">
              <w:t xml:space="preserve"> This is the first release of this qualification in the DEF Defence Training Package.</w:t>
            </w:r>
          </w:p>
        </w:tc>
      </w:tr>
    </w:tbl>
    <w:p w:rsidR="00000000" w:rsidRPr="009B7948" w:rsidP="009B7948">
      <w:pPr>
        <w:pStyle w:val="NoPaddingFontSize1"/>
      </w:pPr>
    </w:p>
    <w:p w:rsidR="00000000" w:rsidRPr="009B7948" w:rsidP="009B7948">
      <w:pPr>
        <w:pStyle w:val="AllowPageBreak"/>
      </w:pPr>
    </w:p>
    <w:p w:rsidR="00000000" w:rsidRPr="009B7948" w:rsidP="009B7948">
      <w:pPr>
        <w:pStyle w:val="Heading1"/>
      </w:pPr>
      <w:bookmarkStart w:id="2" w:name="O_1225959"/>
      <w:bookmarkEnd w:id="2"/>
      <w:r w:rsidRPr="009B794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48" w:rsidP="009B7948">
            <w:pPr>
              <w:pStyle w:val="BodyText"/>
            </w:pPr>
            <w:r w:rsidRPr="009B7948">
              <w:rPr>
                <w:rStyle w:val="SpecialBold"/>
              </w:rPr>
              <w:t xml:space="preserve">Additional qualification advice </w:t>
            </w:r>
          </w:p>
          <w:p w:rsidR="00000000" w:rsidRPr="009B7948" w:rsidP="009B7948">
            <w:pPr>
              <w:pStyle w:val="BodyText"/>
            </w:pPr>
            <w:r w:rsidRPr="009B7948">
              <w:t>This is an ent</w:t>
            </w:r>
            <w:r w:rsidRPr="009B7948">
              <w:t>ry-level qualification for the attainment of competencies relevant to working in the Defence Organisation.</w:t>
            </w:r>
          </w:p>
          <w:p w:rsidR="00000000" w:rsidRPr="009B7948" w:rsidP="009B7948">
            <w:pPr>
              <w:pStyle w:val="BodyText"/>
            </w:pPr>
            <w:r w:rsidRPr="009B7948">
              <w:t>Formal permission must be sought for use of the Defence logo or uniforms when undertaking training for this qualification.</w:t>
            </w:r>
          </w:p>
          <w:p w:rsidR="00000000" w:rsidRPr="009B7948" w:rsidP="009B7948">
            <w:pPr>
              <w:pStyle w:val="BodyText"/>
            </w:pPr>
            <w:r w:rsidRPr="009B7948">
              <w:t xml:space="preserve">No licensing, legislative </w:t>
            </w:r>
            <w:r w:rsidRPr="009B7948">
              <w:t>or certification requirements apply to this qualification at the time of publication.</w:t>
            </w:r>
          </w:p>
        </w:tc>
      </w:tr>
    </w:tbl>
    <w:p w:rsidR="00000000" w:rsidRPr="009B7948" w:rsidP="009B7948">
      <w:pPr>
        <w:pStyle w:val="NoPaddingFontSize1"/>
      </w:pPr>
    </w:p>
    <w:p w:rsidR="00000000" w:rsidRPr="009B7948" w:rsidP="009B7948">
      <w:pPr>
        <w:pStyle w:val="AllowPageBreak"/>
      </w:pPr>
    </w:p>
    <w:p w:rsidR="00000000" w:rsidRPr="009B7948" w:rsidP="009B7948">
      <w:pPr>
        <w:pStyle w:val="Heading1"/>
      </w:pPr>
      <w:bookmarkStart w:id="3" w:name="O_1225958"/>
      <w:bookmarkEnd w:id="3"/>
      <w:r w:rsidRPr="009B794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48" w:rsidP="009B7948">
            <w:pPr>
              <w:pStyle w:val="BodyText"/>
            </w:pPr>
            <w:r w:rsidRPr="009B7948">
              <w:rPr>
                <w:rStyle w:val="SpecialBold"/>
              </w:rPr>
              <w:t>9 units of competency</w:t>
            </w:r>
            <w:r w:rsidRPr="009B7948">
              <w:t xml:space="preserve"> are required for this qualification comprising:</w:t>
            </w:r>
          </w:p>
          <w:p w:rsidR="00000000" w:rsidRPr="009B7948" w:rsidP="009B7948">
            <w:pPr>
              <w:pStyle w:val="ListBullet"/>
            </w:pPr>
            <w:r w:rsidRPr="009B7948">
              <w:rPr>
                <w:rStyle w:val="SpecialBold"/>
              </w:rPr>
              <w:t>4 core units</w:t>
            </w:r>
            <w:r w:rsidRPr="009B7948">
              <w:t xml:space="preserve"> listed below, </w:t>
            </w:r>
            <w:r w:rsidRPr="009B7948">
              <w:rPr>
                <w:rStyle w:val="SpecialBold"/>
              </w:rPr>
              <w:t>plus</w:t>
            </w:r>
          </w:p>
          <w:p w:rsidR="00000000" w:rsidRPr="009B7948" w:rsidP="009B7948">
            <w:pPr>
              <w:pStyle w:val="ListBullet"/>
            </w:pPr>
            <w:r w:rsidRPr="009B7948">
              <w:rPr>
                <w:rStyle w:val="SpecialBold"/>
              </w:rPr>
              <w:t>5 elective units</w:t>
            </w:r>
            <w:r w:rsidRPr="009B7948">
              <w:t>.</w:t>
            </w:r>
          </w:p>
          <w:p w:rsidR="00000000" w:rsidRPr="009B7948" w:rsidP="009B7948">
            <w:pPr>
              <w:pStyle w:val="BodyText"/>
            </w:pPr>
            <w:r w:rsidRPr="009B7948">
              <w:t>C</w:t>
            </w:r>
            <w:r w:rsidRPr="009B7948">
              <w:t xml:space="preserve">hoose a minimum of </w:t>
            </w:r>
            <w:r w:rsidRPr="009B7948">
              <w:rPr>
                <w:rStyle w:val="SpecialBold"/>
              </w:rPr>
              <w:t>3 elective units</w:t>
            </w:r>
            <w:r w:rsidRPr="009B7948">
              <w:t xml:space="preserve"> from the list below, of which </w:t>
            </w:r>
            <w:r w:rsidRPr="009B7948">
              <w:rPr>
                <w:rStyle w:val="SpecialBold"/>
              </w:rPr>
              <w:t>1</w:t>
            </w:r>
            <w:r w:rsidRPr="009B7948">
              <w:t xml:space="preserve"> must be taken from </w:t>
            </w:r>
            <w:r w:rsidRPr="009B7948">
              <w:rPr>
                <w:rStyle w:val="SpecialBold"/>
              </w:rPr>
              <w:t>Group A</w:t>
            </w:r>
            <w:r w:rsidRPr="009B7948">
              <w:t xml:space="preserve">, </w:t>
            </w:r>
            <w:r w:rsidRPr="009B7948">
              <w:rPr>
                <w:rStyle w:val="SpecialBold"/>
              </w:rPr>
              <w:t>1</w:t>
            </w:r>
            <w:r w:rsidRPr="009B7948">
              <w:t xml:space="preserve"> must be taken from </w:t>
            </w:r>
            <w:r w:rsidRPr="009B7948">
              <w:rPr>
                <w:rStyle w:val="SpecialBold"/>
              </w:rPr>
              <w:t>Group B</w:t>
            </w:r>
            <w:r w:rsidRPr="009B7948">
              <w:t xml:space="preserve"> and </w:t>
            </w:r>
            <w:r w:rsidRPr="009B7948">
              <w:rPr>
                <w:rStyle w:val="SpecialBold"/>
              </w:rPr>
              <w:t>1</w:t>
            </w:r>
            <w:r w:rsidRPr="009B7948">
              <w:t xml:space="preserve"> must be taken from </w:t>
            </w:r>
            <w:r w:rsidRPr="009B7948">
              <w:rPr>
                <w:rStyle w:val="SpecialBold"/>
              </w:rPr>
              <w:t>Group C.</w:t>
            </w:r>
          </w:p>
          <w:p w:rsidR="00000000" w:rsidRPr="009B7948" w:rsidP="009B7948">
            <w:pPr>
              <w:pStyle w:val="BodyText"/>
            </w:pPr>
            <w:r w:rsidRPr="009B7948">
              <w:t xml:space="preserve">Choose the remaining </w:t>
            </w:r>
            <w:r w:rsidRPr="009B7948">
              <w:rPr>
                <w:rStyle w:val="SpecialBold"/>
              </w:rPr>
              <w:t>2 elective units</w:t>
            </w:r>
            <w:r w:rsidRPr="009B7948">
              <w:t xml:space="preserve"> from the elective unit lists below or from elsewhere within</w:t>
            </w:r>
            <w:r w:rsidRPr="009B7948">
              <w:t xml:space="preserve"> this training package, or from another endorsed training package, or from an accredited course.</w:t>
            </w:r>
          </w:p>
          <w:p w:rsidR="00000000" w:rsidRPr="009B7948" w:rsidP="009B7948">
            <w:pPr>
              <w:pStyle w:val="BodyText"/>
            </w:pPr>
            <w:r w:rsidRPr="009B7948">
              <w:t>All elective units chosen from outside this qualification must support the learning outcomes of this AQF qualification level.</w:t>
            </w:r>
          </w:p>
          <w:p w:rsidR="00000000" w:rsidRPr="009B7948" w:rsidP="009B7948">
            <w:pPr>
              <w:pStyle w:val="BodyText"/>
            </w:pPr>
            <w:r w:rsidRPr="009B7948">
              <w:t>Elective units chosen must not du</w:t>
            </w:r>
            <w:r w:rsidRPr="009B7948">
              <w:t>plicate content already covered by other units in this qualification.</w:t>
            </w:r>
          </w:p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Where imported units are selected, care must be taken to ensure that all prerequisite units specified are complied with.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rPr>
                <w:rStyle w:val="SpecialBold"/>
              </w:rPr>
              <w:t>Core units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DEFGEN001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Work in a team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DEFGEN006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Work with equity and diversity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DEFMIL007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Participate in ceremonial activities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DEFMIL009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Integrate into the Defence working environment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rPr>
                <w:rStyle w:val="SpecialBold"/>
              </w:rPr>
              <w:t>Group A: Specialisation elective units (Communication)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BSBCMM101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Apply basic communication skills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BSBCMM201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Communi</w:t>
            </w:r>
            <w:r w:rsidRPr="009B7948">
              <w:t>cate in the workplace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rPr>
                <w:rStyle w:val="SpecialBold"/>
              </w:rPr>
              <w:t>Group B: Specialisation elective units (Work Health and Safety)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TLIF1001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Follow work health and safety procedures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BSBWHS201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Contribute to health and safety of self and others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rPr>
                <w:rStyle w:val="SpecialBold"/>
              </w:rPr>
              <w:t>Group C:</w:t>
            </w:r>
            <w:r w:rsidRPr="009B7948">
              <w:t xml:space="preserve"> </w:t>
            </w:r>
            <w:r w:rsidRPr="009B7948">
              <w:rPr>
                <w:rStyle w:val="SpecialBold"/>
              </w:rPr>
              <w:t>General elective units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BSBOPS101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Use business resources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BSBTEC101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Operate digital devices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BSBSUS211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Participate in sustainable work practices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BSBPEF202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Plan and apply time management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DEFMIL008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Display the attributes of Defence personnel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HLTAID011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Provide First Aid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ICTICT103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Use, communicate and search securely on the internet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MEM50009B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Safely operate a mechanically powered recreational boat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PSPGEN009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Work effectively in the organisation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PUAOPE013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Operate communications systems and equipment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SISOBWG201A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Demonstrate bushwalking skills in a controlled environment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SISONAV201A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Demonstrate navigation skills in a controlled environment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SISOOPS201A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Minimise environmental impact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SISOOPS202A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Use and maintain a temporary or overnight site</w:t>
            </w:r>
          </w:p>
        </w:tc>
      </w:tr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48">
            <w:pPr>
              <w:pStyle w:val="BodyText"/>
              <w:rPr>
                <w:lang w:val="en-NZ"/>
              </w:rPr>
            </w:pPr>
            <w:r w:rsidRPr="009B7948">
              <w:t>SISOYSB201A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48" w:rsidP="009B7948">
            <w:pPr>
              <w:pStyle w:val="BodyText"/>
            </w:pPr>
            <w:r w:rsidRPr="009B7948">
              <w:t>Demonstrat</w:t>
            </w:r>
            <w:r w:rsidRPr="009B7948">
              <w:t>e basic skills to sail a small boat in controlled conditions</w:t>
            </w:r>
          </w:p>
        </w:tc>
      </w:tr>
    </w:tbl>
    <w:p w:rsidR="00000000" w:rsidRPr="009B7948" w:rsidP="009B7948">
      <w:pPr>
        <w:pStyle w:val="NoPaddingFontSize1"/>
      </w:pPr>
    </w:p>
    <w:p w:rsidR="00000000" w:rsidRPr="009B7948" w:rsidP="009B7948">
      <w:pPr>
        <w:pStyle w:val="AllowPageBreak"/>
      </w:pPr>
    </w:p>
    <w:p w:rsidR="00000000" w:rsidRPr="009B7948" w:rsidP="009B7948">
      <w:pPr>
        <w:pStyle w:val="Heading1"/>
      </w:pPr>
      <w:bookmarkStart w:id="4" w:name="O_1225957"/>
      <w:bookmarkEnd w:id="4"/>
      <w:r w:rsidRPr="009B794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9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48" w:rsidP="009B7948">
            <w:pPr>
              <w:pStyle w:val="BodyText"/>
            </w:pPr>
            <w:r w:rsidRPr="009B7948">
              <w:t>Supersedes DEF10112 - Certificate I in Defence Force Cadets.</w:t>
            </w:r>
          </w:p>
        </w:tc>
      </w:tr>
    </w:tbl>
    <w:p w:rsidR="00000000" w:rsidRPr="009B7948" w:rsidP="009B7948">
      <w:pPr>
        <w:pStyle w:val="NoPaddingFontSize1"/>
      </w:pPr>
    </w:p>
    <w:p w:rsidR="00000000" w:rsidRPr="009B7948" w:rsidP="009B7948">
      <w:pPr>
        <w:pStyle w:val="AllowPageBreak"/>
      </w:pPr>
    </w:p>
    <w:p w:rsidR="00000000" w:rsidRPr="009B7948" w:rsidP="009B7948">
      <w:pPr>
        <w:pStyle w:val="Heading1"/>
      </w:pPr>
      <w:bookmarkStart w:id="5" w:name="O_1225961"/>
      <w:bookmarkEnd w:id="5"/>
      <w:r w:rsidRPr="009B7948">
        <w:t>Links</w:t>
      </w:r>
    </w:p>
    <w:p w:rsidR="00000000" w:rsidRPr="009B7948" w:rsidP="00C646B7">
      <w:pPr>
        <w:pStyle w:val="BodyText"/>
      </w:pPr>
      <w:r w:rsidRPr="009B794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725F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B7948" w:rsidP="009B7948"/>
    <w:sectPr w:rsidSect="009B7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48" w:rsidRPr="00C646B7" w:rsidP="00C64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B7" w:rsidP="009B7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6B7" w:rsidP="009B7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46B7" w:rsidP="009B7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948" w:rsidRPr="00C646B7" w:rsidP="00C64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B7" w:rsidRPr="002D2AF8" w:rsidP="009B7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DEF10117 Certificate I in Defence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C646B7" w:rsidP="009B7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64A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541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948"/>
  </w:style>
  <w:style w:type="character" w:customStyle="1" w:styleId="Heading1Char">
    <w:name w:val="Heading 1 Char"/>
    <w:basedOn w:val="DefaultParagraphFont"/>
    <w:link w:val="Heading1"/>
    <w:rsid w:val="009B7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9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9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948"/>
    <w:rPr>
      <w:b/>
      <w:spacing w:val="0"/>
    </w:rPr>
  </w:style>
  <w:style w:type="paragraph" w:customStyle="1" w:styleId="SuperHeading">
    <w:name w:val="SuperHeading"/>
    <w:basedOn w:val="Normal"/>
    <w:rsid w:val="009B7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7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9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9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9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948"/>
    <w:rPr>
      <w:i/>
    </w:rPr>
  </w:style>
  <w:style w:type="paragraph" w:styleId="Caption">
    <w:name w:val="caption"/>
    <w:basedOn w:val="BodyText"/>
    <w:next w:val="Normal"/>
    <w:qFormat/>
    <w:rsid w:val="009B7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948"/>
  </w:style>
  <w:style w:type="paragraph" w:styleId="TableofFigures">
    <w:name w:val="table of figures"/>
    <w:basedOn w:val="Normal"/>
    <w:next w:val="Normal"/>
    <w:semiHidden/>
    <w:rsid w:val="009B7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9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7948"/>
    <w:rPr>
      <w:rFonts w:ascii="Wingdings" w:hAnsi="Wingdings"/>
    </w:rPr>
  </w:style>
  <w:style w:type="paragraph" w:customStyle="1" w:styleId="TableHeading">
    <w:name w:val="Table Heading"/>
    <w:basedOn w:val="HeadingBase"/>
    <w:rsid w:val="009B7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948"/>
    <w:rPr>
      <w:color w:val="0033CC"/>
      <w:u w:val="none"/>
    </w:rPr>
  </w:style>
  <w:style w:type="paragraph" w:customStyle="1" w:styleId="BodyTextRight">
    <w:name w:val="Body Text Right"/>
    <w:basedOn w:val="BodyText"/>
    <w:rsid w:val="009B7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9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948"/>
    <w:rPr>
      <w:sz w:val="32"/>
    </w:rPr>
  </w:style>
  <w:style w:type="paragraph" w:customStyle="1" w:styleId="HeadingProcedure">
    <w:name w:val="Heading Procedure"/>
    <w:basedOn w:val="HeadingBase"/>
    <w:next w:val="Normal"/>
    <w:rsid w:val="009B7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948"/>
    <w:pPr>
      <w:spacing w:before="60" w:after="60"/>
    </w:pPr>
  </w:style>
  <w:style w:type="paragraph" w:styleId="ListContinue">
    <w:name w:val="List Continue"/>
    <w:basedOn w:val="List"/>
    <w:rsid w:val="009B7948"/>
    <w:pPr>
      <w:ind w:firstLine="0"/>
    </w:pPr>
  </w:style>
  <w:style w:type="paragraph" w:customStyle="1" w:styleId="ListNote">
    <w:name w:val="List Note"/>
    <w:basedOn w:val="List"/>
    <w:rsid w:val="009B7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948"/>
    <w:rPr>
      <w:rFonts w:ascii="Courier New" w:hAnsi="Courier New"/>
    </w:rPr>
  </w:style>
  <w:style w:type="paragraph" w:customStyle="1" w:styleId="NoteBullet">
    <w:name w:val="Note Bullet"/>
    <w:basedOn w:val="Note"/>
    <w:rsid w:val="009B7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9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7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948"/>
    <w:rPr>
      <w:b/>
      <w:smallCaps/>
    </w:rPr>
  </w:style>
  <w:style w:type="paragraph" w:customStyle="1" w:styleId="TableListNumber">
    <w:name w:val="Table List Number"/>
    <w:basedOn w:val="ListNumber"/>
    <w:rsid w:val="009B7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948"/>
    <w:pPr>
      <w:numPr>
        <w:numId w:val="8"/>
      </w:numPr>
    </w:pPr>
  </w:style>
  <w:style w:type="paragraph" w:customStyle="1" w:styleId="ListAlpha2">
    <w:name w:val="List Alpha 2"/>
    <w:basedOn w:val="List2"/>
    <w:rsid w:val="009B7948"/>
    <w:pPr>
      <w:numPr>
        <w:numId w:val="7"/>
      </w:numPr>
    </w:pPr>
  </w:style>
  <w:style w:type="paragraph" w:styleId="List2">
    <w:name w:val="List 2"/>
    <w:basedOn w:val="BodyText"/>
    <w:rsid w:val="009B7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9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9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7948"/>
    <w:pPr>
      <w:numPr>
        <w:numId w:val="3"/>
      </w:numPr>
    </w:pPr>
  </w:style>
  <w:style w:type="paragraph" w:styleId="ListContinue2">
    <w:name w:val="List Continue 2"/>
    <w:basedOn w:val="List2"/>
    <w:rsid w:val="009B7948"/>
    <w:pPr>
      <w:ind w:firstLine="0"/>
    </w:pPr>
  </w:style>
  <w:style w:type="paragraph" w:styleId="ListContinue3">
    <w:name w:val="List Continue 3"/>
    <w:basedOn w:val="List3"/>
    <w:rsid w:val="009B7948"/>
    <w:pPr>
      <w:ind w:left="1021" w:firstLine="0"/>
    </w:pPr>
  </w:style>
  <w:style w:type="paragraph" w:styleId="ListContinue4">
    <w:name w:val="List Continue 4"/>
    <w:basedOn w:val="List4"/>
    <w:rsid w:val="009B7948"/>
    <w:pPr>
      <w:ind w:firstLine="0"/>
    </w:pPr>
  </w:style>
  <w:style w:type="paragraph" w:styleId="ListContinue5">
    <w:name w:val="List Continue 5"/>
    <w:basedOn w:val="List5"/>
    <w:rsid w:val="009B7948"/>
    <w:pPr>
      <w:ind w:firstLine="0"/>
    </w:pPr>
  </w:style>
  <w:style w:type="paragraph" w:styleId="ListNumber3">
    <w:name w:val="List Number 3"/>
    <w:basedOn w:val="List3"/>
    <w:rsid w:val="009B7948"/>
    <w:pPr>
      <w:numPr>
        <w:numId w:val="4"/>
      </w:numPr>
    </w:pPr>
  </w:style>
  <w:style w:type="paragraph" w:styleId="ListNumber4">
    <w:name w:val="List Number 4"/>
    <w:basedOn w:val="List4"/>
    <w:rsid w:val="009B7948"/>
    <w:pPr>
      <w:numPr>
        <w:numId w:val="5"/>
      </w:numPr>
    </w:pPr>
  </w:style>
  <w:style w:type="paragraph" w:styleId="ListNumber5">
    <w:name w:val="List Number 5"/>
    <w:basedOn w:val="List5"/>
    <w:rsid w:val="009B7948"/>
    <w:pPr>
      <w:numPr>
        <w:numId w:val="6"/>
      </w:numPr>
    </w:pPr>
  </w:style>
  <w:style w:type="paragraph" w:styleId="BlockText">
    <w:name w:val="Block Text"/>
    <w:basedOn w:val="Normal"/>
    <w:rsid w:val="009B7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948"/>
    <w:rPr>
      <w:sz w:val="16"/>
      <w:vertAlign w:val="superscript"/>
    </w:rPr>
  </w:style>
  <w:style w:type="character" w:customStyle="1" w:styleId="Symbols">
    <w:name w:val="Symbols"/>
    <w:basedOn w:val="DefaultParagraphFont"/>
    <w:rsid w:val="009B7948"/>
    <w:rPr>
      <w:rFonts w:ascii="Symbol" w:hAnsi="Symbol"/>
    </w:rPr>
  </w:style>
  <w:style w:type="character" w:customStyle="1" w:styleId="MenuOptions">
    <w:name w:val="Menu Options"/>
    <w:basedOn w:val="DefaultParagraphFont"/>
    <w:rsid w:val="009B7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948"/>
    <w:rPr>
      <w:b/>
    </w:rPr>
  </w:style>
  <w:style w:type="character" w:customStyle="1" w:styleId="Underlined">
    <w:name w:val="Underlined"/>
    <w:basedOn w:val="DefaultParagraphFont"/>
    <w:rsid w:val="009B7948"/>
    <w:rPr>
      <w:u w:val="single"/>
    </w:rPr>
  </w:style>
  <w:style w:type="paragraph" w:customStyle="1" w:styleId="TableBodyTextRight">
    <w:name w:val="Table Body Text Right"/>
    <w:basedOn w:val="TableBodyText"/>
    <w:rsid w:val="009B7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948"/>
    <w:rPr>
      <w:sz w:val="18"/>
    </w:rPr>
  </w:style>
  <w:style w:type="paragraph" w:customStyle="1" w:styleId="BodySmallRight">
    <w:name w:val="Body Small Right"/>
    <w:basedOn w:val="BodyTextRight"/>
    <w:rsid w:val="009B7948"/>
    <w:rPr>
      <w:sz w:val="18"/>
      <w:szCs w:val="18"/>
    </w:rPr>
  </w:style>
  <w:style w:type="paragraph" w:customStyle="1" w:styleId="MarginEdition">
    <w:name w:val="Margin Edition"/>
    <w:basedOn w:val="MarginNote"/>
    <w:rsid w:val="009B7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948"/>
    <w:rPr>
      <w:sz w:val="2"/>
      <w:szCs w:val="2"/>
    </w:rPr>
  </w:style>
  <w:style w:type="character" w:customStyle="1" w:styleId="Small">
    <w:name w:val="Small"/>
    <w:basedOn w:val="DefaultParagraphFont"/>
    <w:rsid w:val="009B7948"/>
    <w:rPr>
      <w:sz w:val="16"/>
    </w:rPr>
  </w:style>
  <w:style w:type="paragraph" w:customStyle="1" w:styleId="WideTable">
    <w:name w:val="Wide Table"/>
    <w:basedOn w:val="Normal"/>
    <w:rsid w:val="009B7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948"/>
  </w:style>
  <w:style w:type="paragraph" w:styleId="Quote">
    <w:name w:val="Quote"/>
    <w:basedOn w:val="Heading1"/>
    <w:link w:val="QuoteChar"/>
    <w:qFormat/>
    <w:rsid w:val="009B7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948"/>
    <w:pPr>
      <w:pageBreakBefore/>
    </w:pPr>
  </w:style>
  <w:style w:type="paragraph" w:customStyle="1" w:styleId="Border">
    <w:name w:val="Border"/>
    <w:basedOn w:val="Normal"/>
    <w:qFormat/>
    <w:rsid w:val="009B7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948"/>
    <w:rPr>
      <w:u w:val="single"/>
    </w:rPr>
  </w:style>
  <w:style w:type="character" w:customStyle="1" w:styleId="BoldandItalics">
    <w:name w:val="Bold and Italics"/>
    <w:qFormat/>
    <w:rsid w:val="009B7948"/>
    <w:rPr>
      <w:b/>
      <w:i/>
      <w:u w:val="none"/>
    </w:rPr>
  </w:style>
  <w:style w:type="paragraph" w:styleId="BalloonText">
    <w:name w:val="Balloon Text"/>
    <w:basedOn w:val="Normal"/>
    <w:link w:val="BalloonTextChar"/>
    <w:rsid w:val="009B7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948"/>
    <w:pPr>
      <w:spacing w:before="0" w:after="0"/>
    </w:pPr>
  </w:style>
  <w:style w:type="paragraph" w:customStyle="1" w:styleId="BodyTextBold">
    <w:name w:val="Body Text Bold"/>
    <w:basedOn w:val="BodyText"/>
    <w:qFormat/>
    <w:rsid w:val="009B7948"/>
    <w:rPr>
      <w:b/>
    </w:rPr>
  </w:style>
  <w:style w:type="character" w:styleId="Hyperlink">
    <w:name w:val="Hyperlink"/>
    <w:basedOn w:val="DefaultParagraphFont"/>
    <w:uiPriority w:val="99"/>
    <w:unhideWhenUsed/>
    <w:rsid w:val="00C64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3052</Characters>
  <Application>Microsoft Office Word</Application>
  <DocSecurity>0</DocSecurity>
  <Lines>101</Lines>
  <Paragraphs>93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DEF10117 Certificate I in Defence Skills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2022-03-23T13:33:23Z</dcterms:created>
  <dcterms:modified xsi:type="dcterms:W3CDTF">2022-03-09T00:10:00Z</dcterms:modified>
</cp:coreProperties>
</file>