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BF6" w:rsidP="00147B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CUVSS00004 Technical-Scientific Field-Based Photo Imaging Skill Set</w:t>
      </w:r>
      <w:r>
        <w:fldChar w:fldCharType="end"/>
      </w:r>
    </w:p>
    <w:p w:rsidR="00147BF6" w:rsidP="00147BF6">
      <w:pPr>
        <w:pStyle w:val="Version"/>
        <w:sectPr w:rsidSect="00CC40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40E2" w:rsidP="00CC40E2">
      <w:pPr>
        <w:pStyle w:val="SuperHeading"/>
      </w:pPr>
      <w:r w:rsidRPr="00CC40E2">
        <w:t>CUVSS00004 Technical-Scientific Field-Based Photo Imaging Skill Set</w:t>
      </w:r>
    </w:p>
    <w:p w:rsidR="00000000" w:rsidRPr="00CC40E2" w:rsidP="00CC40E2">
      <w:pPr>
        <w:pStyle w:val="Heading1"/>
      </w:pPr>
      <w:bookmarkStart w:id="1" w:name="O_341183"/>
      <w:bookmarkEnd w:id="1"/>
      <w:r w:rsidRPr="00CC40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CC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0E2" w:rsidP="00CC40E2">
            <w:pPr>
              <w:pStyle w:val="BodyText"/>
            </w:pPr>
            <w:r w:rsidRPr="00CC40E2">
              <w:rPr>
                <w:rStyle w:val="SpecialBold"/>
              </w:rPr>
              <w:t>Version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E2">
            <w:pPr>
              <w:pStyle w:val="BodyText"/>
              <w:rPr>
                <w:lang w:val="en-NZ"/>
              </w:rPr>
            </w:pPr>
            <w:r w:rsidRPr="00CC40E2">
              <w:rPr>
                <w:rStyle w:val="SpecialBold"/>
              </w:rPr>
              <w:t>Comments</w:t>
            </w:r>
          </w:p>
        </w:tc>
      </w:tr>
      <w:tr w:rsidTr="00CC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E2">
            <w:pPr>
              <w:pStyle w:val="BodyText"/>
              <w:rPr>
                <w:lang w:val="en-NZ"/>
              </w:rPr>
            </w:pPr>
            <w:r w:rsidRPr="00CC40E2">
              <w:t>CUV11 Technical-Scientific Field-Based Photo Imaging Skill Set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0E2" w:rsidP="00CC40E2">
            <w:pPr>
              <w:pStyle w:val="BodyText"/>
            </w:pPr>
            <w:r w:rsidRPr="00CC40E2">
              <w:t xml:space="preserve">This version first released with </w:t>
            </w:r>
            <w:r w:rsidRPr="00CC40E2">
              <w:rPr>
                <w:rStyle w:val="Emphasis"/>
              </w:rPr>
              <w:t>CUV11 Visual Arts, Craft and Design Training Package version 1.0</w:t>
            </w:r>
          </w:p>
        </w:tc>
      </w:tr>
    </w:tbl>
    <w:p w:rsidR="00000000" w:rsidRPr="00CC40E2" w:rsidP="00CC40E2">
      <w:pPr>
        <w:pStyle w:val="BodyText"/>
      </w:pPr>
    </w:p>
    <w:p w:rsidR="00000000" w:rsidRPr="00CC40E2" w:rsidP="00CC40E2">
      <w:pPr>
        <w:pStyle w:val="AllowPageBreak"/>
      </w:pPr>
    </w:p>
    <w:p w:rsidR="00000000" w:rsidRPr="00CC40E2" w:rsidP="00CC40E2">
      <w:pPr>
        <w:pStyle w:val="Heading1"/>
      </w:pPr>
      <w:bookmarkStart w:id="2" w:name="O_341184"/>
      <w:bookmarkEnd w:id="2"/>
      <w:r w:rsidRPr="00CC40E2">
        <w:t>Description</w:t>
      </w:r>
    </w:p>
    <w:p w:rsidR="00000000" w:rsidRPr="00CC40E2" w:rsidP="00CC40E2">
      <w:pPr>
        <w:pStyle w:val="Heading1"/>
      </w:pPr>
      <w:bookmarkStart w:id="3" w:name="O_341185"/>
      <w:bookmarkEnd w:id="3"/>
      <w:r w:rsidRPr="00CC40E2">
        <w:t>Pathways Information</w:t>
      </w:r>
    </w:p>
    <w:p w:rsidR="00000000" w:rsidRPr="00CC40E2" w:rsidP="00CC40E2">
      <w:pPr>
        <w:pStyle w:val="BodyText"/>
      </w:pPr>
      <w:r w:rsidRPr="00CC40E2">
        <w:t xml:space="preserve">Some of these units provide credit towards the following qualifications (and other qualifications that allow for selection </w:t>
      </w:r>
      <w:r w:rsidRPr="00CC40E2">
        <w:t>of the same units):</w:t>
      </w:r>
    </w:p>
    <w:p w:rsidR="00000000" w:rsidRPr="00CC40E2" w:rsidP="00CC40E2">
      <w:pPr>
        <w:pStyle w:val="ListBullet"/>
      </w:pPr>
      <w:r w:rsidRPr="00CC40E2">
        <w:t>CUV40411 Certificate IV in Photo Imaging.</w:t>
      </w:r>
    </w:p>
    <w:p w:rsidR="00000000" w:rsidRPr="00CC40E2" w:rsidP="00CC40E2">
      <w:pPr>
        <w:pStyle w:val="AllowPageBreak"/>
      </w:pPr>
    </w:p>
    <w:p w:rsidR="00000000" w:rsidRPr="00CC40E2" w:rsidP="00CC40E2">
      <w:pPr>
        <w:pStyle w:val="Heading1"/>
      </w:pPr>
      <w:bookmarkStart w:id="4" w:name="O_341186"/>
      <w:bookmarkEnd w:id="4"/>
      <w:r w:rsidRPr="00CC40E2">
        <w:t>Licensing/Regulatory Information</w:t>
      </w:r>
    </w:p>
    <w:p w:rsidR="00000000" w:rsidRPr="00CC40E2" w:rsidP="00CC40E2">
      <w:pPr>
        <w:pStyle w:val="BodyText"/>
      </w:pPr>
      <w:r w:rsidRPr="00CC40E2">
        <w:t>Not applicable.</w:t>
      </w:r>
    </w:p>
    <w:p w:rsidR="00000000" w:rsidRPr="00CC40E2" w:rsidP="00CC40E2">
      <w:pPr>
        <w:pStyle w:val="AllowPageBreak"/>
      </w:pPr>
    </w:p>
    <w:p w:rsidR="00000000" w:rsidRPr="00CC40E2" w:rsidP="00CC40E2">
      <w:pPr>
        <w:pStyle w:val="Heading1"/>
      </w:pPr>
      <w:bookmarkStart w:id="5" w:name="O_341187"/>
      <w:bookmarkEnd w:id="5"/>
      <w:r w:rsidRPr="00CC40E2">
        <w:t>Skill Set Requirements</w:t>
      </w:r>
    </w:p>
    <w:p w:rsidR="00000000" w:rsidRPr="00CC40E2" w:rsidP="00CC40E2">
      <w:pPr>
        <w:pStyle w:val="ListBullet"/>
      </w:pPr>
      <w:r w:rsidRPr="00CC40E2">
        <w:t>CUFCMP301A Implement copyright arrangements</w:t>
      </w:r>
    </w:p>
    <w:p w:rsidR="00000000" w:rsidRPr="00CC40E2" w:rsidP="00CC40E2">
      <w:pPr>
        <w:pStyle w:val="ListBullet"/>
      </w:pPr>
      <w:r w:rsidRPr="00CC40E2">
        <w:t>CUFDIG303A Produce and prepare photo images</w:t>
      </w:r>
    </w:p>
    <w:p w:rsidR="00000000" w:rsidRPr="00CC40E2" w:rsidP="00CC40E2">
      <w:pPr>
        <w:pStyle w:val="ListBullet"/>
      </w:pPr>
      <w:r w:rsidRPr="00CC40E2">
        <w:t>CUVPHI302A Capture photographic images</w:t>
      </w:r>
    </w:p>
    <w:p w:rsidR="00000000" w:rsidRPr="00CC40E2" w:rsidP="00CC40E2">
      <w:pPr>
        <w:pStyle w:val="ListBullet"/>
      </w:pPr>
      <w:r w:rsidRPr="00CC40E2">
        <w:t>CUVPHI303A Process photo images to work-print and file stage</w:t>
      </w:r>
    </w:p>
    <w:p w:rsidR="00000000" w:rsidRPr="00CC40E2" w:rsidP="00CC40E2">
      <w:pPr>
        <w:pStyle w:val="ListBullet"/>
      </w:pPr>
      <w:r w:rsidRPr="00CC40E2">
        <w:t>CUVPHI401A Capture images in response to a brief</w:t>
      </w:r>
    </w:p>
    <w:p w:rsidR="00000000" w:rsidRPr="00CC40E2" w:rsidP="00CC40E2">
      <w:pPr>
        <w:pStyle w:val="ListBullet"/>
      </w:pPr>
      <w:r w:rsidRPr="00CC40E2">
        <w:t>BSBADM407B Administer projects</w:t>
      </w:r>
    </w:p>
    <w:p w:rsidR="00000000" w:rsidRPr="00CC40E2" w:rsidP="00CC40E2">
      <w:pPr>
        <w:pStyle w:val="BodyText"/>
      </w:pPr>
      <w:r w:rsidRPr="00CC40E2">
        <w:rPr>
          <w:rStyle w:val="Emphasis"/>
        </w:rPr>
        <w:t>or</w:t>
      </w:r>
    </w:p>
    <w:p w:rsidR="00000000" w:rsidRPr="00CC40E2" w:rsidP="00CC40E2">
      <w:pPr>
        <w:pStyle w:val="ListBullet"/>
      </w:pPr>
      <w:r w:rsidRPr="00CC40E2">
        <w:t>BSBPMG510A Manage projects</w:t>
      </w:r>
    </w:p>
    <w:p w:rsidR="00000000" w:rsidRPr="00CC40E2" w:rsidP="00CC40E2">
      <w:pPr>
        <w:pStyle w:val="BodyText"/>
      </w:pPr>
      <w:r w:rsidRPr="00CC40E2">
        <w:rPr>
          <w:rStyle w:val="Emphasis"/>
        </w:rPr>
        <w:t>o</w:t>
      </w:r>
      <w:r w:rsidRPr="00CC40E2">
        <w:rPr>
          <w:rStyle w:val="Emphasis"/>
        </w:rPr>
        <w:t>r</w:t>
      </w:r>
    </w:p>
    <w:p w:rsidR="00000000" w:rsidRPr="00CC40E2" w:rsidP="00CC40E2">
      <w:pPr>
        <w:pStyle w:val="ListBullet"/>
      </w:pPr>
      <w:r w:rsidRPr="00CC40E2">
        <w:t>PSPPM402B Manage simple projects</w:t>
      </w:r>
    </w:p>
    <w:p w:rsidR="00000000" w:rsidRPr="00CC40E2" w:rsidP="00CC40E2">
      <w:pPr>
        <w:pStyle w:val="BodyText"/>
      </w:pPr>
      <w:r w:rsidRPr="00CC40E2">
        <w:rPr>
          <w:rStyle w:val="Emphasis"/>
        </w:rPr>
        <w:t>or</w:t>
      </w:r>
    </w:p>
    <w:p w:rsidR="00000000" w:rsidRPr="00CC40E2" w:rsidP="00CC40E2">
      <w:pPr>
        <w:pStyle w:val="ListBullet"/>
      </w:pPr>
      <w:r w:rsidRPr="00CC40E2">
        <w:t>PSPPM405A Administer simple projects</w:t>
      </w:r>
    </w:p>
    <w:p w:rsidR="00000000" w:rsidRPr="00CC40E2" w:rsidP="00CC40E2">
      <w:pPr>
        <w:pStyle w:val="AllowPageBreak"/>
      </w:pPr>
    </w:p>
    <w:p w:rsidR="00000000" w:rsidRPr="00CC40E2" w:rsidP="00CC40E2">
      <w:pPr>
        <w:pStyle w:val="Heading1"/>
      </w:pPr>
      <w:bookmarkStart w:id="6" w:name="O_341189"/>
      <w:bookmarkEnd w:id="6"/>
      <w:r w:rsidRPr="00CC40E2">
        <w:t>Target Group</w:t>
      </w:r>
    </w:p>
    <w:p w:rsidR="00000000" w:rsidRPr="00CC40E2" w:rsidP="00CC40E2">
      <w:pPr>
        <w:pStyle w:val="BodyText"/>
      </w:pPr>
      <w:r w:rsidRPr="00CC40E2">
        <w:t>This skill set is for technical/scientific field officers who, as part of their day-to-day job duties, use photo imagery to primarily record and docu</w:t>
      </w:r>
      <w:r w:rsidRPr="00CC40E2">
        <w:t>ment animals, plants, landforms, etc. Technical/scientific field officers may also capture a limited number of images for media purposes.</w:t>
      </w:r>
    </w:p>
    <w:p w:rsidR="00000000" w:rsidRPr="00CC40E2" w:rsidP="00CC40E2">
      <w:pPr>
        <w:pStyle w:val="BodyText"/>
      </w:pPr>
      <w:r w:rsidRPr="00CC40E2">
        <w:t>This skill set must complement an appropriate qualification (Certificate IV or above) or relevant vocational experienc</w:t>
      </w:r>
      <w:r w:rsidRPr="00CC40E2">
        <w:t>e in a related industry discipline. It is imperative the industry discipline influences and determines the context or constraints of the skill set’s application, as well as dictates the necessary OHS requirements.</w:t>
      </w:r>
    </w:p>
    <w:p w:rsidR="00000000" w:rsidRPr="00CC40E2" w:rsidP="00CC40E2">
      <w:pPr>
        <w:pStyle w:val="AllowPageBreak"/>
      </w:pPr>
    </w:p>
    <w:p w:rsidR="00000000" w:rsidRPr="00CC40E2" w:rsidP="00CC40E2">
      <w:pPr>
        <w:pStyle w:val="Heading1"/>
      </w:pPr>
      <w:bookmarkStart w:id="7" w:name="O_341190"/>
      <w:bookmarkEnd w:id="7"/>
      <w:r w:rsidRPr="00CC40E2">
        <w:t>Suggested words for Statement of Attainment</w:t>
      </w:r>
    </w:p>
    <w:p w:rsidR="00000000" w:rsidRPr="00CC40E2" w:rsidP="00CC40E2">
      <w:pPr>
        <w:pStyle w:val="BodyText"/>
      </w:pPr>
      <w:r w:rsidRPr="00CC40E2">
        <w:t>These units from BSB07 Business Services, CUF07 Screen and Media, CUV11 Visual Arts, Craft and Design and PSP04 Public Sector Training Packages meet industry requirements for technical/scientific field officers.</w:t>
      </w:r>
    </w:p>
    <w:p w:rsidR="00000000" w:rsidRPr="00CC40E2" w:rsidP="00CC40E2">
      <w:pPr>
        <w:pStyle w:val="AllowPageBreak"/>
      </w:pPr>
    </w:p>
    <w:p w:rsidR="00000000" w:rsidRPr="00CC40E2" w:rsidP="00CC40E2">
      <w:pPr>
        <w:pStyle w:val="Heading1"/>
      </w:pPr>
      <w:bookmarkStart w:id="8" w:name="O_341191"/>
      <w:bookmarkEnd w:id="8"/>
      <w:r w:rsidRPr="00CC40E2">
        <w:t>Custom Content Section</w:t>
      </w:r>
    </w:p>
    <w:p w:rsidR="00000000" w:rsidRPr="00CC40E2" w:rsidP="00CC40E2">
      <w:pPr>
        <w:pStyle w:val="BodyText"/>
      </w:pPr>
      <w:r w:rsidRPr="00CC40E2">
        <w:t>Not applicable.</w:t>
      </w:r>
    </w:p>
    <w:p w:rsidR="00000000" w:rsidRPr="00CC40E2" w:rsidP="00CC40E2"/>
    <w:sectPr w:rsidSect="00CC40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0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0E2" w:rsidRPr="00147BF6" w:rsidP="00147B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0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BF6" w:rsidP="00CC40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7BF6" w:rsidP="00CC40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7BF6" w:rsidP="00CC40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0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0E2" w:rsidRPr="00147BF6" w:rsidP="00147BF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0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BF6" w:rsidRPr="002D2AF8" w:rsidP="00CC40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CUVSS00004 Technical-Scientific Field-Based Photo Imaging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47BF6" w:rsidP="00CC40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CC7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669B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0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0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0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0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0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0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0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0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0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0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0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0E2"/>
  </w:style>
  <w:style w:type="character" w:customStyle="1" w:styleId="Heading1Char">
    <w:name w:val="Heading 1 Char"/>
    <w:basedOn w:val="DefaultParagraphFont"/>
    <w:link w:val="Heading1"/>
    <w:rsid w:val="00CC40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0E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0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40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40E2"/>
    <w:rPr>
      <w:b/>
      <w:spacing w:val="0"/>
    </w:rPr>
  </w:style>
  <w:style w:type="character" w:styleId="Emphasis">
    <w:name w:val="Emphasis"/>
    <w:basedOn w:val="DefaultParagraphFont"/>
    <w:qFormat/>
    <w:rsid w:val="00CC40E2"/>
    <w:rPr>
      <w:i/>
    </w:rPr>
  </w:style>
  <w:style w:type="paragraph" w:customStyle="1" w:styleId="SuperHeading">
    <w:name w:val="SuperHeading"/>
    <w:basedOn w:val="Normal"/>
    <w:rsid w:val="00CC40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0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40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0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0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0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0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0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0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0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0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0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0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0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0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0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40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40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40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0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0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40E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40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0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0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0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0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0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0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0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0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40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0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0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0E2"/>
  </w:style>
  <w:style w:type="paragraph" w:styleId="TableofFigures">
    <w:name w:val="table of figures"/>
    <w:basedOn w:val="Normal"/>
    <w:next w:val="Normal"/>
    <w:semiHidden/>
    <w:rsid w:val="00CC40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0E2"/>
    <w:pPr>
      <w:numPr>
        <w:numId w:val="10"/>
      </w:numPr>
    </w:pPr>
  </w:style>
  <w:style w:type="character" w:customStyle="1" w:styleId="WingdingSymbols">
    <w:name w:val="Wingding Symbols"/>
    <w:rsid w:val="00CC40E2"/>
    <w:rPr>
      <w:rFonts w:ascii="Wingdings" w:hAnsi="Wingdings"/>
    </w:rPr>
  </w:style>
  <w:style w:type="paragraph" w:customStyle="1" w:styleId="TableHeading">
    <w:name w:val="Table Heading"/>
    <w:basedOn w:val="HeadingBase"/>
    <w:rsid w:val="00CC40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0E2"/>
    <w:rPr>
      <w:color w:val="0033CC"/>
      <w:u w:val="none"/>
    </w:rPr>
  </w:style>
  <w:style w:type="paragraph" w:customStyle="1" w:styleId="BodyTextRight">
    <w:name w:val="Body Text Right"/>
    <w:basedOn w:val="BodyText"/>
    <w:rsid w:val="00CC40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0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0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0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0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0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0E2"/>
    <w:rPr>
      <w:sz w:val="32"/>
    </w:rPr>
  </w:style>
  <w:style w:type="paragraph" w:customStyle="1" w:styleId="HeadingProcedure">
    <w:name w:val="Heading Procedure"/>
    <w:basedOn w:val="HeadingBase"/>
    <w:next w:val="Normal"/>
    <w:rsid w:val="00CC40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0E2"/>
    <w:pPr>
      <w:spacing w:before="60" w:after="60"/>
    </w:pPr>
  </w:style>
  <w:style w:type="paragraph" w:styleId="ListContinue">
    <w:name w:val="List Continue"/>
    <w:basedOn w:val="List"/>
    <w:rsid w:val="00CC40E2"/>
    <w:pPr>
      <w:ind w:firstLine="0"/>
    </w:pPr>
  </w:style>
  <w:style w:type="paragraph" w:customStyle="1" w:styleId="ListNote">
    <w:name w:val="List Note"/>
    <w:basedOn w:val="List"/>
    <w:rsid w:val="00CC40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0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0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0E2"/>
    <w:rPr>
      <w:rFonts w:ascii="Courier New" w:hAnsi="Courier New"/>
    </w:rPr>
  </w:style>
  <w:style w:type="paragraph" w:customStyle="1" w:styleId="NoteBullet">
    <w:name w:val="Note Bullet"/>
    <w:basedOn w:val="Note"/>
    <w:rsid w:val="00CC40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0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0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0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0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40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0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0E2"/>
    <w:rPr>
      <w:b/>
      <w:smallCaps/>
    </w:rPr>
  </w:style>
  <w:style w:type="paragraph" w:customStyle="1" w:styleId="TableListNumber">
    <w:name w:val="Table List Number"/>
    <w:basedOn w:val="ListNumber"/>
    <w:rsid w:val="00CC40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0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0E2"/>
    <w:pPr>
      <w:numPr>
        <w:numId w:val="8"/>
      </w:numPr>
    </w:pPr>
  </w:style>
  <w:style w:type="paragraph" w:customStyle="1" w:styleId="ListAlpha2">
    <w:name w:val="List Alpha 2"/>
    <w:basedOn w:val="List2"/>
    <w:rsid w:val="00CC40E2"/>
    <w:pPr>
      <w:numPr>
        <w:numId w:val="7"/>
      </w:numPr>
    </w:pPr>
  </w:style>
  <w:style w:type="paragraph" w:styleId="List2">
    <w:name w:val="List 2"/>
    <w:basedOn w:val="BodyText"/>
    <w:rsid w:val="00CC40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0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0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0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0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0E2"/>
    <w:pPr>
      <w:numPr>
        <w:numId w:val="2"/>
      </w:numPr>
    </w:pPr>
  </w:style>
  <w:style w:type="paragraph" w:styleId="ListBullet5">
    <w:name w:val="List Bullet 5"/>
    <w:basedOn w:val="List5"/>
    <w:rsid w:val="00CC40E2"/>
    <w:pPr>
      <w:numPr>
        <w:numId w:val="3"/>
      </w:numPr>
    </w:pPr>
  </w:style>
  <w:style w:type="paragraph" w:styleId="ListContinue2">
    <w:name w:val="List Continue 2"/>
    <w:basedOn w:val="List2"/>
    <w:rsid w:val="00CC40E2"/>
    <w:pPr>
      <w:ind w:firstLine="0"/>
    </w:pPr>
  </w:style>
  <w:style w:type="paragraph" w:styleId="ListContinue3">
    <w:name w:val="List Continue 3"/>
    <w:basedOn w:val="List3"/>
    <w:rsid w:val="00CC40E2"/>
    <w:pPr>
      <w:ind w:left="1021" w:firstLine="0"/>
    </w:pPr>
  </w:style>
  <w:style w:type="paragraph" w:styleId="ListContinue4">
    <w:name w:val="List Continue 4"/>
    <w:basedOn w:val="List4"/>
    <w:rsid w:val="00CC40E2"/>
    <w:pPr>
      <w:ind w:firstLine="0"/>
    </w:pPr>
  </w:style>
  <w:style w:type="paragraph" w:styleId="ListContinue5">
    <w:name w:val="List Continue 5"/>
    <w:basedOn w:val="List5"/>
    <w:rsid w:val="00CC40E2"/>
    <w:pPr>
      <w:ind w:firstLine="0"/>
    </w:pPr>
  </w:style>
  <w:style w:type="paragraph" w:styleId="ListNumber3">
    <w:name w:val="List Number 3"/>
    <w:basedOn w:val="List3"/>
    <w:rsid w:val="00CC40E2"/>
    <w:pPr>
      <w:numPr>
        <w:numId w:val="4"/>
      </w:numPr>
    </w:pPr>
  </w:style>
  <w:style w:type="paragraph" w:styleId="ListNumber4">
    <w:name w:val="List Number 4"/>
    <w:basedOn w:val="List4"/>
    <w:rsid w:val="00CC40E2"/>
    <w:pPr>
      <w:numPr>
        <w:numId w:val="5"/>
      </w:numPr>
    </w:pPr>
  </w:style>
  <w:style w:type="paragraph" w:styleId="ListNumber5">
    <w:name w:val="List Number 5"/>
    <w:basedOn w:val="List5"/>
    <w:rsid w:val="00CC40E2"/>
    <w:pPr>
      <w:numPr>
        <w:numId w:val="6"/>
      </w:numPr>
    </w:pPr>
  </w:style>
  <w:style w:type="paragraph" w:styleId="BlockText">
    <w:name w:val="Block Text"/>
    <w:basedOn w:val="Normal"/>
    <w:rsid w:val="00CC40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0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0E2"/>
    <w:rPr>
      <w:sz w:val="16"/>
      <w:vertAlign w:val="superscript"/>
    </w:rPr>
  </w:style>
  <w:style w:type="character" w:customStyle="1" w:styleId="Symbols">
    <w:name w:val="Symbols"/>
    <w:basedOn w:val="DefaultParagraphFont"/>
    <w:rsid w:val="00CC40E2"/>
    <w:rPr>
      <w:rFonts w:ascii="Symbol" w:hAnsi="Symbol"/>
    </w:rPr>
  </w:style>
  <w:style w:type="character" w:customStyle="1" w:styleId="MenuOptions">
    <w:name w:val="Menu Options"/>
    <w:basedOn w:val="DefaultParagraphFont"/>
    <w:rsid w:val="00CC40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0E2"/>
    <w:rPr>
      <w:b/>
    </w:rPr>
  </w:style>
  <w:style w:type="character" w:customStyle="1" w:styleId="Underlined">
    <w:name w:val="Underlined"/>
    <w:basedOn w:val="DefaultParagraphFont"/>
    <w:rsid w:val="00CC40E2"/>
    <w:rPr>
      <w:u w:val="single"/>
    </w:rPr>
  </w:style>
  <w:style w:type="paragraph" w:customStyle="1" w:styleId="TableBodyTextRight">
    <w:name w:val="Table Body Text Right"/>
    <w:basedOn w:val="TableBodyText"/>
    <w:rsid w:val="00CC40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0E2"/>
    <w:rPr>
      <w:sz w:val="18"/>
    </w:rPr>
  </w:style>
  <w:style w:type="paragraph" w:customStyle="1" w:styleId="BodySmallRight">
    <w:name w:val="Body Small Right"/>
    <w:basedOn w:val="BodyTextRight"/>
    <w:rsid w:val="00CC40E2"/>
    <w:rPr>
      <w:sz w:val="18"/>
      <w:szCs w:val="18"/>
    </w:rPr>
  </w:style>
  <w:style w:type="paragraph" w:customStyle="1" w:styleId="MarginEdition">
    <w:name w:val="Margin Edition"/>
    <w:basedOn w:val="MarginNote"/>
    <w:rsid w:val="00CC40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0E2"/>
    <w:rPr>
      <w:sz w:val="2"/>
      <w:szCs w:val="2"/>
    </w:rPr>
  </w:style>
  <w:style w:type="character" w:customStyle="1" w:styleId="Small">
    <w:name w:val="Small"/>
    <w:basedOn w:val="DefaultParagraphFont"/>
    <w:rsid w:val="00CC40E2"/>
    <w:rPr>
      <w:sz w:val="16"/>
    </w:rPr>
  </w:style>
  <w:style w:type="paragraph" w:customStyle="1" w:styleId="WideTable">
    <w:name w:val="Wide Table"/>
    <w:basedOn w:val="Normal"/>
    <w:rsid w:val="00CC40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0E2"/>
  </w:style>
  <w:style w:type="paragraph" w:styleId="Quote">
    <w:name w:val="Quote"/>
    <w:basedOn w:val="Heading1"/>
    <w:link w:val="QuoteChar"/>
    <w:qFormat/>
    <w:rsid w:val="00CC40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0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0E2"/>
    <w:pPr>
      <w:pageBreakBefore/>
    </w:pPr>
  </w:style>
  <w:style w:type="paragraph" w:customStyle="1" w:styleId="Border">
    <w:name w:val="Border"/>
    <w:basedOn w:val="Normal"/>
    <w:qFormat/>
    <w:rsid w:val="00CC40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0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0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0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0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0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0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0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0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0E2"/>
    <w:rPr>
      <w:u w:val="single"/>
    </w:rPr>
  </w:style>
  <w:style w:type="character" w:customStyle="1" w:styleId="BoldandItalics">
    <w:name w:val="Bold and Italics"/>
    <w:qFormat/>
    <w:rsid w:val="00CC40E2"/>
    <w:rPr>
      <w:b/>
      <w:i/>
      <w:u w:val="none"/>
    </w:rPr>
  </w:style>
  <w:style w:type="paragraph" w:styleId="BalloonText">
    <w:name w:val="Balloon Text"/>
    <w:basedOn w:val="Normal"/>
    <w:link w:val="BalloonTextChar"/>
    <w:rsid w:val="00CC40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0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0E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0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0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0E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</Words>
  <Characters>1689</Characters>
  <Application>Microsoft Office Word</Application>
  <DocSecurity>0</DocSecurity>
  <Lines>56</Lines>
  <Paragraphs>34</Paragraphs>
  <ScaleCrop>false</ScaleCrop>
  <Company>Author-it Software Corporation Ltd.</Company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CUVSS00004 Technical-Scientific Field-Based Photo Imaging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2013-04-19T05:20:00Z</dcterms:created>
  <dcterms:modified xsi:type="dcterms:W3CDTF">2013-04-19T05:20:00Z</dcterms:modified>
</cp:coreProperties>
</file>