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BA9" w:rsidP="00C96BA9">
      <w:pPr>
        <w:pStyle w:val="Title"/>
      </w:pPr>
      <w:bookmarkStart w:id="0" w:name="_GoBack"/>
      <w:bookmarkEnd w:id="0"/>
      <w:r>
        <w:fldChar w:fldCharType="begin"/>
      </w:r>
      <w:r>
        <w:instrText xml:space="preserve"> TITLE   \* MERGEFORMAT </w:instrText>
      </w:r>
      <w:r>
        <w:fldChar w:fldCharType="separate"/>
      </w:r>
      <w:r>
        <w:t>CUVPHI516A Research the role and use of the photo image in visual communication</w:t>
      </w:r>
      <w:r>
        <w:fldChar w:fldCharType="end"/>
      </w:r>
    </w:p>
    <w:p w:rsidR="00C96BA9" w:rsidP="00C96BA9">
      <w:pPr>
        <w:pStyle w:val="Version"/>
        <w:sectPr w:rsidSect="00772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131" w:rsidP="00772131">
      <w:pPr>
        <w:pStyle w:val="SuperHeading"/>
      </w:pPr>
      <w:r w:rsidRPr="00772131">
        <w:t>CUVPHI516A Research the role and use of the photo image in visual communication</w:t>
      </w:r>
    </w:p>
    <w:p w:rsidR="00000000" w:rsidRPr="00772131" w:rsidP="00772131">
      <w:pPr>
        <w:pStyle w:val="Heading1"/>
      </w:pPr>
      <w:bookmarkStart w:id="1" w:name="O_354852"/>
      <w:bookmarkEnd w:id="1"/>
      <w:r w:rsidRPr="00772131">
        <w:t>Modification History</w:t>
      </w:r>
    </w:p>
    <w:tbl>
      <w:tblPr>
        <w:tblW w:w="0" w:type="auto"/>
        <w:tblLayout w:type="fixed"/>
        <w:tblCellMar>
          <w:left w:w="62" w:type="dxa"/>
          <w:right w:w="62" w:type="dxa"/>
        </w:tblCellMar>
        <w:tblLook w:val="0000"/>
      </w:tblPr>
      <w:tblGrid>
        <w:gridCol w:w="3153"/>
        <w:gridCol w:w="5873"/>
      </w:tblGrid>
      <w:tr w:rsidTr="007721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SpecialBold"/>
              </w:rPr>
              <w:t>Comments</w:t>
            </w:r>
          </w:p>
        </w:tc>
      </w:tr>
      <w:tr w:rsidTr="007721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t>CUVPHI516A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This version first r</w:t>
            </w:r>
            <w:r w:rsidRPr="00772131">
              <w:t xml:space="preserve">eleased with </w:t>
            </w:r>
            <w:r w:rsidRPr="00772131">
              <w:rPr>
                <w:rStyle w:val="Emphasis"/>
              </w:rPr>
              <w:t>CUV11 Visual Arts, Craft and Design Training Package version 1.0</w:t>
            </w:r>
          </w:p>
        </w:tc>
      </w:tr>
    </w:tbl>
    <w:p w:rsidR="00000000" w:rsidRPr="00772131" w:rsidP="00772131">
      <w:pPr>
        <w:pStyle w:val="BodyText"/>
      </w:pPr>
    </w:p>
    <w:p w:rsidR="00000000" w:rsidRPr="00772131" w:rsidP="00772131">
      <w:pPr>
        <w:pStyle w:val="AllowPageBreak"/>
      </w:pPr>
    </w:p>
    <w:p w:rsidR="00000000" w:rsidRPr="00772131" w:rsidP="00772131">
      <w:pPr>
        <w:pStyle w:val="Heading1"/>
      </w:pPr>
      <w:bookmarkStart w:id="2" w:name="O_354853"/>
      <w:bookmarkEnd w:id="2"/>
      <w:r w:rsidRPr="00772131">
        <w:t>Unit Descriptor</w:t>
      </w:r>
    </w:p>
    <w:p w:rsidR="00000000" w:rsidRPr="00772131" w:rsidP="00772131">
      <w:pPr>
        <w:pStyle w:val="BodyText"/>
      </w:pPr>
      <w:r w:rsidRPr="00772131">
        <w:t>This unit describes the performance outcomes, skills and knowledge required to produce c</w:t>
      </w:r>
      <w:r w:rsidRPr="00772131">
        <w:t>reative and innovative photo images using visual communication principles.</w:t>
      </w:r>
    </w:p>
    <w:p w:rsidR="00000000" w:rsidRPr="00772131" w:rsidP="00772131">
      <w:pPr>
        <w:pStyle w:val="AllowPageBreak"/>
      </w:pPr>
    </w:p>
    <w:p w:rsidR="00000000" w:rsidRPr="00772131" w:rsidP="00772131">
      <w:pPr>
        <w:pStyle w:val="Heading1"/>
      </w:pPr>
      <w:bookmarkStart w:id="3" w:name="O_354854"/>
      <w:bookmarkEnd w:id="3"/>
      <w:r w:rsidRPr="00772131">
        <w:t>Application of the Unit</w:t>
      </w:r>
    </w:p>
    <w:p w:rsidR="00000000" w:rsidRPr="00772131" w:rsidP="00772131">
      <w:pPr>
        <w:pStyle w:val="BodyText"/>
      </w:pPr>
      <w:r w:rsidRPr="00772131">
        <w:t>Practitioners in the photo imaging industry are required to consistently produce images that satisfy society’s demands of visual communicati</w:t>
      </w:r>
      <w:r w:rsidRPr="00772131">
        <w:t>on. A range of specialist skills and knowledge is required by photo image makers to inform their practice and facilitate the production of creative and innovative photo images.</w:t>
      </w:r>
    </w:p>
    <w:p w:rsidR="00000000" w:rsidRPr="00772131" w:rsidP="00772131">
      <w:pPr>
        <w:pStyle w:val="BodyText"/>
      </w:pPr>
      <w:r w:rsidRPr="00772131">
        <w:t>This unit requires the self-directed application of skills and knowledge in ord</w:t>
      </w:r>
      <w:r w:rsidRPr="00772131">
        <w:t>er to research, apply and evaluate visual communication principles in the production of creative and innovative photo images.</w:t>
      </w:r>
    </w:p>
    <w:p w:rsidR="00000000" w:rsidRPr="00772131" w:rsidP="00772131">
      <w:pPr>
        <w:pStyle w:val="BodyText"/>
      </w:pPr>
      <w:r w:rsidRPr="00772131">
        <w:t>This work is usually undertaken independently, with guidance where required.</w:t>
      </w:r>
    </w:p>
    <w:p w:rsidR="00000000" w:rsidRPr="00772131" w:rsidP="00772131">
      <w:pPr>
        <w:pStyle w:val="AllowPageBreak"/>
      </w:pPr>
    </w:p>
    <w:p w:rsidR="00000000" w:rsidRPr="00772131" w:rsidP="00772131">
      <w:pPr>
        <w:pStyle w:val="Heading1"/>
      </w:pPr>
      <w:bookmarkStart w:id="4" w:name="O_354855"/>
      <w:bookmarkEnd w:id="4"/>
      <w:r w:rsidRPr="00772131">
        <w:t>Licensing/Regulatory Information</w:t>
      </w:r>
    </w:p>
    <w:p w:rsidR="00000000" w:rsidRPr="00772131" w:rsidP="00772131">
      <w:pPr>
        <w:pStyle w:val="BodyText"/>
      </w:pPr>
      <w:r w:rsidRPr="00772131">
        <w:t>Thi</w:t>
      </w:r>
      <w:r w:rsidRPr="00772131">
        <w:t>s unit describes the performance outcomes, skills and knowledge required to produce creative and innovative photo images using visual communication principles.</w:t>
      </w:r>
    </w:p>
    <w:p w:rsidR="00000000" w:rsidRPr="00772131" w:rsidP="00772131">
      <w:pPr>
        <w:pStyle w:val="AllowPageBreak"/>
      </w:pPr>
    </w:p>
    <w:p w:rsidR="00000000" w:rsidRPr="00772131" w:rsidP="00772131">
      <w:pPr>
        <w:pStyle w:val="Heading1"/>
      </w:pPr>
      <w:bookmarkStart w:id="5" w:name="O_354856"/>
      <w:bookmarkEnd w:id="5"/>
      <w:r w:rsidRPr="00772131">
        <w:t>Pre-Requisites</w:t>
      </w:r>
    </w:p>
    <w:p w:rsidR="00000000" w:rsidRPr="00772131" w:rsidP="00772131">
      <w:pPr>
        <w:pStyle w:val="BodyText"/>
      </w:pPr>
      <w:r w:rsidRPr="00772131">
        <w:t>Not applicable.</w:t>
      </w:r>
    </w:p>
    <w:p w:rsidR="00000000" w:rsidRPr="00772131" w:rsidP="00772131">
      <w:pPr>
        <w:pStyle w:val="AllowPageBreak"/>
      </w:pPr>
    </w:p>
    <w:p w:rsidR="00000000" w:rsidRPr="00772131" w:rsidP="00772131">
      <w:pPr>
        <w:pStyle w:val="Heading1"/>
      </w:pPr>
      <w:bookmarkStart w:id="6" w:name="O_354857"/>
      <w:bookmarkEnd w:id="6"/>
      <w:r w:rsidRPr="00772131">
        <w:t>Employability Ski</w:t>
      </w:r>
      <w:r w:rsidRPr="00772131">
        <w:t>lls Information</w:t>
      </w:r>
    </w:p>
    <w:p w:rsidR="00000000" w:rsidRPr="00772131" w:rsidP="00772131">
      <w:pPr>
        <w:pStyle w:val="BodyText"/>
      </w:pPr>
      <w:r w:rsidRPr="00772131">
        <w:t>This unit contains employability skills.</w:t>
      </w:r>
    </w:p>
    <w:p w:rsidR="00000000" w:rsidRPr="00772131" w:rsidP="00772131">
      <w:pPr>
        <w:pStyle w:val="AllowPageBreak"/>
      </w:pPr>
    </w:p>
    <w:p w:rsidR="00000000" w:rsidRPr="00772131" w:rsidP="00772131">
      <w:pPr>
        <w:pStyle w:val="Heading1"/>
      </w:pPr>
      <w:bookmarkStart w:id="7" w:name="O_354858"/>
      <w:bookmarkEnd w:id="7"/>
      <w:r w:rsidRPr="00772131">
        <w:t>Elements and Performance Criteria Pre-Content</w:t>
      </w:r>
    </w:p>
    <w:tbl>
      <w:tblPr>
        <w:tblW w:w="0" w:type="auto"/>
        <w:tblLayout w:type="fixed"/>
        <w:tblCellMar>
          <w:left w:w="62" w:type="dxa"/>
          <w:right w:w="62" w:type="dxa"/>
        </w:tblCellMar>
        <w:tblLook w:val="0000"/>
      </w:tblPr>
      <w:tblGrid>
        <w:gridCol w:w="4327"/>
        <w:gridCol w:w="4327"/>
      </w:tblGrid>
      <w:tr w:rsidTr="00C96BA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131" w:rsidP="00772131">
            <w:pPr>
              <w:pStyle w:val="BodyText"/>
            </w:pPr>
            <w:r w:rsidRPr="0077213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131">
            <w:pPr>
              <w:pStyle w:val="BodyText"/>
              <w:rPr>
                <w:lang w:val="en-NZ"/>
              </w:rPr>
            </w:pPr>
            <w:r w:rsidRPr="00772131">
              <w:rPr>
                <w:rStyle w:val="SpecialBold"/>
              </w:rPr>
              <w:t>Performance Criteria</w:t>
            </w:r>
          </w:p>
        </w:tc>
      </w:tr>
      <w:tr w:rsidTr="00C96BA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131" w:rsidP="00772131">
            <w:pPr>
              <w:pStyle w:val="BodyText"/>
            </w:pPr>
            <w:r w:rsidRPr="0077213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131" w:rsidP="00772131">
            <w:pPr>
              <w:pStyle w:val="BodyText"/>
            </w:pPr>
            <w:r w:rsidRPr="0077213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72131">
              <w:rPr>
                <w:rStyle w:val="Emphasis"/>
              </w:rPr>
              <w:t>nce is to be consistent with the evidence guide.</w:t>
            </w:r>
          </w:p>
        </w:tc>
      </w:tr>
    </w:tbl>
    <w:p w:rsidR="00000000" w:rsidRPr="00772131" w:rsidP="00772131">
      <w:pPr>
        <w:pStyle w:val="BodyText"/>
      </w:pPr>
    </w:p>
    <w:p w:rsidR="00000000" w:rsidRPr="00772131" w:rsidP="00772131">
      <w:pPr>
        <w:pStyle w:val="AllowPageBreak"/>
      </w:pPr>
    </w:p>
    <w:p w:rsidR="00000000" w:rsidRPr="00772131" w:rsidP="00772131">
      <w:pPr>
        <w:pStyle w:val="Heading1"/>
      </w:pPr>
      <w:bookmarkStart w:id="8" w:name="O_354859"/>
      <w:bookmarkEnd w:id="8"/>
      <w:r w:rsidRPr="00772131">
        <w:t>Elements and Performance Criteria</w:t>
      </w:r>
    </w:p>
    <w:tbl>
      <w:tblPr>
        <w:tblW w:w="0" w:type="auto"/>
        <w:tblLayout w:type="fixed"/>
        <w:tblCellMar>
          <w:left w:w="62" w:type="dxa"/>
          <w:right w:w="62" w:type="dxa"/>
        </w:tblCellMar>
        <w:tblLook w:val="0000"/>
      </w:tblPr>
      <w:tblGrid>
        <w:gridCol w:w="2521"/>
        <w:gridCol w:w="6134"/>
      </w:tblGrid>
      <w:tr w:rsidTr="00772131">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t>1. Research principles and role of visual communication</w:t>
            </w:r>
          </w:p>
        </w:tc>
        <w:tc>
          <w:tcPr>
            <w:tcW w:w="6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1.1 Research historical and contemporary roles of the photo image in visual communication</w:t>
            </w:r>
          </w:p>
          <w:p w:rsidR="00000000" w:rsidRPr="00772131" w:rsidP="00772131">
            <w:pPr>
              <w:pStyle w:val="BodyText"/>
            </w:pPr>
            <w:r w:rsidRPr="00772131">
              <w:t>1.2 Eval</w:t>
            </w:r>
            <w:r w:rsidRPr="00772131">
              <w:t>uate currency and credibility of information gathered and ensure research scope is sufficiently broad</w:t>
            </w:r>
          </w:p>
          <w:p w:rsidR="00000000" w:rsidRPr="00772131" w:rsidP="00772131">
            <w:pPr>
              <w:pStyle w:val="BodyText"/>
            </w:pPr>
            <w:r w:rsidRPr="00772131">
              <w:t xml:space="preserve">1.3 Investigate </w:t>
            </w:r>
            <w:r w:rsidRPr="00772131">
              <w:rPr>
                <w:rStyle w:val="BoldandItalics"/>
              </w:rPr>
              <w:t>theories</w:t>
            </w:r>
            <w:r w:rsidRPr="00772131">
              <w:t xml:space="preserve"> behind the conceptualisation, production and use of the photo image</w:t>
            </w:r>
          </w:p>
          <w:p w:rsidR="00000000" w:rsidRPr="00772131" w:rsidP="00772131">
            <w:pPr>
              <w:pStyle w:val="BodyText"/>
            </w:pPr>
            <w:r w:rsidRPr="00772131">
              <w:t>1.4 Evaluate the creation and implied meaning of the photo im</w:t>
            </w:r>
            <w:r w:rsidRPr="00772131">
              <w:t xml:space="preserve">age in the </w:t>
            </w:r>
            <w:r w:rsidRPr="00772131">
              <w:rPr>
                <w:rStyle w:val="BoldandItalics"/>
              </w:rPr>
              <w:t>context</w:t>
            </w:r>
            <w:r w:rsidRPr="00772131">
              <w:t xml:space="preserve"> of its use</w:t>
            </w:r>
          </w:p>
          <w:p w:rsidR="00000000" w:rsidRPr="00772131" w:rsidP="00772131">
            <w:pPr>
              <w:pStyle w:val="BodyText"/>
            </w:pPr>
            <w:r w:rsidRPr="00772131">
              <w:t xml:space="preserve">1.5 Investigate the </w:t>
            </w:r>
            <w:r w:rsidRPr="00772131">
              <w:rPr>
                <w:rStyle w:val="BoldandItalics"/>
              </w:rPr>
              <w:t>modes and media</w:t>
            </w:r>
            <w:r w:rsidRPr="00772131">
              <w:t xml:space="preserve"> of visual communication</w:t>
            </w:r>
          </w:p>
          <w:p w:rsidR="00000000" w:rsidP="00772131">
            <w:pPr>
              <w:pStyle w:val="BodyText"/>
              <w:rPr>
                <w:lang w:val="en-NZ"/>
              </w:rPr>
            </w:pPr>
            <w:r w:rsidRPr="00772131">
              <w:t xml:space="preserve">1.6 Review and appraise a range of photograph and photo image </w:t>
            </w:r>
            <w:r w:rsidRPr="00772131">
              <w:rPr>
                <w:rStyle w:val="BoldandItalics"/>
              </w:rPr>
              <w:t>themes</w:t>
            </w:r>
            <w:r w:rsidRPr="00772131">
              <w:t xml:space="preserve"> in the context of visual communication theories</w:t>
            </w:r>
          </w:p>
        </w:tc>
      </w:tr>
      <w:tr w:rsidTr="00772131">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t>2. Use visual communication in photo imaging pra</w:t>
            </w:r>
            <w:r w:rsidRPr="00772131">
              <w:t>ctice</w:t>
            </w:r>
          </w:p>
        </w:tc>
        <w:tc>
          <w:tcPr>
            <w:tcW w:w="6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2.1 Consider the intent and intended audience of visual communication in the production of photo images</w:t>
            </w:r>
          </w:p>
          <w:p w:rsidR="00000000" w:rsidRPr="00772131" w:rsidP="00772131">
            <w:pPr>
              <w:pStyle w:val="BodyText"/>
            </w:pPr>
            <w:r w:rsidRPr="00772131">
              <w:t>2.2 Apply photo image themes and visual communication theories to the production of photo images</w:t>
            </w:r>
          </w:p>
          <w:p w:rsidR="00000000" w:rsidP="00772131">
            <w:pPr>
              <w:pStyle w:val="BodyText"/>
              <w:rPr>
                <w:lang w:val="en-NZ"/>
              </w:rPr>
            </w:pPr>
            <w:r w:rsidRPr="00772131">
              <w:t>2.3 Use a range of visual communication modes and media to present photo images</w:t>
            </w:r>
          </w:p>
        </w:tc>
      </w:tr>
      <w:tr w:rsidTr="00772131">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t>3. Evaluate visual communication in photo imaging practice</w:t>
            </w:r>
          </w:p>
        </w:tc>
        <w:tc>
          <w:tcPr>
            <w:tcW w:w="6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3.1 Evaluate the effectiveness of visual communication in the production of photo images</w:t>
            </w:r>
          </w:p>
          <w:p w:rsidR="00000000" w:rsidRPr="00772131" w:rsidP="00772131">
            <w:pPr>
              <w:pStyle w:val="BodyText"/>
            </w:pPr>
            <w:r w:rsidRPr="00772131">
              <w:t>3.2 Identify future opportu</w:t>
            </w:r>
            <w:r w:rsidRPr="00772131">
              <w:t>nities, work directions, equipment needs and workflow changes resulting from the application of visual communication principles</w:t>
            </w:r>
          </w:p>
          <w:p w:rsidR="00000000" w:rsidRPr="00772131" w:rsidP="00772131">
            <w:pPr>
              <w:pStyle w:val="BodyText"/>
            </w:pPr>
            <w:r w:rsidRPr="00772131">
              <w:t>3.3 Identify implications of visual communication as it applies to own creative and innovative practice</w:t>
            </w:r>
          </w:p>
        </w:tc>
      </w:tr>
    </w:tbl>
    <w:p w:rsidR="00000000" w:rsidRPr="00772131" w:rsidP="00772131">
      <w:pPr>
        <w:pStyle w:val="BodyText"/>
      </w:pPr>
    </w:p>
    <w:p w:rsidR="00000000" w:rsidRPr="00772131" w:rsidP="00772131">
      <w:pPr>
        <w:pStyle w:val="AllowPageBreak"/>
      </w:pPr>
    </w:p>
    <w:p w:rsidR="00000000" w:rsidRPr="00772131" w:rsidP="00772131">
      <w:pPr>
        <w:pStyle w:val="Heading1"/>
      </w:pPr>
      <w:bookmarkStart w:id="9" w:name="O_354860"/>
      <w:bookmarkEnd w:id="9"/>
      <w:r w:rsidRPr="00772131">
        <w:t>Requi</w:t>
      </w:r>
      <w:r w:rsidRPr="00772131">
        <w:t>red Skills and Knowledge</w:t>
      </w:r>
    </w:p>
    <w:p w:rsidR="00000000" w:rsidRPr="00772131" w:rsidP="00772131">
      <w:pPr>
        <w:pStyle w:val="BodyText"/>
      </w:pPr>
      <w:r w:rsidRPr="00772131">
        <w:rPr>
          <w:rStyle w:val="Emphasis"/>
        </w:rPr>
        <w:t>This section describes the skills and knowledge required for this unit.</w:t>
      </w:r>
    </w:p>
    <w:p w:rsidR="00000000" w:rsidRPr="00772131" w:rsidP="00772131">
      <w:pPr>
        <w:pStyle w:val="BodyText"/>
      </w:pPr>
    </w:p>
    <w:p w:rsidR="00000000" w:rsidRPr="00772131" w:rsidP="00772131">
      <w:pPr>
        <w:pStyle w:val="BodyText"/>
      </w:pPr>
      <w:r w:rsidRPr="00772131">
        <w:rPr>
          <w:rStyle w:val="SpecialBold"/>
        </w:rPr>
        <w:t>Required skills</w:t>
      </w:r>
    </w:p>
    <w:p w:rsidR="00000000" w:rsidRPr="00772131" w:rsidP="00772131">
      <w:pPr>
        <w:pStyle w:val="ListBullet"/>
      </w:pPr>
      <w:r w:rsidRPr="00772131">
        <w:t>research skills to access and compare contemporary styles and conceptual and aesthetic approaches to the historical and contemporary photograp</w:t>
      </w:r>
      <w:r w:rsidRPr="00772131">
        <w:t>hic/photo imaging visual communication environment</w:t>
      </w:r>
    </w:p>
    <w:p w:rsidR="00000000" w:rsidRPr="00772131" w:rsidP="00772131">
      <w:pPr>
        <w:pStyle w:val="ListBullet"/>
      </w:pPr>
      <w:r w:rsidRPr="00772131">
        <w:t>critical thinking skills to:</w:t>
      </w:r>
    </w:p>
    <w:p w:rsidR="00000000" w:rsidRPr="00772131" w:rsidP="00772131">
      <w:pPr>
        <w:pStyle w:val="ListBullet2"/>
      </w:pPr>
      <w:r w:rsidRPr="00772131">
        <w:t>recognise and address conceptual barriers to visual communication principles</w:t>
      </w:r>
    </w:p>
    <w:p w:rsidR="00000000" w:rsidRPr="00772131" w:rsidP="00772131">
      <w:pPr>
        <w:pStyle w:val="ListBullet2"/>
      </w:pPr>
      <w:r w:rsidRPr="00772131">
        <w:t>reflect on and analyse own performance</w:t>
      </w:r>
    </w:p>
    <w:p w:rsidR="00000000" w:rsidRPr="00772131" w:rsidP="00772131">
      <w:pPr>
        <w:pStyle w:val="ListBullet"/>
      </w:pPr>
      <w:r w:rsidRPr="00772131">
        <w:t>literacy skills to interpret theories and themes on historical and contemporary photographic/photo imaging in the visual communication environment</w:t>
      </w:r>
    </w:p>
    <w:p w:rsidR="00000000" w:rsidRPr="00772131" w:rsidP="00772131">
      <w:pPr>
        <w:pStyle w:val="ListBullet"/>
      </w:pPr>
      <w:r w:rsidRPr="00772131">
        <w:t>numeracy skills to assess the financial viability of creative and commercial opportunities as they arise from</w:t>
      </w:r>
      <w:r w:rsidRPr="00772131">
        <w:t xml:space="preserve"> trends and emerging technologies</w:t>
      </w:r>
    </w:p>
    <w:p w:rsidR="00000000" w:rsidRPr="00772131" w:rsidP="00772131">
      <w:pPr>
        <w:pStyle w:val="ListBullet"/>
      </w:pPr>
      <w:r w:rsidRPr="00772131">
        <w:t>communication skills to articulate research practices and methods</w:t>
      </w:r>
    </w:p>
    <w:p w:rsidR="00000000" w:rsidRPr="00772131" w:rsidP="00772131">
      <w:pPr>
        <w:pStyle w:val="ListBullet"/>
      </w:pPr>
      <w:r w:rsidRPr="00772131">
        <w:t>learning skills to review personal performance within the context of the photo imaging visual communication environment.</w:t>
      </w:r>
    </w:p>
    <w:p w:rsidR="00000000" w:rsidRPr="00772131" w:rsidP="00772131">
      <w:pPr>
        <w:pStyle w:val="BodyText"/>
      </w:pPr>
    </w:p>
    <w:p w:rsidR="00000000" w:rsidRPr="00772131" w:rsidP="00772131">
      <w:pPr>
        <w:pStyle w:val="BodyText"/>
      </w:pPr>
      <w:r w:rsidRPr="00772131">
        <w:rPr>
          <w:rStyle w:val="SpecialBold"/>
        </w:rPr>
        <w:t>Required knowledge</w:t>
      </w:r>
    </w:p>
    <w:p w:rsidR="00000000" w:rsidRPr="00772131" w:rsidP="00772131">
      <w:pPr>
        <w:pStyle w:val="ListBullet"/>
      </w:pPr>
      <w:r w:rsidRPr="00772131">
        <w:t>contexts for th</w:t>
      </w:r>
      <w:r w:rsidRPr="00772131">
        <w:t>e use of photo images within visual communication</w:t>
      </w:r>
    </w:p>
    <w:p w:rsidR="00000000" w:rsidRPr="00772131" w:rsidP="00772131">
      <w:pPr>
        <w:pStyle w:val="ListBullet"/>
      </w:pPr>
      <w:r w:rsidRPr="00772131">
        <w:t>copyright, moral rights, intellectual property and plagiarism issues within the historical and contemporary photographic/photo imaging visual communication environment</w:t>
      </w:r>
    </w:p>
    <w:p w:rsidR="00000000" w:rsidRPr="00772131" w:rsidP="00772131">
      <w:pPr>
        <w:pStyle w:val="ListBullet"/>
      </w:pPr>
      <w:r w:rsidRPr="00772131">
        <w:t>creativity and innovation processes th</w:t>
      </w:r>
      <w:r w:rsidRPr="00772131">
        <w:t>at drives successful photo image making for visual communication</w:t>
      </w:r>
    </w:p>
    <w:p w:rsidR="00000000" w:rsidRPr="00772131" w:rsidP="00772131">
      <w:pPr>
        <w:pStyle w:val="ListBullet"/>
      </w:pPr>
      <w:r w:rsidRPr="00772131">
        <w:t>principles, theories and themes of photo imaging in the visual communication environment.</w:t>
      </w:r>
    </w:p>
    <w:p w:rsidR="00000000" w:rsidRPr="00772131" w:rsidP="00772131">
      <w:pPr>
        <w:pStyle w:val="AllowPageBreak"/>
      </w:pPr>
    </w:p>
    <w:p w:rsidR="00000000" w:rsidRPr="00772131" w:rsidP="00772131">
      <w:pPr>
        <w:pStyle w:val="Heading1"/>
      </w:pPr>
      <w:bookmarkStart w:id="10" w:name="O_354861"/>
      <w:bookmarkEnd w:id="10"/>
      <w:r w:rsidRPr="00772131">
        <w:t>Evidence Guide</w:t>
      </w:r>
    </w:p>
    <w:p w:rsidR="00000000" w:rsidRPr="00772131" w:rsidP="00772131">
      <w:pPr>
        <w:pStyle w:val="BodyText"/>
      </w:pPr>
      <w:r w:rsidRPr="00772131">
        <w:rPr>
          <w:rStyle w:val="Emphasis"/>
        </w:rPr>
        <w:t xml:space="preserve">The evidence guide provides advice on assessment and must be read in </w:t>
      </w:r>
      <w:r w:rsidRPr="00772131">
        <w:rPr>
          <w:rStyle w:val="Emphasis"/>
        </w:rPr>
        <w:t>conjunction with the performance criteria, required skills and knowledge, range statement and the Assessment Guidelines for the Training Package.</w:t>
      </w:r>
    </w:p>
    <w:p w:rsidR="00000000" w:rsidRPr="00772131" w:rsidP="00772131">
      <w:pPr>
        <w:pStyle w:val="BodyText"/>
      </w:pPr>
    </w:p>
    <w:tbl>
      <w:tblPr>
        <w:tblW w:w="0" w:type="auto"/>
        <w:tblLayout w:type="fixed"/>
        <w:tblCellMar>
          <w:left w:w="62" w:type="dxa"/>
          <w:right w:w="62" w:type="dxa"/>
        </w:tblCellMar>
        <w:tblLook w:val="0000"/>
      </w:tblPr>
      <w:tblGrid>
        <w:gridCol w:w="2476"/>
        <w:gridCol w:w="6179"/>
      </w:tblGrid>
      <w:tr w:rsidTr="00772131">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SpecialBold"/>
              </w:rPr>
              <w:t>Overview of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p>
        </w:tc>
      </w:tr>
      <w:tr w:rsidTr="00772131">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SpecialBold"/>
              </w:rPr>
              <w:t xml:space="preserve">Critical aspects for assessment and evidence required to demonstrate </w:t>
            </w:r>
            <w:r w:rsidRPr="00772131">
              <w:rPr>
                <w:rStyle w:val="SpecialBold"/>
              </w:rPr>
              <w:t>competency in this unit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Evidence of the ability to:</w:t>
            </w:r>
          </w:p>
          <w:p w:rsidR="00000000" w:rsidRPr="00772131" w:rsidP="00772131">
            <w:pPr>
              <w:pStyle w:val="ListBullet"/>
            </w:pPr>
            <w:r w:rsidRPr="00772131">
              <w:t>research and evaluate theories and themes on historical and contemporary photographic/photo imaging in the visual communication environment</w:t>
            </w:r>
          </w:p>
          <w:p w:rsidR="00000000" w:rsidRPr="00772131" w:rsidP="00772131">
            <w:pPr>
              <w:pStyle w:val="ListBullet"/>
            </w:pPr>
            <w:r w:rsidRPr="00772131">
              <w:t>implement theories, themes and visual communication principles i</w:t>
            </w:r>
            <w:r w:rsidRPr="00772131">
              <w:t>n own photo imaging practice</w:t>
            </w:r>
          </w:p>
          <w:p w:rsidR="00000000" w:rsidRPr="00772131" w:rsidP="00772131">
            <w:pPr>
              <w:pStyle w:val="ListBullet"/>
            </w:pPr>
            <w:r w:rsidRPr="00772131">
              <w:t>review personal performance within the context of the photo imaging visual communication environment</w:t>
            </w:r>
          </w:p>
          <w:p w:rsidR="00000000" w:rsidP="00772131">
            <w:pPr>
              <w:pStyle w:val="ListBullet"/>
              <w:rPr>
                <w:lang w:val="en-NZ"/>
              </w:rPr>
            </w:pPr>
            <w:r w:rsidRPr="00772131">
              <w:t>recognise copyright, moral rights, intellectual property and plagiarism issues.</w:t>
            </w:r>
          </w:p>
        </w:tc>
      </w:tr>
      <w:tr w:rsidTr="00772131">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SpecialBold"/>
              </w:rPr>
              <w:t>Context of and specific resources for assessm</w:t>
            </w:r>
            <w:r w:rsidRPr="00772131">
              <w:rPr>
                <w:rStyle w:val="SpecialBold"/>
              </w:rPr>
              <w:t>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Assessment must ensure access to:</w:t>
            </w:r>
          </w:p>
          <w:p w:rsidR="00000000" w:rsidRPr="00772131" w:rsidP="00772131">
            <w:pPr>
              <w:pStyle w:val="ListBullet"/>
            </w:pPr>
            <w:r w:rsidRPr="00772131">
              <w:t>sources of information on historical and contemporary photographic/photo imaging in the visual communication environment</w:t>
            </w:r>
          </w:p>
          <w:p w:rsidR="00000000" w:rsidP="00772131">
            <w:pPr>
              <w:pStyle w:val="ListBullet"/>
              <w:rPr>
                <w:lang w:val="en-NZ"/>
              </w:rPr>
            </w:pPr>
            <w:r w:rsidRPr="00772131">
              <w:t>a range of modes and media used in the photographic/photo imaging visual communication environmen</w:t>
            </w:r>
            <w:r w:rsidRPr="00772131">
              <w:t>t.</w:t>
            </w:r>
          </w:p>
        </w:tc>
      </w:tr>
      <w:tr w:rsidTr="00772131">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SpecialBold"/>
              </w:rPr>
              <w:t>Method of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A range of assessment methods should be used to assess practical skills and knowledge. The following examples are appropriate for this unit:</w:t>
            </w:r>
          </w:p>
          <w:p w:rsidR="00000000" w:rsidRPr="00772131" w:rsidP="00772131">
            <w:pPr>
              <w:pStyle w:val="ListBullet"/>
            </w:pPr>
            <w:r w:rsidRPr="00772131">
              <w:t>direct questioning combined with review of portfolios of evidence</w:t>
            </w:r>
          </w:p>
          <w:p w:rsidR="00000000" w:rsidRPr="00772131" w:rsidP="00772131">
            <w:pPr>
              <w:pStyle w:val="ListBullet"/>
            </w:pPr>
            <w:r w:rsidRPr="00772131">
              <w:t>review of third-party re</w:t>
            </w:r>
            <w:r w:rsidRPr="00772131">
              <w:t>ports from experienced practitioners</w:t>
            </w:r>
          </w:p>
          <w:p w:rsidR="00000000" w:rsidRPr="00772131" w:rsidP="00772131">
            <w:pPr>
              <w:pStyle w:val="ListBullet"/>
            </w:pPr>
            <w:r w:rsidRPr="00772131">
              <w:t>direct observation of candidate implementing visual communication principles in the production of photo images</w:t>
            </w:r>
          </w:p>
          <w:p w:rsidR="00000000" w:rsidRPr="00772131" w:rsidP="00772131">
            <w:pPr>
              <w:pStyle w:val="ListBullet"/>
            </w:pPr>
            <w:r w:rsidRPr="00772131">
              <w:t>case studies to assess candidate’s ability to evaluate theories and themes in historical and contemporary ph</w:t>
            </w:r>
            <w:r w:rsidRPr="00772131">
              <w:t>otographic/photo imaging in the visual communication environment</w:t>
            </w:r>
          </w:p>
          <w:p w:rsidR="00000000" w:rsidRPr="00772131" w:rsidP="00772131">
            <w:pPr>
              <w:pStyle w:val="ListBullet"/>
            </w:pPr>
            <w:r w:rsidRPr="00772131">
              <w:t>problem-solving activities to assess candidate’s critical thinking skills.</w:t>
            </w:r>
          </w:p>
          <w:p w:rsidR="00000000" w:rsidP="00772131">
            <w:pPr>
              <w:pStyle w:val="BodyText"/>
              <w:rPr>
                <w:lang w:val="en-NZ"/>
              </w:rPr>
            </w:pPr>
            <w:r w:rsidRPr="00772131">
              <w:t>Assessment methods should closely reflect workplace demands (e.g. literacy) and the needs of particular groups (e.g. people with disabilities, and people who may have literacy or numeracy difficulties, such as speakers of languages other than English, remo</w:t>
            </w:r>
            <w:r w:rsidRPr="00772131">
              <w:t>te communities and those with interrupted schooling).</w:t>
            </w:r>
          </w:p>
        </w:tc>
      </w:tr>
      <w:tr w:rsidTr="00772131">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SpecialBold"/>
              </w:rPr>
              <w:t>Guidance information for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BodyText"/>
            </w:pPr>
            <w:r w:rsidRPr="00772131">
              <w:t>Holistic assessment with other units relevant to the industry sector, workplace and job role is recommended.</w:t>
            </w:r>
          </w:p>
        </w:tc>
      </w:tr>
    </w:tbl>
    <w:p w:rsidR="00000000" w:rsidRPr="00772131" w:rsidP="00772131">
      <w:pPr>
        <w:pStyle w:val="BodyText"/>
      </w:pPr>
    </w:p>
    <w:p w:rsidR="00000000" w:rsidRPr="00772131" w:rsidP="00772131">
      <w:pPr>
        <w:pStyle w:val="AllowPageBreak"/>
      </w:pPr>
    </w:p>
    <w:p w:rsidR="00000000" w:rsidRPr="00772131" w:rsidP="00772131">
      <w:pPr>
        <w:pStyle w:val="Heading1"/>
      </w:pPr>
      <w:bookmarkStart w:id="11" w:name="O_354862"/>
      <w:bookmarkEnd w:id="11"/>
      <w:r w:rsidRPr="00772131">
        <w:t>Range Statement</w:t>
      </w:r>
    </w:p>
    <w:p w:rsidR="00000000" w:rsidRPr="00772131" w:rsidP="00772131">
      <w:pPr>
        <w:pStyle w:val="BodyText"/>
      </w:pPr>
      <w:r w:rsidRPr="00772131">
        <w:rPr>
          <w:rStyle w:val="Emphasis"/>
        </w:rPr>
        <w:t>The range statement r</w:t>
      </w:r>
      <w:r w:rsidRPr="00772131">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772131">
        <w:rPr>
          <w:rStyle w:val="Emphasis"/>
        </w:rPr>
        <w:t>resent with training and assessment (depending on the work situation, needs of the candidate, accessibility of the item, and local industry and regional contexts) may also be included.</w:t>
      </w:r>
    </w:p>
    <w:p w:rsidR="00000000" w:rsidRPr="00772131" w:rsidP="00772131">
      <w:pPr>
        <w:pStyle w:val="BodyText"/>
      </w:pPr>
    </w:p>
    <w:tbl>
      <w:tblPr>
        <w:tblW w:w="0" w:type="auto"/>
        <w:tblLayout w:type="fixed"/>
        <w:tblCellMar>
          <w:left w:w="62" w:type="dxa"/>
          <w:right w:w="62" w:type="dxa"/>
        </w:tblCellMar>
        <w:tblLook w:val="0000"/>
      </w:tblPr>
      <w:tblGrid>
        <w:gridCol w:w="2430"/>
        <w:gridCol w:w="6225"/>
      </w:tblGrid>
      <w:tr w:rsidTr="0077213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BoldandItalics"/>
              </w:rPr>
              <w:t>Theories</w:t>
            </w:r>
            <w:r w:rsidRPr="00772131">
              <w:t xml:space="preserve"> 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ListBullet"/>
            </w:pPr>
            <w:r w:rsidRPr="00772131">
              <w:t>art and design theories that impact on the use o</w:t>
            </w:r>
            <w:r w:rsidRPr="00772131">
              <w:t>f the photographic image</w:t>
            </w:r>
          </w:p>
          <w:p w:rsidR="00000000" w:rsidRPr="00772131" w:rsidP="00772131">
            <w:pPr>
              <w:pStyle w:val="ListBullet"/>
            </w:pPr>
            <w:r w:rsidRPr="00772131">
              <w:t>art movements that impact on and relate to photography/photo imaging</w:t>
            </w:r>
          </w:p>
          <w:p w:rsidR="00000000" w:rsidRPr="00772131" w:rsidP="00772131">
            <w:pPr>
              <w:pStyle w:val="ListBullet"/>
            </w:pPr>
            <w:r w:rsidRPr="00772131">
              <w:t>human vision and perception</w:t>
            </w:r>
          </w:p>
          <w:p w:rsidR="00000000" w:rsidRPr="00772131" w:rsidP="00772131">
            <w:pPr>
              <w:pStyle w:val="ListBullet"/>
            </w:pPr>
            <w:r w:rsidRPr="00772131">
              <w:t>narrative and story-telling</w:t>
            </w:r>
          </w:p>
          <w:p w:rsidR="00000000" w:rsidRPr="00772131" w:rsidP="00772131">
            <w:pPr>
              <w:pStyle w:val="ListBullet"/>
            </w:pPr>
            <w:r w:rsidRPr="00772131">
              <w:t>science and technology</w:t>
            </w:r>
          </w:p>
          <w:p w:rsidR="00000000" w:rsidRPr="00772131" w:rsidP="00772131">
            <w:pPr>
              <w:pStyle w:val="ListBullet"/>
            </w:pPr>
            <w:r w:rsidRPr="00772131">
              <w:t>social issues and movements</w:t>
            </w:r>
          </w:p>
          <w:p w:rsidR="00000000" w:rsidRPr="00772131" w:rsidP="00772131">
            <w:pPr>
              <w:pStyle w:val="ListBullet"/>
            </w:pPr>
            <w:r w:rsidRPr="00772131">
              <w:t>the</w:t>
            </w:r>
            <w:r w:rsidRPr="00772131">
              <w:t>orists and commentators on art and the image, including:</w:t>
            </w:r>
          </w:p>
          <w:p w:rsidR="00000000" w:rsidRPr="00772131" w:rsidP="00772131">
            <w:pPr>
              <w:pStyle w:val="ListBullet2"/>
            </w:pPr>
            <w:r w:rsidRPr="00772131">
              <w:t>Ansel Adams</w:t>
            </w:r>
          </w:p>
          <w:p w:rsidR="00000000" w:rsidRPr="00772131" w:rsidP="00772131">
            <w:pPr>
              <w:pStyle w:val="ListBullet2"/>
            </w:pPr>
            <w:r w:rsidRPr="00772131">
              <w:t>Arthur Steiglitz</w:t>
            </w:r>
          </w:p>
          <w:p w:rsidR="00000000" w:rsidRPr="00772131" w:rsidP="00772131">
            <w:pPr>
              <w:pStyle w:val="ListBullet2"/>
            </w:pPr>
            <w:r w:rsidRPr="00772131">
              <w:t>Georgy Kepes</w:t>
            </w:r>
          </w:p>
          <w:p w:rsidR="00000000" w:rsidRPr="00772131" w:rsidP="00772131">
            <w:pPr>
              <w:pStyle w:val="ListBullet2"/>
            </w:pPr>
            <w:r w:rsidRPr="00772131">
              <w:t>John Berger</w:t>
            </w:r>
          </w:p>
          <w:p w:rsidR="00000000" w:rsidRPr="00772131" w:rsidP="00772131">
            <w:pPr>
              <w:pStyle w:val="ListBullet2"/>
            </w:pPr>
            <w:r w:rsidRPr="00772131">
              <w:t>Laslo Mohly-Nagy</w:t>
            </w:r>
          </w:p>
          <w:p w:rsidR="00000000" w:rsidRPr="00772131" w:rsidP="00772131">
            <w:pPr>
              <w:pStyle w:val="ListBullet2"/>
            </w:pPr>
            <w:r w:rsidRPr="00772131">
              <w:t>Minor White</w:t>
            </w:r>
          </w:p>
          <w:p w:rsidR="00000000" w:rsidRPr="00772131" w:rsidP="00772131">
            <w:pPr>
              <w:pStyle w:val="ListBullet2"/>
            </w:pPr>
            <w:r w:rsidRPr="00772131">
              <w:t>P H Emerson</w:t>
            </w:r>
          </w:p>
          <w:p w:rsidR="00000000" w:rsidRPr="00772131" w:rsidP="00772131">
            <w:pPr>
              <w:pStyle w:val="ListBullet2"/>
            </w:pPr>
            <w:r w:rsidRPr="00772131">
              <w:t>Robert Adams</w:t>
            </w:r>
          </w:p>
          <w:p w:rsidR="00000000" w:rsidRPr="00772131" w:rsidP="00772131">
            <w:pPr>
              <w:pStyle w:val="ListBullet2"/>
            </w:pPr>
            <w:r w:rsidRPr="00772131">
              <w:t>Roland Bathes</w:t>
            </w:r>
          </w:p>
          <w:p w:rsidR="00000000" w:rsidRPr="00772131" w:rsidP="00772131">
            <w:pPr>
              <w:pStyle w:val="ListBullet2"/>
            </w:pPr>
            <w:r w:rsidRPr="00772131">
              <w:t>Susan Sontag</w:t>
            </w:r>
          </w:p>
          <w:p w:rsidR="00000000" w:rsidRPr="00772131" w:rsidP="00772131">
            <w:pPr>
              <w:pStyle w:val="ListBullet2"/>
            </w:pPr>
            <w:r w:rsidRPr="00772131">
              <w:t>W Eugene Smith</w:t>
            </w:r>
          </w:p>
          <w:p w:rsidR="00000000" w:rsidP="00772131">
            <w:pPr>
              <w:pStyle w:val="ListBullet2"/>
              <w:rPr>
                <w:lang w:val="en-NZ"/>
              </w:rPr>
            </w:pPr>
            <w:r w:rsidRPr="00772131">
              <w:t>Walter Benjamin.</w:t>
            </w:r>
          </w:p>
        </w:tc>
      </w:tr>
      <w:tr w:rsidTr="0077213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BoldandItalics"/>
              </w:rPr>
              <w:t>Context</w:t>
            </w:r>
            <w:r w:rsidRPr="00772131">
              <w:t xml:space="preserve"> 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ListBullet"/>
            </w:pPr>
            <w:r w:rsidRPr="00772131">
              <w:t>copyright and moral rights</w:t>
            </w:r>
          </w:p>
          <w:p w:rsidR="00000000" w:rsidRPr="00772131" w:rsidP="00772131">
            <w:pPr>
              <w:pStyle w:val="ListBullet"/>
            </w:pPr>
            <w:r w:rsidRPr="00772131">
              <w:t>intellectual property</w:t>
            </w:r>
          </w:p>
          <w:p w:rsidR="00000000" w:rsidRPr="00772131" w:rsidP="00772131">
            <w:pPr>
              <w:pStyle w:val="ListBullet"/>
            </w:pPr>
            <w:r w:rsidRPr="00772131">
              <w:t>plagiarism</w:t>
            </w:r>
          </w:p>
          <w:p w:rsidR="00000000" w:rsidRPr="00772131" w:rsidP="00772131">
            <w:pPr>
              <w:pStyle w:val="ListBullet"/>
            </w:pPr>
            <w:r w:rsidRPr="00772131">
              <w:t>proof and evidence</w:t>
            </w:r>
          </w:p>
          <w:p w:rsidR="00000000" w:rsidRPr="00772131" w:rsidP="00772131">
            <w:pPr>
              <w:pStyle w:val="ListBullet"/>
            </w:pPr>
            <w:r w:rsidRPr="00772131">
              <w:t>to communicate an idea</w:t>
            </w:r>
          </w:p>
          <w:p w:rsidR="00000000" w:rsidRPr="00772131" w:rsidP="00772131">
            <w:pPr>
              <w:pStyle w:val="ListBullet"/>
            </w:pPr>
            <w:r w:rsidRPr="00772131">
              <w:t>to inform and educate</w:t>
            </w:r>
          </w:p>
          <w:p w:rsidR="00000000" w:rsidRPr="00772131" w:rsidP="00772131">
            <w:pPr>
              <w:pStyle w:val="ListBullet"/>
            </w:pPr>
            <w:r w:rsidRPr="00772131">
              <w:t>to inspire</w:t>
            </w:r>
          </w:p>
          <w:p w:rsidR="00000000" w:rsidP="00772131">
            <w:pPr>
              <w:pStyle w:val="ListBullet"/>
              <w:rPr>
                <w:lang w:val="en-NZ"/>
              </w:rPr>
            </w:pPr>
            <w:r w:rsidRPr="00772131">
              <w:t>to persuade (e.g. propaganda).</w:t>
            </w:r>
          </w:p>
        </w:tc>
      </w:tr>
      <w:tr w:rsidTr="0077213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BoldandItalics"/>
              </w:rPr>
              <w:t>Modes and media</w:t>
            </w:r>
            <w:r w:rsidRPr="00772131">
              <w:t xml:space="preserve"> 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ListBullet"/>
            </w:pPr>
            <w:r w:rsidRPr="00772131">
              <w:t>combinations of:</w:t>
            </w:r>
          </w:p>
          <w:p w:rsidR="00000000" w:rsidRPr="00772131" w:rsidP="00772131">
            <w:pPr>
              <w:pStyle w:val="ListBullet2"/>
            </w:pPr>
            <w:r w:rsidRPr="00772131">
              <w:t>audio and visual material</w:t>
            </w:r>
          </w:p>
          <w:p w:rsidR="00000000" w:rsidRPr="00772131" w:rsidP="00772131">
            <w:pPr>
              <w:pStyle w:val="ListBullet2"/>
            </w:pPr>
            <w:r w:rsidRPr="00772131">
              <w:t>images and text</w:t>
            </w:r>
          </w:p>
          <w:p w:rsidR="00000000" w:rsidRPr="00772131" w:rsidP="00772131">
            <w:pPr>
              <w:pStyle w:val="ListBullet2"/>
            </w:pPr>
            <w:r w:rsidRPr="00772131">
              <w:t>still and moving images</w:t>
            </w:r>
          </w:p>
          <w:p w:rsidR="00000000" w:rsidRPr="00772131" w:rsidP="00772131">
            <w:pPr>
              <w:pStyle w:val="ListBullet"/>
            </w:pPr>
            <w:r w:rsidRPr="00772131">
              <w:t>billboard images</w:t>
            </w:r>
          </w:p>
          <w:p w:rsidR="00000000" w:rsidRPr="00772131" w:rsidP="00772131">
            <w:pPr>
              <w:pStyle w:val="ListBullet"/>
            </w:pPr>
            <w:r w:rsidRPr="00772131">
              <w:t>hybrid technologies</w:t>
            </w:r>
          </w:p>
          <w:p w:rsidR="00000000" w:rsidRPr="00772131" w:rsidP="00772131">
            <w:pPr>
              <w:pStyle w:val="ListBullet"/>
            </w:pPr>
            <w:r w:rsidRPr="00772131">
              <w:t>images in an exhibition</w:t>
            </w:r>
          </w:p>
          <w:p w:rsidR="00000000" w:rsidRPr="00772131" w:rsidP="00772131">
            <w:pPr>
              <w:pStyle w:val="ListBullet"/>
            </w:pPr>
            <w:r w:rsidRPr="00772131">
              <w:t>mass communication and single viewer</w:t>
            </w:r>
          </w:p>
          <w:p w:rsidR="00000000" w:rsidRPr="00772131" w:rsidP="00772131">
            <w:pPr>
              <w:pStyle w:val="ListBullet"/>
            </w:pPr>
            <w:r w:rsidRPr="00772131">
              <w:t>newspapers and magazines</w:t>
            </w:r>
          </w:p>
          <w:p w:rsidR="00000000" w:rsidRPr="00772131" w:rsidP="00772131">
            <w:pPr>
              <w:pStyle w:val="ListBullet"/>
            </w:pPr>
            <w:r w:rsidRPr="00772131">
              <w:t>television, internet and video streaming</w:t>
            </w:r>
          </w:p>
          <w:p w:rsidR="00000000" w:rsidP="00772131">
            <w:pPr>
              <w:pStyle w:val="ListBullet"/>
              <w:rPr>
                <w:lang w:val="en-NZ"/>
              </w:rPr>
            </w:pPr>
            <w:r w:rsidRPr="00772131">
              <w:t>social media, such as blogs and tweets.</w:t>
            </w:r>
          </w:p>
        </w:tc>
      </w:tr>
      <w:tr w:rsidTr="0077213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131">
            <w:pPr>
              <w:pStyle w:val="BodyText"/>
              <w:rPr>
                <w:lang w:val="en-NZ"/>
              </w:rPr>
            </w:pPr>
            <w:r w:rsidRPr="00772131">
              <w:rPr>
                <w:rStyle w:val="BoldandItalics"/>
              </w:rPr>
              <w:t>Themes</w:t>
            </w:r>
            <w:r w:rsidRPr="00772131">
              <w:t xml:space="preserve"> may include: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131" w:rsidP="00772131">
            <w:pPr>
              <w:pStyle w:val="ListBullet"/>
            </w:pPr>
            <w:r w:rsidRPr="00772131">
              <w:t>abstraction</w:t>
            </w:r>
          </w:p>
          <w:p w:rsidR="00000000" w:rsidRPr="00772131" w:rsidP="00772131">
            <w:pPr>
              <w:pStyle w:val="ListBullet"/>
            </w:pPr>
            <w:r w:rsidRPr="00772131">
              <w:t>advertising</w:t>
            </w:r>
          </w:p>
          <w:p w:rsidR="00000000" w:rsidRPr="00772131" w:rsidP="00772131">
            <w:pPr>
              <w:pStyle w:val="ListBullet"/>
            </w:pPr>
            <w:r w:rsidRPr="00772131">
              <w:t>beauty</w:t>
            </w:r>
          </w:p>
          <w:p w:rsidR="00000000" w:rsidRPr="00772131" w:rsidP="00772131">
            <w:pPr>
              <w:pStyle w:val="ListBullet"/>
            </w:pPr>
            <w:r w:rsidRPr="00772131">
              <w:t>culture</w:t>
            </w:r>
          </w:p>
          <w:p w:rsidR="00000000" w:rsidRPr="00772131" w:rsidP="00772131">
            <w:pPr>
              <w:pStyle w:val="ListBullet"/>
            </w:pPr>
            <w:r w:rsidRPr="00772131">
              <w:t>gender identity</w:t>
            </w:r>
          </w:p>
          <w:p w:rsidR="00000000" w:rsidRPr="00772131" w:rsidP="00772131">
            <w:pPr>
              <w:pStyle w:val="ListBullet"/>
            </w:pPr>
            <w:r w:rsidRPr="00772131">
              <w:t>landscape</w:t>
            </w:r>
          </w:p>
          <w:p w:rsidR="00000000" w:rsidRPr="00772131" w:rsidP="00772131">
            <w:pPr>
              <w:pStyle w:val="ListBullet"/>
            </w:pPr>
            <w:r w:rsidRPr="00772131">
              <w:t>nature</w:t>
            </w:r>
          </w:p>
          <w:p w:rsidR="00000000" w:rsidRPr="00772131" w:rsidP="00772131">
            <w:pPr>
              <w:pStyle w:val="ListBullet"/>
            </w:pPr>
            <w:r w:rsidRPr="00772131">
              <w:t>philosophical and classical themes</w:t>
            </w:r>
          </w:p>
          <w:p w:rsidR="00000000" w:rsidRPr="00772131" w:rsidP="00772131">
            <w:pPr>
              <w:pStyle w:val="ListBullet"/>
            </w:pPr>
            <w:r w:rsidRPr="00772131">
              <w:t>religion</w:t>
            </w:r>
          </w:p>
          <w:p w:rsidR="00000000" w:rsidRPr="00772131" w:rsidP="00772131">
            <w:pPr>
              <w:pStyle w:val="ListBullet"/>
            </w:pPr>
            <w:r w:rsidRPr="00772131">
              <w:t>reportage</w:t>
            </w:r>
          </w:p>
          <w:p w:rsidR="00000000" w:rsidRPr="00772131" w:rsidP="00772131">
            <w:pPr>
              <w:pStyle w:val="ListBullet"/>
            </w:pPr>
            <w:r w:rsidRPr="00772131">
              <w:t>science and technology</w:t>
            </w:r>
          </w:p>
          <w:p w:rsidR="00000000" w:rsidRPr="00772131" w:rsidP="00772131">
            <w:pPr>
              <w:pStyle w:val="ListBullet"/>
            </w:pPr>
            <w:r w:rsidRPr="00772131">
              <w:t>sexuality</w:t>
            </w:r>
          </w:p>
          <w:p w:rsidR="00000000" w:rsidRPr="00772131" w:rsidP="00772131">
            <w:pPr>
              <w:pStyle w:val="ListBullet"/>
            </w:pPr>
            <w:r w:rsidRPr="00772131">
              <w:t>social issues</w:t>
            </w:r>
          </w:p>
          <w:p w:rsidR="00000000" w:rsidRPr="00772131" w:rsidP="00772131">
            <w:pPr>
              <w:pStyle w:val="ListBullet"/>
            </w:pPr>
            <w:r w:rsidRPr="00772131">
              <w:t>the human condition</w:t>
            </w:r>
          </w:p>
          <w:p w:rsidR="00000000" w:rsidRPr="00772131" w:rsidP="00772131">
            <w:pPr>
              <w:pStyle w:val="ListBullet"/>
            </w:pPr>
            <w:r w:rsidRPr="00772131">
              <w:t>the nude</w:t>
            </w:r>
          </w:p>
          <w:p w:rsidR="00000000" w:rsidRPr="00772131" w:rsidP="00772131">
            <w:pPr>
              <w:pStyle w:val="ListBullet"/>
            </w:pPr>
            <w:r w:rsidRPr="00772131">
              <w:t>the photograph as truth</w:t>
            </w:r>
          </w:p>
          <w:p w:rsidR="00000000" w:rsidRPr="00772131" w:rsidP="00772131">
            <w:pPr>
              <w:pStyle w:val="ListBullet"/>
            </w:pPr>
            <w:r w:rsidRPr="00772131">
              <w:t>the portrait.</w:t>
            </w:r>
          </w:p>
        </w:tc>
      </w:tr>
    </w:tbl>
    <w:p w:rsidR="00000000" w:rsidRPr="00772131" w:rsidP="00772131">
      <w:pPr>
        <w:pStyle w:val="BodyText"/>
      </w:pPr>
    </w:p>
    <w:p w:rsidR="00000000" w:rsidRPr="00772131" w:rsidP="00772131">
      <w:pPr>
        <w:pStyle w:val="AllowPageBreak"/>
      </w:pPr>
    </w:p>
    <w:p w:rsidR="00000000" w:rsidRPr="00772131" w:rsidP="00772131">
      <w:pPr>
        <w:pStyle w:val="Heading1"/>
      </w:pPr>
      <w:bookmarkStart w:id="12" w:name="O_354863"/>
      <w:bookmarkEnd w:id="12"/>
      <w:r w:rsidRPr="00772131">
        <w:t>Unit Sector(s)</w:t>
      </w:r>
    </w:p>
    <w:p w:rsidR="00000000" w:rsidRPr="00772131" w:rsidP="00772131">
      <w:pPr>
        <w:pStyle w:val="BodyText"/>
      </w:pPr>
      <w:r w:rsidRPr="00772131">
        <w:t>Visual communication – photo imaging</w:t>
      </w:r>
    </w:p>
    <w:p w:rsidR="00000000" w:rsidRPr="00772131" w:rsidP="00772131"/>
    <w:sectPr w:rsidSect="00772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BA9" w:rsidP="00C96B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A9" w:rsidP="007721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96BA9" w:rsidP="007721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6BA9" w:rsidP="007721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31" w:rsidRPr="00C96BA9" w:rsidP="00C96B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A9" w:rsidRPr="002D2AF8" w:rsidP="00772131">
    <w:pPr>
      <w:pStyle w:val="Header"/>
      <w:framePr w:wrap="around"/>
    </w:pPr>
    <w:r>
      <w:fldChar w:fldCharType="begin"/>
    </w:r>
    <w:r>
      <w:instrText xml:space="preserve"> TITLE   \* MERGEFORMAT </w:instrText>
    </w:r>
    <w:r>
      <w:fldChar w:fldCharType="separate"/>
    </w:r>
    <w:r>
      <w:t>CUVPHI516A Research the role and use of the photo image in visual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96BA9" w:rsidP="00772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8E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FA1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44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131"/>
    <w:pPr>
      <w:spacing w:before="360" w:after="60"/>
      <w:outlineLvl w:val="0"/>
    </w:pPr>
    <w:rPr>
      <w:sz w:val="32"/>
    </w:rPr>
  </w:style>
  <w:style w:type="paragraph" w:styleId="Heading2">
    <w:name w:val="heading 2"/>
    <w:basedOn w:val="HeadingBase"/>
    <w:next w:val="BodyText"/>
    <w:link w:val="Heading2Char"/>
    <w:qFormat/>
    <w:rsid w:val="00772131"/>
    <w:pPr>
      <w:keepLines/>
      <w:spacing w:before="240" w:after="120"/>
      <w:outlineLvl w:val="1"/>
    </w:pPr>
    <w:rPr>
      <w:sz w:val="28"/>
      <w:szCs w:val="40"/>
    </w:rPr>
  </w:style>
  <w:style w:type="paragraph" w:styleId="Heading3">
    <w:name w:val="heading 3"/>
    <w:basedOn w:val="HeadingBase"/>
    <w:next w:val="BodyText"/>
    <w:link w:val="Heading3Char"/>
    <w:qFormat/>
    <w:rsid w:val="00772131"/>
    <w:pPr>
      <w:spacing w:before="180" w:after="120"/>
      <w:outlineLvl w:val="2"/>
    </w:pPr>
    <w:rPr>
      <w:spacing w:val="-10"/>
      <w:kern w:val="32"/>
    </w:rPr>
  </w:style>
  <w:style w:type="paragraph" w:styleId="Heading4">
    <w:name w:val="heading 4"/>
    <w:basedOn w:val="HeadingBase"/>
    <w:next w:val="BodyText"/>
    <w:link w:val="Heading4Char"/>
    <w:qFormat/>
    <w:rsid w:val="00772131"/>
    <w:pPr>
      <w:spacing w:before="160" w:after="120"/>
      <w:outlineLvl w:val="3"/>
    </w:pPr>
    <w:rPr>
      <w:sz w:val="22"/>
    </w:rPr>
  </w:style>
  <w:style w:type="paragraph" w:styleId="Heading5">
    <w:name w:val="heading 5"/>
    <w:basedOn w:val="HeadingBase"/>
    <w:next w:val="Normal"/>
    <w:link w:val="Heading5Char"/>
    <w:qFormat/>
    <w:rsid w:val="00772131"/>
    <w:pPr>
      <w:spacing w:before="80"/>
      <w:outlineLvl w:val="4"/>
    </w:pPr>
    <w:rPr>
      <w:color w:val="918585"/>
      <w:sz w:val="20"/>
    </w:rPr>
  </w:style>
  <w:style w:type="paragraph" w:styleId="Heading6">
    <w:name w:val="heading 6"/>
    <w:basedOn w:val="HeadingBase"/>
    <w:next w:val="Normal"/>
    <w:link w:val="Heading6Char"/>
    <w:qFormat/>
    <w:rsid w:val="00772131"/>
    <w:pPr>
      <w:spacing w:before="60"/>
      <w:outlineLvl w:val="5"/>
    </w:pPr>
    <w:rPr>
      <w:color w:val="918585"/>
      <w:sz w:val="20"/>
    </w:rPr>
  </w:style>
  <w:style w:type="paragraph" w:styleId="Heading7">
    <w:name w:val="heading 7"/>
    <w:basedOn w:val="Normal"/>
    <w:next w:val="Normal"/>
    <w:link w:val="Heading7Char"/>
    <w:qFormat/>
    <w:rsid w:val="00772131"/>
    <w:pPr>
      <w:ind w:left="720"/>
      <w:outlineLvl w:val="6"/>
    </w:pPr>
    <w:rPr>
      <w:i/>
    </w:rPr>
  </w:style>
  <w:style w:type="paragraph" w:styleId="Heading8">
    <w:name w:val="heading 8"/>
    <w:basedOn w:val="Normal"/>
    <w:next w:val="Normal"/>
    <w:link w:val="Heading8Char"/>
    <w:qFormat/>
    <w:rsid w:val="00772131"/>
    <w:pPr>
      <w:ind w:left="720"/>
      <w:outlineLvl w:val="7"/>
    </w:pPr>
    <w:rPr>
      <w:i/>
    </w:rPr>
  </w:style>
  <w:style w:type="paragraph" w:styleId="Heading9">
    <w:name w:val="heading 9"/>
    <w:basedOn w:val="Normal"/>
    <w:next w:val="Normal"/>
    <w:link w:val="Heading9Char"/>
    <w:qFormat/>
    <w:rsid w:val="00772131"/>
    <w:pPr>
      <w:ind w:left="720"/>
      <w:outlineLvl w:val="8"/>
    </w:pPr>
    <w:rPr>
      <w:i/>
    </w:rPr>
  </w:style>
  <w:style w:type="character" w:default="1" w:styleId="DefaultParagraphFont">
    <w:name w:val="Default Paragraph Font"/>
    <w:uiPriority w:val="1"/>
    <w:unhideWhenUsed/>
    <w:rsid w:val="00772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131"/>
  </w:style>
  <w:style w:type="character" w:customStyle="1" w:styleId="Heading1Char">
    <w:name w:val="Heading 1 Char"/>
    <w:basedOn w:val="DefaultParagraphFont"/>
    <w:link w:val="Heading1"/>
    <w:rsid w:val="00772131"/>
    <w:rPr>
      <w:rFonts w:ascii="Times New Roman" w:eastAsia="Times New Roman" w:hAnsi="Times New Roman" w:cs="Times New Roman"/>
      <w:b/>
      <w:sz w:val="32"/>
      <w:szCs w:val="20"/>
      <w:lang w:eastAsia="en-US"/>
    </w:rPr>
  </w:style>
  <w:style w:type="paragraph" w:styleId="BodyText">
    <w:name w:val="Body Text"/>
    <w:basedOn w:val="Normal"/>
    <w:link w:val="BodyTextChar"/>
    <w:rsid w:val="007721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131"/>
    <w:rPr>
      <w:rFonts w:ascii="Times New Roman" w:eastAsia="Times New Roman" w:hAnsi="Times New Roman" w:cs="Times New Roman"/>
      <w:sz w:val="24"/>
      <w:lang w:eastAsia="en-US"/>
    </w:rPr>
  </w:style>
  <w:style w:type="paragraph" w:styleId="Footer">
    <w:name w:val="footer"/>
    <w:basedOn w:val="Normal"/>
    <w:link w:val="FooterChar"/>
    <w:rsid w:val="00772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131"/>
    <w:rPr>
      <w:rFonts w:ascii="Times New Roman" w:eastAsia="Times New Roman" w:hAnsi="Times New Roman" w:cs="Times New Roman"/>
      <w:sz w:val="16"/>
      <w:lang w:eastAsia="en-US"/>
    </w:rPr>
  </w:style>
  <w:style w:type="paragraph" w:styleId="ListBullet">
    <w:name w:val="List Bullet"/>
    <w:basedOn w:val="List"/>
    <w:rsid w:val="00772131"/>
    <w:pPr>
      <w:numPr>
        <w:numId w:val="13"/>
      </w:numPr>
      <w:tabs>
        <w:tab w:val="clear" w:pos="340"/>
      </w:tabs>
      <w:spacing w:before="40" w:after="40"/>
    </w:pPr>
  </w:style>
  <w:style w:type="character" w:customStyle="1" w:styleId="SpecialBold">
    <w:name w:val="Special Bold"/>
    <w:basedOn w:val="DefaultParagraphFont"/>
    <w:rsid w:val="00772131"/>
    <w:rPr>
      <w:b/>
      <w:spacing w:val="0"/>
    </w:rPr>
  </w:style>
  <w:style w:type="paragraph" w:styleId="ListBullet2">
    <w:name w:val="List Bullet 2"/>
    <w:basedOn w:val="List2"/>
    <w:rsid w:val="00772131"/>
    <w:pPr>
      <w:numPr>
        <w:numId w:val="14"/>
      </w:numPr>
      <w:tabs>
        <w:tab w:val="clear" w:pos="680"/>
      </w:tabs>
    </w:pPr>
  </w:style>
  <w:style w:type="character" w:styleId="Emphasis">
    <w:name w:val="Emphasis"/>
    <w:basedOn w:val="DefaultParagraphFont"/>
    <w:qFormat/>
    <w:rsid w:val="00772131"/>
    <w:rPr>
      <w:i/>
    </w:rPr>
  </w:style>
  <w:style w:type="paragraph" w:customStyle="1" w:styleId="SuperHeading">
    <w:name w:val="SuperHeading"/>
    <w:basedOn w:val="Normal"/>
    <w:rsid w:val="00772131"/>
    <w:pPr>
      <w:spacing w:before="240" w:after="120"/>
      <w:outlineLvl w:val="0"/>
    </w:pPr>
    <w:rPr>
      <w:rFonts w:ascii="Times New Roman" w:hAnsi="Times New Roman"/>
      <w:b/>
      <w:sz w:val="28"/>
    </w:rPr>
  </w:style>
  <w:style w:type="paragraph" w:customStyle="1" w:styleId="AllowPageBreak">
    <w:name w:val="AllowPageBreak"/>
    <w:rsid w:val="00772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131"/>
    <w:rPr>
      <w:b/>
      <w:i/>
      <w:u w:val="none"/>
    </w:rPr>
  </w:style>
  <w:style w:type="character" w:customStyle="1" w:styleId="Heading2Char">
    <w:name w:val="Heading 2 Char"/>
    <w:basedOn w:val="DefaultParagraphFont"/>
    <w:link w:val="Heading2"/>
    <w:rsid w:val="00772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131"/>
    <w:rPr>
      <w:rFonts w:ascii="Courier New" w:eastAsia="Times New Roman" w:hAnsi="Courier New" w:cs="Times New Roman"/>
      <w:i/>
      <w:szCs w:val="20"/>
      <w:lang w:eastAsia="en-US"/>
    </w:rPr>
  </w:style>
  <w:style w:type="paragraph" w:customStyle="1" w:styleId="HeadingBase">
    <w:name w:val="Heading Base"/>
    <w:rsid w:val="00772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131"/>
    <w:pPr>
      <w:tabs>
        <w:tab w:val="right" w:leader="dot" w:pos="9072"/>
      </w:tabs>
      <w:ind w:left="567"/>
    </w:pPr>
    <w:rPr>
      <w:szCs w:val="22"/>
    </w:rPr>
  </w:style>
  <w:style w:type="paragraph" w:customStyle="1" w:styleId="TOCBase">
    <w:name w:val="TOC Base"/>
    <w:rsid w:val="00772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131"/>
    <w:pPr>
      <w:tabs>
        <w:tab w:val="right" w:leader="dot" w:pos="9072"/>
      </w:tabs>
      <w:spacing w:before="40" w:after="40"/>
      <w:ind w:left="284"/>
    </w:pPr>
    <w:rPr>
      <w:rFonts w:ascii="Times New Roman" w:hAnsi="Times New Roman"/>
    </w:rPr>
  </w:style>
  <w:style w:type="paragraph" w:styleId="TOC1">
    <w:name w:val="toc 1"/>
    <w:basedOn w:val="TOCBase"/>
    <w:next w:val="Normal"/>
    <w:rsid w:val="007721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131"/>
    <w:pPr>
      <w:spacing w:before="5040"/>
      <w:jc w:val="center"/>
    </w:pPr>
    <w:rPr>
      <w:sz w:val="48"/>
      <w:szCs w:val="72"/>
      <w:lang w:val="en-US"/>
    </w:rPr>
  </w:style>
  <w:style w:type="character" w:customStyle="1" w:styleId="TitleChar">
    <w:name w:val="Title Char"/>
    <w:basedOn w:val="DefaultParagraphFont"/>
    <w:link w:val="Title"/>
    <w:rsid w:val="00772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131"/>
    <w:pPr>
      <w:tabs>
        <w:tab w:val="left" w:pos="3600"/>
        <w:tab w:val="left" w:pos="3958"/>
      </w:tabs>
    </w:pPr>
  </w:style>
  <w:style w:type="paragraph" w:styleId="List">
    <w:name w:val="List"/>
    <w:basedOn w:val="BodyText"/>
    <w:next w:val="BodyText"/>
    <w:rsid w:val="00772131"/>
    <w:pPr>
      <w:tabs>
        <w:tab w:val="left" w:pos="340"/>
      </w:tabs>
      <w:spacing w:before="60" w:after="60"/>
      <w:ind w:left="340" w:hanging="340"/>
    </w:pPr>
  </w:style>
  <w:style w:type="paragraph" w:customStyle="1" w:styleId="Note">
    <w:name w:val="Note"/>
    <w:basedOn w:val="BodyText"/>
    <w:rsid w:val="00772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131"/>
    <w:pPr>
      <w:framePr w:wrap="auto" w:hAnchor="text" w:y="6049"/>
    </w:pPr>
    <w:rPr>
      <w:color w:val="000000"/>
      <w:sz w:val="40"/>
    </w:rPr>
  </w:style>
  <w:style w:type="paragraph" w:customStyle="1" w:styleId="TOCTitle">
    <w:name w:val="TOCTitle"/>
    <w:basedOn w:val="Heading1"/>
    <w:rsid w:val="00772131"/>
    <w:pPr>
      <w:spacing w:after="240"/>
      <w:jc w:val="center"/>
      <w:outlineLvl w:val="9"/>
    </w:pPr>
    <w:rPr>
      <w:caps/>
    </w:rPr>
  </w:style>
  <w:style w:type="paragraph" w:customStyle="1" w:styleId="Version">
    <w:name w:val="Version"/>
    <w:rsid w:val="00772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131"/>
    <w:pPr>
      <w:keepNext w:val="0"/>
      <w:tabs>
        <w:tab w:val="right" w:pos="4176"/>
      </w:tabs>
      <w:ind w:left="198" w:hanging="198"/>
    </w:pPr>
    <w:rPr>
      <w:rFonts w:ascii="Garamond" w:hAnsi="Garamond"/>
    </w:rPr>
  </w:style>
  <w:style w:type="paragraph" w:styleId="IndexHeading">
    <w:name w:val="index heading"/>
    <w:basedOn w:val="Normal"/>
    <w:next w:val="Index1"/>
    <w:semiHidden/>
    <w:rsid w:val="00772131"/>
    <w:pPr>
      <w:spacing w:before="120" w:after="120"/>
    </w:pPr>
    <w:rPr>
      <w:rFonts w:ascii="Arial" w:hAnsi="Arial"/>
      <w:b/>
      <w:color w:val="918585"/>
      <w:sz w:val="24"/>
    </w:rPr>
  </w:style>
  <w:style w:type="paragraph" w:styleId="Header">
    <w:name w:val="header"/>
    <w:basedOn w:val="Normal"/>
    <w:link w:val="HeaderChar"/>
    <w:rsid w:val="00772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131"/>
    <w:rPr>
      <w:rFonts w:ascii="Times New Roman" w:eastAsia="Times New Roman" w:hAnsi="Times New Roman" w:cs="Times New Roman"/>
      <w:sz w:val="16"/>
      <w:szCs w:val="20"/>
      <w:lang w:val="en-GB" w:eastAsia="en-US"/>
    </w:rPr>
  </w:style>
  <w:style w:type="paragraph" w:customStyle="1" w:styleId="Chapter">
    <w:name w:val="Chapter"/>
    <w:basedOn w:val="Normal"/>
    <w:rsid w:val="00772131"/>
    <w:pPr>
      <w:spacing w:before="240"/>
    </w:pPr>
    <w:rPr>
      <w:rFonts w:ascii="Times New Roman" w:hAnsi="Times New Roman"/>
      <w:smallCaps/>
      <w:spacing w:val="80"/>
      <w:sz w:val="28"/>
    </w:rPr>
  </w:style>
  <w:style w:type="paragraph" w:customStyle="1" w:styleId="InChapter">
    <w:name w:val="InChapter"/>
    <w:basedOn w:val="Heading3"/>
    <w:rsid w:val="00772131"/>
    <w:pPr>
      <w:spacing w:after="240"/>
      <w:outlineLvl w:val="9"/>
    </w:pPr>
    <w:rPr>
      <w:noProof/>
    </w:rPr>
  </w:style>
  <w:style w:type="paragraph" w:styleId="Index2">
    <w:name w:val="index 2"/>
    <w:basedOn w:val="Normal"/>
    <w:next w:val="Normal"/>
    <w:semiHidden/>
    <w:rsid w:val="00772131"/>
    <w:pPr>
      <w:tabs>
        <w:tab w:val="right" w:pos="4176"/>
      </w:tabs>
      <w:ind w:left="568" w:hanging="284"/>
    </w:pPr>
    <w:rPr>
      <w:rFonts w:ascii="Garamond" w:hAnsi="Garamond"/>
    </w:rPr>
  </w:style>
  <w:style w:type="paragraph" w:customStyle="1" w:styleId="Byline">
    <w:name w:val="Byline"/>
    <w:rsid w:val="00772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131"/>
    <w:pPr>
      <w:tabs>
        <w:tab w:val="clear" w:pos="3600"/>
        <w:tab w:val="clear" w:pos="3958"/>
      </w:tabs>
      <w:jc w:val="right"/>
    </w:pPr>
  </w:style>
  <w:style w:type="paragraph" w:styleId="Caption">
    <w:name w:val="caption"/>
    <w:basedOn w:val="BodyText"/>
    <w:next w:val="Normal"/>
    <w:qFormat/>
    <w:rsid w:val="00772131"/>
    <w:pPr>
      <w:framePr w:w="2268" w:hSpace="181" w:vSpace="181" w:wrap="around" w:vAnchor="text" w:hAnchor="page" w:x="1135" w:y="285" w:anchorLock="1"/>
    </w:pPr>
    <w:rPr>
      <w:i/>
    </w:rPr>
  </w:style>
  <w:style w:type="paragraph" w:customStyle="1" w:styleId="MiniTOCTitle">
    <w:name w:val="MiniTOCTitle"/>
    <w:basedOn w:val="Heading4"/>
    <w:rsid w:val="00772131"/>
    <w:pPr>
      <w:spacing w:before="240"/>
      <w:outlineLvl w:val="9"/>
    </w:pPr>
    <w:rPr>
      <w:noProof/>
      <w:sz w:val="24"/>
    </w:rPr>
  </w:style>
  <w:style w:type="paragraph" w:customStyle="1" w:styleId="MiniTOCItem">
    <w:name w:val="MiniTOCItem"/>
    <w:basedOn w:val="ListBullet"/>
    <w:rsid w:val="00772131"/>
    <w:pPr>
      <w:numPr>
        <w:numId w:val="0"/>
      </w:numPr>
      <w:tabs>
        <w:tab w:val="right" w:leader="dot" w:pos="6521"/>
      </w:tabs>
      <w:spacing w:before="0" w:after="0"/>
    </w:pPr>
  </w:style>
  <w:style w:type="paragraph" w:customStyle="1" w:styleId="TOFTitle">
    <w:name w:val="TOFTitle"/>
    <w:basedOn w:val="TOCTitle"/>
    <w:rsid w:val="00772131"/>
  </w:style>
  <w:style w:type="paragraph" w:styleId="TableofFigures">
    <w:name w:val="table of figures"/>
    <w:basedOn w:val="Normal"/>
    <w:next w:val="Normal"/>
    <w:semiHidden/>
    <w:rsid w:val="00772131"/>
    <w:pPr>
      <w:tabs>
        <w:tab w:val="right" w:leader="dot" w:pos="9072"/>
      </w:tabs>
      <w:ind w:left="970" w:hanging="403"/>
    </w:pPr>
    <w:rPr>
      <w:rFonts w:ascii="Times New Roman" w:hAnsi="Times New Roman"/>
      <w:b/>
    </w:rPr>
  </w:style>
  <w:style w:type="paragraph" w:styleId="ListNumber">
    <w:name w:val="List Number"/>
    <w:basedOn w:val="List"/>
    <w:rsid w:val="00772131"/>
    <w:pPr>
      <w:numPr>
        <w:numId w:val="11"/>
      </w:numPr>
    </w:pPr>
  </w:style>
  <w:style w:type="character" w:customStyle="1" w:styleId="WingdingSymbols">
    <w:name w:val="Wingding Symbols"/>
    <w:rsid w:val="00772131"/>
    <w:rPr>
      <w:rFonts w:ascii="Wingdings" w:hAnsi="Wingdings"/>
    </w:rPr>
  </w:style>
  <w:style w:type="paragraph" w:customStyle="1" w:styleId="TableHeading">
    <w:name w:val="Table Heading"/>
    <w:basedOn w:val="HeadingBase"/>
    <w:rsid w:val="00772131"/>
    <w:pPr>
      <w:keepLines/>
      <w:pBdr>
        <w:bottom w:val="single" w:sz="6" w:space="1" w:color="918585"/>
      </w:pBdr>
      <w:spacing w:before="240"/>
    </w:pPr>
  </w:style>
  <w:style w:type="character" w:customStyle="1" w:styleId="HotSpot">
    <w:name w:val="HotSpot"/>
    <w:rsid w:val="00772131"/>
    <w:rPr>
      <w:color w:val="0033CC"/>
      <w:u w:val="none"/>
    </w:rPr>
  </w:style>
  <w:style w:type="paragraph" w:customStyle="1" w:styleId="BodyTextRight">
    <w:name w:val="Body Text Right"/>
    <w:basedOn w:val="BodyText"/>
    <w:rsid w:val="00772131"/>
    <w:pPr>
      <w:spacing w:before="0" w:after="0"/>
      <w:jc w:val="right"/>
    </w:pPr>
  </w:style>
  <w:style w:type="paragraph" w:styleId="Index3">
    <w:name w:val="index 3"/>
    <w:basedOn w:val="ListNumber2"/>
    <w:next w:val="Normal"/>
    <w:semiHidden/>
    <w:rsid w:val="00772131"/>
    <w:pPr>
      <w:numPr>
        <w:numId w:val="0"/>
      </w:numPr>
      <w:tabs>
        <w:tab w:val="right" w:leader="dot" w:pos="4176"/>
      </w:tabs>
    </w:pPr>
  </w:style>
  <w:style w:type="paragraph" w:styleId="ListNumber2">
    <w:name w:val="List Number 2"/>
    <w:basedOn w:val="List2"/>
    <w:rsid w:val="00772131"/>
    <w:pPr>
      <w:numPr>
        <w:numId w:val="10"/>
      </w:numPr>
      <w:tabs>
        <w:tab w:val="clear" w:pos="1060"/>
      </w:tabs>
    </w:pPr>
  </w:style>
  <w:style w:type="paragraph" w:customStyle="1" w:styleId="MarginNote">
    <w:name w:val="Margin Note"/>
    <w:basedOn w:val="BodyText"/>
    <w:rsid w:val="00772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131"/>
    <w:rPr>
      <w:sz w:val="32"/>
    </w:rPr>
  </w:style>
  <w:style w:type="paragraph" w:customStyle="1" w:styleId="HeadingProcedure">
    <w:name w:val="Heading Procedure"/>
    <w:basedOn w:val="HeadingBase"/>
    <w:next w:val="Normal"/>
    <w:rsid w:val="00772131"/>
    <w:pPr>
      <w:tabs>
        <w:tab w:val="left" w:pos="0"/>
      </w:tabs>
      <w:spacing w:before="120" w:after="60"/>
    </w:pPr>
    <w:rPr>
      <w:i/>
      <w:color w:val="918585"/>
      <w:sz w:val="22"/>
    </w:rPr>
  </w:style>
  <w:style w:type="paragraph" w:customStyle="1" w:styleId="TableBodyText">
    <w:name w:val="Table Body Text"/>
    <w:basedOn w:val="BodyText"/>
    <w:rsid w:val="00772131"/>
    <w:pPr>
      <w:spacing w:before="60" w:after="60"/>
    </w:pPr>
  </w:style>
  <w:style w:type="paragraph" w:styleId="ListContinue">
    <w:name w:val="List Continue"/>
    <w:basedOn w:val="List"/>
    <w:rsid w:val="00772131"/>
    <w:pPr>
      <w:ind w:firstLine="0"/>
    </w:pPr>
  </w:style>
  <w:style w:type="paragraph" w:customStyle="1" w:styleId="ListNote">
    <w:name w:val="List Note"/>
    <w:basedOn w:val="List"/>
    <w:rsid w:val="00772131"/>
    <w:pPr>
      <w:pBdr>
        <w:top w:val="single" w:sz="6" w:space="2" w:color="918585"/>
        <w:bottom w:val="single" w:sz="6" w:space="2" w:color="918585"/>
      </w:pBdr>
      <w:tabs>
        <w:tab w:val="left" w:pos="1021"/>
      </w:tabs>
      <w:ind w:firstLine="0"/>
    </w:pPr>
  </w:style>
  <w:style w:type="paragraph" w:customStyle="1" w:styleId="Warning">
    <w:name w:val="Warning"/>
    <w:basedOn w:val="BodyText"/>
    <w:rsid w:val="00772131"/>
    <w:pPr>
      <w:shd w:val="clear" w:color="auto" w:fill="D9D9D9"/>
      <w:tabs>
        <w:tab w:val="left" w:pos="992"/>
      </w:tabs>
      <w:ind w:left="119" w:right="119"/>
    </w:pPr>
    <w:rPr>
      <w:sz w:val="20"/>
    </w:rPr>
  </w:style>
  <w:style w:type="paragraph" w:customStyle="1" w:styleId="MarginIcons">
    <w:name w:val="Margin Icons"/>
    <w:basedOn w:val="BodyText"/>
    <w:rsid w:val="00772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131"/>
    <w:rPr>
      <w:rFonts w:ascii="Courier New" w:hAnsi="Courier New"/>
    </w:rPr>
  </w:style>
  <w:style w:type="paragraph" w:customStyle="1" w:styleId="NoteBullet">
    <w:name w:val="Note Bullet"/>
    <w:basedOn w:val="Note"/>
    <w:rsid w:val="00772131"/>
    <w:pPr>
      <w:tabs>
        <w:tab w:val="clear" w:pos="680"/>
      </w:tabs>
      <w:spacing w:before="60" w:after="60"/>
    </w:pPr>
  </w:style>
  <w:style w:type="paragraph" w:customStyle="1" w:styleId="SubHeading2">
    <w:name w:val="SubHeading2"/>
    <w:basedOn w:val="HeadingBase"/>
    <w:rsid w:val="00772131"/>
    <w:pPr>
      <w:spacing w:before="240" w:after="60"/>
    </w:pPr>
    <w:rPr>
      <w:sz w:val="20"/>
    </w:rPr>
  </w:style>
  <w:style w:type="paragraph" w:customStyle="1" w:styleId="SubHeading1">
    <w:name w:val="SubHeading1"/>
    <w:basedOn w:val="HeadingBase"/>
    <w:rsid w:val="00772131"/>
    <w:pPr>
      <w:spacing w:before="240" w:after="60"/>
    </w:pPr>
    <w:rPr>
      <w:color w:val="918585"/>
      <w:sz w:val="22"/>
    </w:rPr>
  </w:style>
  <w:style w:type="paragraph" w:customStyle="1" w:styleId="SideHeading">
    <w:name w:val="Side Heading"/>
    <w:basedOn w:val="HeadingBase"/>
    <w:rsid w:val="00772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131"/>
    <w:pPr>
      <w:numPr>
        <w:numId w:val="12"/>
      </w:numPr>
    </w:pPr>
  </w:style>
  <w:style w:type="paragraph" w:styleId="PlainText">
    <w:name w:val="Plain Text"/>
    <w:basedOn w:val="Normal"/>
    <w:link w:val="PlainTextChar"/>
    <w:rsid w:val="00772131"/>
    <w:rPr>
      <w:sz w:val="20"/>
    </w:rPr>
  </w:style>
  <w:style w:type="character" w:customStyle="1" w:styleId="PlainTextChar">
    <w:name w:val="Plain Text Char"/>
    <w:basedOn w:val="DefaultParagraphFont"/>
    <w:link w:val="PlainText"/>
    <w:rsid w:val="00772131"/>
    <w:rPr>
      <w:rFonts w:ascii="Courier New" w:eastAsia="Times New Roman" w:hAnsi="Courier New" w:cs="Times New Roman"/>
      <w:sz w:val="20"/>
      <w:szCs w:val="20"/>
      <w:lang w:eastAsia="en-US"/>
    </w:rPr>
  </w:style>
  <w:style w:type="character" w:customStyle="1" w:styleId="MenuOption">
    <w:name w:val="Menu Option"/>
    <w:basedOn w:val="DefaultParagraphFont"/>
    <w:rsid w:val="00772131"/>
    <w:rPr>
      <w:b/>
      <w:smallCaps/>
    </w:rPr>
  </w:style>
  <w:style w:type="paragraph" w:customStyle="1" w:styleId="TableListNumber">
    <w:name w:val="Table List Number"/>
    <w:basedOn w:val="ListNumber"/>
    <w:rsid w:val="00772131"/>
    <w:pPr>
      <w:numPr>
        <w:numId w:val="0"/>
      </w:numPr>
    </w:pPr>
  </w:style>
  <w:style w:type="paragraph" w:styleId="TOC4">
    <w:name w:val="toc 4"/>
    <w:basedOn w:val="TOCBase"/>
    <w:next w:val="Normal"/>
    <w:semiHidden/>
    <w:rsid w:val="00772131"/>
    <w:pPr>
      <w:tabs>
        <w:tab w:val="right" w:leader="dot" w:pos="9071"/>
      </w:tabs>
      <w:ind w:left="1701"/>
    </w:pPr>
  </w:style>
  <w:style w:type="paragraph" w:customStyle="1" w:styleId="ListAlpha">
    <w:name w:val="List Alpha"/>
    <w:basedOn w:val="List"/>
    <w:rsid w:val="00772131"/>
    <w:pPr>
      <w:numPr>
        <w:numId w:val="9"/>
      </w:numPr>
    </w:pPr>
  </w:style>
  <w:style w:type="paragraph" w:customStyle="1" w:styleId="ListAlpha2">
    <w:name w:val="List Alpha 2"/>
    <w:basedOn w:val="List2"/>
    <w:rsid w:val="00772131"/>
    <w:pPr>
      <w:numPr>
        <w:numId w:val="8"/>
      </w:numPr>
    </w:pPr>
  </w:style>
  <w:style w:type="paragraph" w:styleId="List2">
    <w:name w:val="List 2"/>
    <w:basedOn w:val="BodyText"/>
    <w:rsid w:val="00772131"/>
    <w:pPr>
      <w:tabs>
        <w:tab w:val="left" w:pos="680"/>
      </w:tabs>
      <w:spacing w:before="60" w:after="60"/>
      <w:ind w:left="680" w:hanging="340"/>
    </w:pPr>
  </w:style>
  <w:style w:type="paragraph" w:styleId="List3">
    <w:name w:val="List 3"/>
    <w:basedOn w:val="BodyText"/>
    <w:rsid w:val="00772131"/>
    <w:pPr>
      <w:tabs>
        <w:tab w:val="left" w:pos="1021"/>
      </w:tabs>
      <w:spacing w:before="60" w:after="60"/>
      <w:ind w:left="1020" w:hanging="340"/>
    </w:pPr>
  </w:style>
  <w:style w:type="paragraph" w:styleId="List4">
    <w:name w:val="List 4"/>
    <w:basedOn w:val="BodyText"/>
    <w:rsid w:val="00772131"/>
    <w:pPr>
      <w:tabs>
        <w:tab w:val="left" w:pos="1361"/>
      </w:tabs>
      <w:spacing w:before="60" w:after="60"/>
      <w:ind w:left="1361" w:hanging="340"/>
    </w:pPr>
  </w:style>
  <w:style w:type="paragraph" w:styleId="List5">
    <w:name w:val="List 5"/>
    <w:basedOn w:val="BodyText"/>
    <w:rsid w:val="00772131"/>
    <w:pPr>
      <w:tabs>
        <w:tab w:val="left" w:pos="1701"/>
      </w:tabs>
      <w:spacing w:before="60" w:after="60"/>
      <w:ind w:left="1701" w:hanging="340"/>
    </w:pPr>
  </w:style>
  <w:style w:type="paragraph" w:styleId="ListBullet3">
    <w:name w:val="List Bullet 3"/>
    <w:basedOn w:val="List3"/>
    <w:rsid w:val="00772131"/>
    <w:pPr>
      <w:numPr>
        <w:numId w:val="15"/>
      </w:numPr>
      <w:tabs>
        <w:tab w:val="clear" w:pos="1021"/>
      </w:tabs>
      <w:ind w:left="1037" w:hanging="357"/>
    </w:pPr>
  </w:style>
  <w:style w:type="paragraph" w:styleId="ListBullet4">
    <w:name w:val="List Bullet 4"/>
    <w:basedOn w:val="List4"/>
    <w:rsid w:val="00772131"/>
    <w:pPr>
      <w:numPr>
        <w:numId w:val="3"/>
      </w:numPr>
    </w:pPr>
  </w:style>
  <w:style w:type="paragraph" w:styleId="ListBullet5">
    <w:name w:val="List Bullet 5"/>
    <w:basedOn w:val="List5"/>
    <w:rsid w:val="00772131"/>
    <w:pPr>
      <w:numPr>
        <w:numId w:val="4"/>
      </w:numPr>
    </w:pPr>
  </w:style>
  <w:style w:type="paragraph" w:styleId="ListContinue2">
    <w:name w:val="List Continue 2"/>
    <w:basedOn w:val="List2"/>
    <w:rsid w:val="00772131"/>
    <w:pPr>
      <w:ind w:firstLine="0"/>
    </w:pPr>
  </w:style>
  <w:style w:type="paragraph" w:styleId="ListContinue3">
    <w:name w:val="List Continue 3"/>
    <w:basedOn w:val="List3"/>
    <w:rsid w:val="00772131"/>
    <w:pPr>
      <w:ind w:left="1021" w:firstLine="0"/>
    </w:pPr>
  </w:style>
  <w:style w:type="paragraph" w:styleId="ListContinue4">
    <w:name w:val="List Continue 4"/>
    <w:basedOn w:val="List4"/>
    <w:rsid w:val="00772131"/>
    <w:pPr>
      <w:ind w:firstLine="0"/>
    </w:pPr>
  </w:style>
  <w:style w:type="paragraph" w:styleId="ListContinue5">
    <w:name w:val="List Continue 5"/>
    <w:basedOn w:val="List5"/>
    <w:rsid w:val="00772131"/>
    <w:pPr>
      <w:ind w:firstLine="0"/>
    </w:pPr>
  </w:style>
  <w:style w:type="paragraph" w:styleId="ListNumber3">
    <w:name w:val="List Number 3"/>
    <w:basedOn w:val="List3"/>
    <w:rsid w:val="00772131"/>
    <w:pPr>
      <w:numPr>
        <w:numId w:val="5"/>
      </w:numPr>
    </w:pPr>
  </w:style>
  <w:style w:type="paragraph" w:styleId="ListNumber4">
    <w:name w:val="List Number 4"/>
    <w:basedOn w:val="List4"/>
    <w:rsid w:val="00772131"/>
    <w:pPr>
      <w:numPr>
        <w:numId w:val="6"/>
      </w:numPr>
    </w:pPr>
  </w:style>
  <w:style w:type="paragraph" w:styleId="ListNumber5">
    <w:name w:val="List Number 5"/>
    <w:basedOn w:val="List5"/>
    <w:rsid w:val="00772131"/>
    <w:pPr>
      <w:numPr>
        <w:numId w:val="7"/>
      </w:numPr>
    </w:pPr>
  </w:style>
  <w:style w:type="paragraph" w:styleId="BlockText">
    <w:name w:val="Block Text"/>
    <w:basedOn w:val="Normal"/>
    <w:rsid w:val="00772131"/>
    <w:pPr>
      <w:spacing w:after="120"/>
      <w:ind w:left="1440" w:right="1440"/>
    </w:pPr>
  </w:style>
  <w:style w:type="character" w:customStyle="1" w:styleId="Subscript">
    <w:name w:val="Subscript"/>
    <w:basedOn w:val="DefaultParagraphFont"/>
    <w:rsid w:val="00772131"/>
    <w:rPr>
      <w:sz w:val="16"/>
      <w:vertAlign w:val="subscript"/>
    </w:rPr>
  </w:style>
  <w:style w:type="character" w:customStyle="1" w:styleId="Superscript">
    <w:name w:val="Superscript"/>
    <w:basedOn w:val="DefaultParagraphFont"/>
    <w:rsid w:val="00772131"/>
    <w:rPr>
      <w:sz w:val="16"/>
      <w:vertAlign w:val="superscript"/>
    </w:rPr>
  </w:style>
  <w:style w:type="character" w:customStyle="1" w:styleId="Symbols">
    <w:name w:val="Symbols"/>
    <w:basedOn w:val="DefaultParagraphFont"/>
    <w:rsid w:val="00772131"/>
    <w:rPr>
      <w:rFonts w:ascii="Symbol" w:hAnsi="Symbol"/>
    </w:rPr>
  </w:style>
  <w:style w:type="character" w:customStyle="1" w:styleId="MenuOptions">
    <w:name w:val="Menu Options"/>
    <w:basedOn w:val="DefaultParagraphFont"/>
    <w:rsid w:val="00772131"/>
    <w:rPr>
      <w:rFonts w:ascii="Arial Narrow" w:hAnsi="Arial Narrow"/>
      <w:smallCaps/>
    </w:rPr>
  </w:style>
  <w:style w:type="character" w:customStyle="1" w:styleId="Buttons">
    <w:name w:val="Buttons"/>
    <w:basedOn w:val="DefaultParagraphFont"/>
    <w:rsid w:val="00772131"/>
    <w:rPr>
      <w:b/>
    </w:rPr>
  </w:style>
  <w:style w:type="character" w:customStyle="1" w:styleId="Underlined">
    <w:name w:val="Underlined"/>
    <w:basedOn w:val="DefaultParagraphFont"/>
    <w:rsid w:val="00772131"/>
    <w:rPr>
      <w:u w:val="single"/>
    </w:rPr>
  </w:style>
  <w:style w:type="paragraph" w:customStyle="1" w:styleId="TableBodyTextRight">
    <w:name w:val="Table Body Text Right"/>
    <w:basedOn w:val="TableBodyText"/>
    <w:rsid w:val="00772131"/>
    <w:pPr>
      <w:widowControl w:val="0"/>
      <w:autoSpaceDE w:val="0"/>
      <w:autoSpaceDN w:val="0"/>
      <w:adjustRightInd w:val="0"/>
      <w:jc w:val="right"/>
    </w:pPr>
    <w:rPr>
      <w:rFonts w:cs="Arial"/>
      <w:szCs w:val="18"/>
    </w:rPr>
  </w:style>
  <w:style w:type="paragraph" w:customStyle="1" w:styleId="CopyrightText">
    <w:name w:val="Copyright Text"/>
    <w:basedOn w:val="BodyText"/>
    <w:rsid w:val="00772131"/>
    <w:rPr>
      <w:sz w:val="18"/>
    </w:rPr>
  </w:style>
  <w:style w:type="paragraph" w:customStyle="1" w:styleId="BodySmallRight">
    <w:name w:val="Body Small Right"/>
    <w:basedOn w:val="BodyTextRight"/>
    <w:rsid w:val="00772131"/>
    <w:rPr>
      <w:sz w:val="18"/>
      <w:szCs w:val="18"/>
    </w:rPr>
  </w:style>
  <w:style w:type="paragraph" w:customStyle="1" w:styleId="MarginEdition">
    <w:name w:val="Margin Edition"/>
    <w:basedOn w:val="MarginNote"/>
    <w:rsid w:val="00772131"/>
    <w:pPr>
      <w:spacing w:before="0" w:after="0"/>
    </w:pPr>
    <w:rPr>
      <w:rFonts w:ascii="Times New Roman" w:hAnsi="Times New Roman"/>
      <w:color w:val="999999"/>
    </w:rPr>
  </w:style>
  <w:style w:type="paragraph" w:customStyle="1" w:styleId="Spacer">
    <w:name w:val="Spacer"/>
    <w:basedOn w:val="Normal"/>
    <w:rsid w:val="00772131"/>
    <w:rPr>
      <w:sz w:val="2"/>
      <w:szCs w:val="2"/>
    </w:rPr>
  </w:style>
  <w:style w:type="character" w:customStyle="1" w:styleId="Small">
    <w:name w:val="Small"/>
    <w:basedOn w:val="DefaultParagraphFont"/>
    <w:rsid w:val="00772131"/>
    <w:rPr>
      <w:sz w:val="16"/>
    </w:rPr>
  </w:style>
  <w:style w:type="paragraph" w:customStyle="1" w:styleId="WideTable">
    <w:name w:val="Wide Table"/>
    <w:basedOn w:val="Normal"/>
    <w:rsid w:val="00772131"/>
    <w:pPr>
      <w:ind w:left="-1418"/>
    </w:pPr>
    <w:rPr>
      <w:sz w:val="2"/>
      <w:szCs w:val="2"/>
    </w:rPr>
  </w:style>
  <w:style w:type="character" w:styleId="PageNumber">
    <w:name w:val="page number"/>
    <w:basedOn w:val="DefaultParagraphFont"/>
    <w:rsid w:val="00772131"/>
  </w:style>
  <w:style w:type="paragraph" w:styleId="Quote">
    <w:name w:val="Quote"/>
    <w:basedOn w:val="Heading1"/>
    <w:link w:val="QuoteChar"/>
    <w:qFormat/>
    <w:rsid w:val="00772131"/>
    <w:rPr>
      <w:b w:val="0"/>
      <w:sz w:val="72"/>
      <w:szCs w:val="72"/>
      <w:lang w:val="en-NZ"/>
    </w:rPr>
  </w:style>
  <w:style w:type="character" w:customStyle="1" w:styleId="QuoteChar">
    <w:name w:val="Quote Char"/>
    <w:basedOn w:val="DefaultParagraphFont"/>
    <w:link w:val="Quote"/>
    <w:rsid w:val="00772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131"/>
    <w:pPr>
      <w:pageBreakBefore/>
    </w:pPr>
  </w:style>
  <w:style w:type="paragraph" w:customStyle="1" w:styleId="Border">
    <w:name w:val="Border"/>
    <w:basedOn w:val="Normal"/>
    <w:qFormat/>
    <w:rsid w:val="00772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131"/>
    <w:rPr>
      <w:b/>
      <w:bCs/>
      <w:i/>
      <w:iCs/>
      <w:color w:val="auto"/>
    </w:rPr>
  </w:style>
  <w:style w:type="paragraph" w:styleId="IntenseQuote">
    <w:name w:val="Intense Quote"/>
    <w:basedOn w:val="Normal"/>
    <w:next w:val="Normal"/>
    <w:link w:val="IntenseQuoteChar"/>
    <w:uiPriority w:val="30"/>
    <w:qFormat/>
    <w:rsid w:val="00772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131"/>
    <w:rPr>
      <w:smallCaps/>
      <w:color w:val="auto"/>
      <w:u w:val="single"/>
    </w:rPr>
  </w:style>
  <w:style w:type="character" w:styleId="IntenseReference">
    <w:name w:val="Intense Reference"/>
    <w:basedOn w:val="DefaultParagraphFont"/>
    <w:uiPriority w:val="32"/>
    <w:qFormat/>
    <w:rsid w:val="00772131"/>
    <w:rPr>
      <w:b/>
      <w:bCs/>
      <w:smallCaps/>
      <w:color w:val="auto"/>
      <w:spacing w:val="5"/>
      <w:u w:val="single"/>
    </w:rPr>
  </w:style>
  <w:style w:type="paragraph" w:customStyle="1" w:styleId="2ColumnHeading">
    <w:name w:val="2Column Heading"/>
    <w:basedOn w:val="BodyText"/>
    <w:qFormat/>
    <w:rsid w:val="00772131"/>
    <w:pPr>
      <w:spacing w:after="60"/>
      <w:ind w:left="-2268"/>
    </w:pPr>
    <w:rPr>
      <w:b/>
    </w:rPr>
  </w:style>
  <w:style w:type="paragraph" w:customStyle="1" w:styleId="Heading1TOC">
    <w:name w:val="Heading1 TOC"/>
    <w:basedOn w:val="Normal"/>
    <w:qFormat/>
    <w:rsid w:val="00772131"/>
    <w:pPr>
      <w:spacing w:before="240" w:after="120"/>
    </w:pPr>
    <w:rPr>
      <w:rFonts w:ascii="Times New Roman" w:hAnsi="Times New Roman"/>
      <w:b/>
      <w:sz w:val="32"/>
    </w:rPr>
  </w:style>
  <w:style w:type="paragraph" w:customStyle="1" w:styleId="Heading2TOC">
    <w:name w:val="Heading2 TOC"/>
    <w:basedOn w:val="Normal"/>
    <w:qFormat/>
    <w:rsid w:val="00772131"/>
    <w:pPr>
      <w:spacing w:before="240" w:after="60"/>
    </w:pPr>
    <w:rPr>
      <w:rFonts w:ascii="Times New Roman" w:hAnsi="Times New Roman"/>
      <w:b/>
      <w:sz w:val="28"/>
    </w:rPr>
  </w:style>
  <w:style w:type="character" w:customStyle="1" w:styleId="Underline">
    <w:name w:val="Underline"/>
    <w:basedOn w:val="DefaultParagraphFont"/>
    <w:qFormat/>
    <w:rsid w:val="00772131"/>
    <w:rPr>
      <w:u w:val="single"/>
    </w:rPr>
  </w:style>
  <w:style w:type="paragraph" w:styleId="BalloonText">
    <w:name w:val="Balloon Text"/>
    <w:basedOn w:val="Normal"/>
    <w:link w:val="BalloonTextChar"/>
    <w:rsid w:val="00772131"/>
    <w:rPr>
      <w:rFonts w:ascii="Tahoma" w:hAnsi="Tahoma" w:cs="Tahoma"/>
      <w:sz w:val="16"/>
      <w:szCs w:val="16"/>
    </w:rPr>
  </w:style>
  <w:style w:type="character" w:customStyle="1" w:styleId="BalloonTextChar">
    <w:name w:val="Balloon Text Char"/>
    <w:basedOn w:val="DefaultParagraphFont"/>
    <w:link w:val="BalloonText"/>
    <w:rsid w:val="00772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1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131"/>
    <w:rPr>
      <w:b/>
      <w:color w:val="660033"/>
      <w:spacing w:val="0"/>
    </w:rPr>
  </w:style>
  <w:style w:type="paragraph" w:customStyle="1" w:styleId="Nameditemlist">
    <w:name w:val="Named item list"/>
    <w:basedOn w:val="BodyText"/>
    <w:qFormat/>
    <w:rsid w:val="007721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7510</Characters>
  <Application>Microsoft Office Word</Application>
  <DocSecurity>0</DocSecurity>
  <Lines>254</Lines>
  <Paragraphs>143</Paragraphs>
  <ScaleCrop>false</ScaleCrop>
  <Company>Author-it Software Corporation Ltd.</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CUVPHI516A Research the role and use of the photo image in visual communication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2012-10-05T15:20:00Z</dcterms:created>
  <dcterms:modified xsi:type="dcterms:W3CDTF">2012-10-05T15:20:00Z</dcterms:modified>
</cp:coreProperties>
</file>