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086D" w:rsidP="0048086D">
      <w:pPr>
        <w:pStyle w:val="Title"/>
      </w:pPr>
      <w:r>
        <w:fldChar w:fldCharType="begin"/>
      </w:r>
      <w:r>
        <w:instrText xml:space="preserve"> TITLE   \* MERGEFORMAT </w:instrText>
      </w:r>
      <w:r>
        <w:fldChar w:fldCharType="separate"/>
      </w:r>
      <w:r>
        <w:t>CUV40411 Certificate IV in Photo Imaging</w:t>
      </w:r>
      <w:r>
        <w:fldChar w:fldCharType="end"/>
      </w:r>
    </w:p>
    <w:p w:rsidR="0048086D" w:rsidP="0048086D">
      <w:pPr>
        <w:pStyle w:val="Version"/>
        <w:sectPr w:rsidSect="002302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02AB" w:rsidP="002302AB">
      <w:pPr>
        <w:pStyle w:val="SuperHeading"/>
      </w:pPr>
      <w:r w:rsidRPr="002302AB">
        <w:t>CUV40411 Certificate IV in Photo Imaging</w:t>
      </w:r>
    </w:p>
    <w:p w:rsidR="00000000" w:rsidRPr="002302AB" w:rsidP="002302AB">
      <w:pPr>
        <w:pStyle w:val="Heading1"/>
      </w:pPr>
      <w:bookmarkStart w:id="1" w:name="O_358388"/>
      <w:bookmarkEnd w:id="1"/>
      <w:r w:rsidRPr="002302AB">
        <w:t>Modification History</w:t>
      </w:r>
    </w:p>
    <w:tbl>
      <w:tblPr>
        <w:tblW w:w="0" w:type="auto"/>
        <w:tblLayout w:type="fixed"/>
        <w:tblCellMar>
          <w:left w:w="62" w:type="dxa"/>
          <w:right w:w="62" w:type="dxa"/>
        </w:tblCellMar>
        <w:tblLook w:val="0000"/>
      </w:tblPr>
      <w:tblGrid>
        <w:gridCol w:w="3153"/>
        <w:gridCol w:w="5873"/>
      </w:tblGrid>
      <w:tr w:rsidTr="002302A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2AB" w:rsidP="002302AB">
            <w:pPr>
              <w:pStyle w:val="BodyText"/>
            </w:pPr>
            <w:r w:rsidRPr="002302AB">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2AB">
            <w:pPr>
              <w:pStyle w:val="BodyText"/>
              <w:rPr>
                <w:lang w:val="en-NZ"/>
              </w:rPr>
            </w:pPr>
            <w:r w:rsidRPr="002302AB">
              <w:rPr>
                <w:rStyle w:val="SpecialBold"/>
              </w:rPr>
              <w:t>Comments</w:t>
            </w:r>
          </w:p>
        </w:tc>
      </w:tr>
      <w:tr w:rsidTr="002302A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2AB">
            <w:pPr>
              <w:pStyle w:val="BodyText"/>
              <w:rPr>
                <w:lang w:val="en-NZ"/>
              </w:rPr>
            </w:pPr>
            <w:r w:rsidRPr="002302AB">
              <w:t>CUV40411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2AB" w:rsidP="002302AB">
            <w:pPr>
              <w:pStyle w:val="BodyText"/>
            </w:pPr>
            <w:r w:rsidRPr="002302AB">
              <w:t xml:space="preserve">This version first released with </w:t>
            </w:r>
            <w:r w:rsidRPr="002302AB">
              <w:rPr>
                <w:rStyle w:val="Emphasis"/>
              </w:rPr>
              <w:t>CUV11 Visual Arts, Craft and Design Training Package version 1.0</w:t>
            </w:r>
          </w:p>
        </w:tc>
      </w:tr>
    </w:tbl>
    <w:p w:rsidR="00000000" w:rsidRPr="002302AB" w:rsidP="002302AB">
      <w:pPr>
        <w:pStyle w:val="BodyText"/>
      </w:pPr>
    </w:p>
    <w:p w:rsidR="00000000" w:rsidRPr="002302AB" w:rsidP="002302AB">
      <w:pPr>
        <w:pStyle w:val="AllowPageBreak"/>
      </w:pPr>
    </w:p>
    <w:p w:rsidR="00000000" w:rsidRPr="002302AB" w:rsidP="002302AB">
      <w:pPr>
        <w:pStyle w:val="Heading1"/>
      </w:pPr>
      <w:bookmarkStart w:id="2" w:name="O_358389"/>
      <w:bookmarkEnd w:id="2"/>
      <w:r w:rsidRPr="002302AB">
        <w:t>Description</w:t>
      </w:r>
    </w:p>
    <w:p w:rsidR="00000000" w:rsidRPr="002302AB" w:rsidP="002302AB">
      <w:pPr>
        <w:pStyle w:val="BodyText"/>
      </w:pPr>
      <w:r w:rsidRPr="002302AB">
        <w:t>This qualification reflects the role of people who apply a broad range of skills in photo imaging, including lighting, image capture, enhancements and manipulation and output. They work in job roles, such as:</w:t>
      </w:r>
    </w:p>
    <w:p w:rsidR="00000000" w:rsidRPr="002302AB" w:rsidP="002302AB">
      <w:pPr>
        <w:pStyle w:val="ListBullet"/>
      </w:pPr>
      <w:r w:rsidRPr="002302AB">
        <w:t>digitech</w:t>
      </w:r>
    </w:p>
    <w:p w:rsidR="00000000" w:rsidRPr="002302AB" w:rsidP="002302AB">
      <w:pPr>
        <w:pStyle w:val="ListBullet"/>
      </w:pPr>
      <w:r w:rsidRPr="002302AB">
        <w:t>photographer’s assistant</w:t>
      </w:r>
    </w:p>
    <w:p w:rsidR="00000000" w:rsidRPr="002302AB" w:rsidP="002302AB">
      <w:pPr>
        <w:pStyle w:val="ListBullet"/>
      </w:pPr>
      <w:r w:rsidRPr="002302AB">
        <w:t>photo lab te</w:t>
      </w:r>
      <w:r w:rsidRPr="002302AB">
        <w:t>chnician</w:t>
      </w:r>
    </w:p>
    <w:p w:rsidR="00000000" w:rsidRPr="002302AB" w:rsidP="002302AB">
      <w:pPr>
        <w:pStyle w:val="ListBullet"/>
      </w:pPr>
      <w:r w:rsidRPr="002302AB">
        <w:t>photo store specialist</w:t>
      </w:r>
    </w:p>
    <w:p w:rsidR="00000000" w:rsidRPr="002302AB" w:rsidP="002302AB">
      <w:pPr>
        <w:pStyle w:val="ListBullet"/>
      </w:pPr>
      <w:r w:rsidRPr="002302AB">
        <w:t>studio assistant.</w:t>
      </w:r>
    </w:p>
    <w:p w:rsidR="00000000" w:rsidRPr="002302AB" w:rsidP="002302AB">
      <w:pPr>
        <w:pStyle w:val="BodyText"/>
      </w:pPr>
      <w:r w:rsidRPr="002302AB">
        <w:t>Vocational outcomes at this level are almost exclusively digital and this should be reflected in training and assessment for this qualification. Analog equipment and processes are used to support this as re</w:t>
      </w:r>
      <w:r w:rsidRPr="002302AB">
        <w:t>quired.</w:t>
      </w:r>
    </w:p>
    <w:p w:rsidR="00000000" w:rsidRPr="002302AB" w:rsidP="002302AB">
      <w:pPr>
        <w:pStyle w:val="AllowPageBreak"/>
      </w:pPr>
    </w:p>
    <w:p w:rsidR="00000000" w:rsidRPr="002302AB" w:rsidP="002302AB">
      <w:pPr>
        <w:pStyle w:val="Heading1"/>
      </w:pPr>
      <w:bookmarkStart w:id="3" w:name="O_358390"/>
      <w:bookmarkEnd w:id="3"/>
      <w:r w:rsidRPr="002302AB">
        <w:t>Pathways Information</w:t>
      </w:r>
    </w:p>
    <w:p w:rsidR="00000000" w:rsidRPr="002302AB" w:rsidP="002302AB">
      <w:pPr>
        <w:pStyle w:val="BodyText"/>
      </w:pPr>
      <w:r w:rsidRPr="002302AB">
        <w:rPr>
          <w:rStyle w:val="SpecialBold"/>
        </w:rPr>
        <w:t>Pathways into the qualification</w:t>
      </w:r>
    </w:p>
    <w:p w:rsidR="00000000" w:rsidRPr="002302AB" w:rsidP="002302AB">
      <w:pPr>
        <w:pStyle w:val="BodyText"/>
      </w:pPr>
      <w:r w:rsidRPr="002302AB">
        <w:t>People may enter the qualification with limited or no vocational experience and without a lower level qualification.</w:t>
      </w:r>
    </w:p>
    <w:p w:rsidR="00000000" w:rsidRPr="002302AB" w:rsidP="002302AB">
      <w:pPr>
        <w:pStyle w:val="BodyText"/>
      </w:pPr>
    </w:p>
    <w:p w:rsidR="00000000" w:rsidRPr="002302AB" w:rsidP="002302AB">
      <w:pPr>
        <w:pStyle w:val="BodyText"/>
      </w:pPr>
      <w:r w:rsidRPr="002302AB">
        <w:rPr>
          <w:rStyle w:val="SpecialBold"/>
        </w:rPr>
        <w:t>Pathways from the qualification</w:t>
      </w:r>
    </w:p>
    <w:p w:rsidR="00000000" w:rsidRPr="002302AB" w:rsidP="002302AB">
      <w:pPr>
        <w:pStyle w:val="BodyText"/>
      </w:pPr>
      <w:r w:rsidRPr="002302AB">
        <w:t>This qualification prepares people for work as a photographer or prolab assistant and for learning at higher levels in qualifications such as CUV50411 Diploma of Photo Imaging. Pathways to careers in areas such as screen and media and design are also relev</w:t>
      </w:r>
      <w:r w:rsidRPr="002302AB">
        <w:t>ant.</w:t>
      </w:r>
    </w:p>
    <w:p w:rsidR="00000000" w:rsidRPr="002302AB" w:rsidP="002302AB">
      <w:pPr>
        <w:pStyle w:val="AllowPageBreak"/>
      </w:pPr>
    </w:p>
    <w:p w:rsidR="00000000" w:rsidRPr="002302AB" w:rsidP="002302AB">
      <w:pPr>
        <w:pStyle w:val="Heading1"/>
      </w:pPr>
      <w:bookmarkStart w:id="4" w:name="O_358391"/>
      <w:bookmarkEnd w:id="4"/>
      <w:r w:rsidRPr="002302AB">
        <w:t>Licensing/Regulatory Information</w:t>
      </w:r>
    </w:p>
    <w:p w:rsidR="00000000" w:rsidRPr="002302AB" w:rsidP="002302AB">
      <w:pPr>
        <w:pStyle w:val="BodyText"/>
      </w:pPr>
      <w:r w:rsidRPr="002302AB">
        <w:t>No licensing, legislative, regulatory or certification requirements apply to this unit at the time of endorsement.</w:t>
      </w:r>
    </w:p>
    <w:p w:rsidR="00000000" w:rsidRPr="002302AB" w:rsidP="002302AB">
      <w:pPr>
        <w:pStyle w:val="AllowPageBreak"/>
      </w:pPr>
    </w:p>
    <w:p w:rsidR="00000000" w:rsidRPr="002302AB" w:rsidP="002302AB">
      <w:pPr>
        <w:pStyle w:val="Heading1"/>
      </w:pPr>
      <w:bookmarkStart w:id="5" w:name="O_358392"/>
      <w:bookmarkEnd w:id="5"/>
      <w:r w:rsidRPr="002302AB">
        <w:t>Entry Requirements</w:t>
      </w:r>
    </w:p>
    <w:p w:rsidR="00000000" w:rsidRPr="002302AB" w:rsidP="002302AB">
      <w:pPr>
        <w:pStyle w:val="BodyText"/>
      </w:pPr>
      <w:r w:rsidRPr="002302AB">
        <w:t>There are no entry requirements for this qualifica</w:t>
      </w:r>
      <w:r w:rsidRPr="002302AB">
        <w:t>tion.</w:t>
      </w:r>
    </w:p>
    <w:p w:rsidR="00000000" w:rsidRPr="002302AB" w:rsidP="002302AB">
      <w:pPr>
        <w:pStyle w:val="AllowPageBreak"/>
      </w:pPr>
    </w:p>
    <w:p w:rsidR="00000000" w:rsidRPr="002302AB" w:rsidP="002302AB">
      <w:pPr>
        <w:pStyle w:val="Heading1"/>
      </w:pPr>
      <w:bookmarkStart w:id="6" w:name="O_358393"/>
      <w:bookmarkEnd w:id="6"/>
      <w:r w:rsidRPr="002302AB">
        <w:t>Employability Skills Summary</w:t>
      </w:r>
    </w:p>
    <w:p w:rsidR="00000000" w:rsidRPr="002302AB" w:rsidP="002302AB">
      <w:pPr>
        <w:pStyle w:val="BodyText"/>
      </w:pPr>
      <w:r w:rsidRPr="002302AB">
        <w:rPr>
          <w:rStyle w:val="Emphasis"/>
        </w:rPr>
        <w:t xml:space="preserve">The following table contains a summary of the employability skills as identified by the visual arts, craft and design industries for this qualification. The employability skills facets described here are </w:t>
      </w:r>
      <w:r w:rsidRPr="002302AB">
        <w:rPr>
          <w:rStyle w:val="Emphasis"/>
        </w:rPr>
        <w:t>broad industry requirements that may vary depending on qualification packaging options.</w:t>
      </w:r>
    </w:p>
    <w:p w:rsidR="00000000" w:rsidRPr="002302AB" w:rsidP="002302AB">
      <w:pPr>
        <w:pStyle w:val="BodyText"/>
      </w:pPr>
    </w:p>
    <w:tbl>
      <w:tblPr>
        <w:tblW w:w="0" w:type="auto"/>
        <w:tblLayout w:type="fixed"/>
        <w:tblCellMar>
          <w:left w:w="62" w:type="dxa"/>
          <w:right w:w="62" w:type="dxa"/>
        </w:tblCellMar>
        <w:tblLook w:val="0000"/>
      </w:tblPr>
      <w:tblGrid>
        <w:gridCol w:w="2517"/>
        <w:gridCol w:w="6138"/>
      </w:tblGrid>
      <w:tr w:rsidTr="002302AB">
        <w:tblPrEx>
          <w:tblW w:w="0" w:type="auto"/>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2AB" w:rsidP="002302AB">
            <w:pPr>
              <w:pStyle w:val="BodyText"/>
            </w:pPr>
            <w:r w:rsidRPr="002302AB">
              <w:rPr>
                <w:rStyle w:val="SpecialBold"/>
              </w:rPr>
              <w:t>Employability skill</w:t>
            </w:r>
          </w:p>
        </w:tc>
        <w:tc>
          <w:tcPr>
            <w:tcW w:w="6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2AB">
            <w:pPr>
              <w:pStyle w:val="BodyText"/>
              <w:rPr>
                <w:lang w:val="en-NZ"/>
              </w:rPr>
            </w:pPr>
            <w:r w:rsidRPr="002302AB">
              <w:rPr>
                <w:rStyle w:val="SpecialBold"/>
              </w:rPr>
              <w:t>Industry/enterprise requirements for this qualification</w:t>
            </w:r>
          </w:p>
        </w:tc>
      </w:tr>
      <w:tr w:rsidTr="002302AB">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2AB">
            <w:pPr>
              <w:pStyle w:val="BodyText"/>
              <w:rPr>
                <w:lang w:val="en-NZ"/>
              </w:rPr>
            </w:pPr>
            <w:r w:rsidRPr="002302AB">
              <w:t>Communication</w:t>
            </w:r>
          </w:p>
        </w:tc>
        <w:tc>
          <w:tcPr>
            <w:tcW w:w="6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2AB" w:rsidP="002302AB">
            <w:pPr>
              <w:pStyle w:val="ListBullet"/>
            </w:pPr>
            <w:r w:rsidRPr="002302AB">
              <w:t>interpreting briefs</w:t>
            </w:r>
          </w:p>
          <w:p w:rsidR="00000000" w:rsidRPr="002302AB" w:rsidP="002302AB">
            <w:pPr>
              <w:pStyle w:val="ListBullet"/>
            </w:pPr>
            <w:r w:rsidRPr="002302AB">
              <w:t>clarifying specifications of a brief with colleagues/clients</w:t>
            </w:r>
          </w:p>
          <w:p w:rsidR="00000000" w:rsidRPr="002302AB" w:rsidP="002302AB">
            <w:pPr>
              <w:pStyle w:val="ListBullet"/>
            </w:pPr>
            <w:r w:rsidRPr="002302AB">
              <w:t>passing on key safety information to colleagues</w:t>
            </w:r>
          </w:p>
          <w:p w:rsidR="00000000" w:rsidRPr="002302AB" w:rsidP="002302AB">
            <w:pPr>
              <w:pStyle w:val="ListBullet"/>
            </w:pPr>
            <w:r w:rsidRPr="002302AB">
              <w:t>clarifying purpose of a multimedia product</w:t>
            </w:r>
          </w:p>
          <w:p w:rsidR="00000000" w:rsidP="002302AB">
            <w:pPr>
              <w:pStyle w:val="ListBullet"/>
              <w:rPr>
                <w:lang w:val="en-NZ"/>
              </w:rPr>
            </w:pPr>
            <w:r w:rsidRPr="002302AB">
              <w:t>networking within the photo imaging and related industry sectors</w:t>
            </w:r>
          </w:p>
        </w:tc>
      </w:tr>
      <w:tr w:rsidTr="002302AB">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2AB">
            <w:pPr>
              <w:pStyle w:val="BodyText"/>
              <w:rPr>
                <w:lang w:val="en-NZ"/>
              </w:rPr>
            </w:pPr>
            <w:r w:rsidRPr="002302AB">
              <w:t>Teamwork</w:t>
            </w:r>
          </w:p>
        </w:tc>
        <w:tc>
          <w:tcPr>
            <w:tcW w:w="6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2AB">
            <w:pPr>
              <w:pStyle w:val="ListBullet"/>
              <w:rPr>
                <w:lang w:val="en-NZ"/>
              </w:rPr>
            </w:pPr>
            <w:r w:rsidRPr="002302AB">
              <w:t>working collaboratively as a</w:t>
            </w:r>
            <w:r w:rsidRPr="002302AB">
              <w:t xml:space="preserve"> team member in a photo imaging and multimedia environment</w:t>
            </w:r>
          </w:p>
        </w:tc>
      </w:tr>
      <w:tr w:rsidTr="002302AB">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2AB">
            <w:pPr>
              <w:pStyle w:val="BodyText"/>
              <w:rPr>
                <w:lang w:val="en-NZ"/>
              </w:rPr>
            </w:pPr>
            <w:r w:rsidRPr="002302AB">
              <w:t>Problem-solving</w:t>
            </w:r>
          </w:p>
        </w:tc>
        <w:tc>
          <w:tcPr>
            <w:tcW w:w="6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2AB" w:rsidP="002302AB">
            <w:pPr>
              <w:pStyle w:val="ListBullet"/>
            </w:pPr>
            <w:r w:rsidRPr="002302AB">
              <w:t>modifying techniques to achieve desired outcome</w:t>
            </w:r>
          </w:p>
          <w:p w:rsidR="00000000" w:rsidRPr="002302AB" w:rsidP="002302AB">
            <w:pPr>
              <w:pStyle w:val="ListBullet"/>
            </w:pPr>
            <w:r w:rsidRPr="002302AB">
              <w:t>identifying safety issues and reporting them to appropriate person</w:t>
            </w:r>
          </w:p>
          <w:p w:rsidR="00000000" w:rsidP="002302AB">
            <w:pPr>
              <w:pStyle w:val="ListBullet"/>
              <w:rPr>
                <w:lang w:val="en-NZ"/>
              </w:rPr>
            </w:pPr>
            <w:r w:rsidRPr="002302AB">
              <w:t>refining ideas to incorporate feedback from others</w:t>
            </w:r>
          </w:p>
        </w:tc>
      </w:tr>
      <w:tr w:rsidTr="002302AB">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2AB">
            <w:pPr>
              <w:pStyle w:val="BodyText"/>
              <w:rPr>
                <w:lang w:val="en-NZ"/>
              </w:rPr>
            </w:pPr>
            <w:r w:rsidRPr="002302AB">
              <w:t>Initiative a</w:t>
            </w:r>
            <w:r w:rsidRPr="002302AB">
              <w:t>nd enterprise</w:t>
            </w:r>
          </w:p>
        </w:tc>
        <w:tc>
          <w:tcPr>
            <w:tcW w:w="6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2AB" w:rsidP="002302AB">
            <w:pPr>
              <w:pStyle w:val="ListBullet"/>
            </w:pPr>
            <w:r w:rsidRPr="002302AB">
              <w:t>generating a range of visual design and communication ideas in response to a brief</w:t>
            </w:r>
          </w:p>
          <w:p w:rsidR="00000000" w:rsidP="002302AB">
            <w:pPr>
              <w:pStyle w:val="ListBullet"/>
              <w:rPr>
                <w:lang w:val="en-NZ"/>
              </w:rPr>
            </w:pPr>
            <w:r w:rsidRPr="002302AB">
              <w:t>using knowledge of the photo imaging industry to enhance the quality of work</w:t>
            </w:r>
          </w:p>
        </w:tc>
      </w:tr>
      <w:tr w:rsidTr="002302AB">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2AB">
            <w:pPr>
              <w:pStyle w:val="BodyText"/>
              <w:rPr>
                <w:lang w:val="en-NZ"/>
              </w:rPr>
            </w:pPr>
            <w:r w:rsidRPr="002302AB">
              <w:t>Planning and organising</w:t>
            </w:r>
          </w:p>
        </w:tc>
        <w:tc>
          <w:tcPr>
            <w:tcW w:w="6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2AB" w:rsidP="002302AB">
            <w:pPr>
              <w:pStyle w:val="ListBullet"/>
            </w:pPr>
            <w:r w:rsidRPr="002302AB">
              <w:t>undertaking research to inform the development of products and services</w:t>
            </w:r>
          </w:p>
          <w:p w:rsidR="00000000" w:rsidRPr="002302AB" w:rsidP="002302AB">
            <w:pPr>
              <w:pStyle w:val="ListBullet"/>
            </w:pPr>
            <w:r w:rsidRPr="002302AB">
              <w:t>organising work tasks to ensure safety</w:t>
            </w:r>
          </w:p>
          <w:p w:rsidR="00000000" w:rsidRPr="002302AB" w:rsidP="002302AB">
            <w:pPr>
              <w:pStyle w:val="ListBullet"/>
            </w:pPr>
            <w:r w:rsidRPr="002302AB">
              <w:t>researching work opportunities</w:t>
            </w:r>
          </w:p>
          <w:p w:rsidR="00000000" w:rsidRPr="002302AB" w:rsidP="002302AB">
            <w:pPr>
              <w:pStyle w:val="ListBullet"/>
            </w:pPr>
            <w:r w:rsidRPr="002302AB">
              <w:t>identifying techniques and processes required to produce desired effects</w:t>
            </w:r>
          </w:p>
          <w:p w:rsidR="00000000" w:rsidRPr="002302AB" w:rsidP="002302AB">
            <w:pPr>
              <w:pStyle w:val="ListBullet"/>
            </w:pPr>
            <w:r w:rsidRPr="002302AB">
              <w:t>sourcing and analysing information to inf</w:t>
            </w:r>
            <w:r w:rsidRPr="002302AB">
              <w:t>orm photo imaging practice</w:t>
            </w:r>
          </w:p>
          <w:p w:rsidR="00000000" w:rsidRPr="002302AB" w:rsidP="002302AB">
            <w:pPr>
              <w:pStyle w:val="ListBullet"/>
            </w:pPr>
            <w:r w:rsidRPr="002302AB">
              <w:t>planning, setting up and dismantling a photo image shoot</w:t>
            </w:r>
          </w:p>
          <w:p w:rsidR="00000000" w:rsidP="002302AB">
            <w:pPr>
              <w:pStyle w:val="ListBullet"/>
              <w:rPr>
                <w:lang w:val="en-NZ"/>
              </w:rPr>
            </w:pPr>
            <w:r w:rsidRPr="002302AB">
              <w:t>maintaining workplace documentation</w:t>
            </w:r>
          </w:p>
        </w:tc>
      </w:tr>
      <w:tr w:rsidTr="002302AB">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2AB">
            <w:pPr>
              <w:pStyle w:val="BodyText"/>
              <w:rPr>
                <w:lang w:val="en-NZ"/>
              </w:rPr>
            </w:pPr>
            <w:r w:rsidRPr="002302AB">
              <w:t>Self-management</w:t>
            </w:r>
          </w:p>
        </w:tc>
        <w:tc>
          <w:tcPr>
            <w:tcW w:w="6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2AB" w:rsidP="002302AB">
            <w:pPr>
              <w:pStyle w:val="ListBullet"/>
            </w:pPr>
            <w:r w:rsidRPr="002302AB">
              <w:t>following workplace procedures, particularly in relation to OHS</w:t>
            </w:r>
          </w:p>
          <w:p w:rsidR="00000000" w:rsidRPr="002302AB" w:rsidP="002302AB">
            <w:pPr>
              <w:pStyle w:val="ListBullet"/>
            </w:pPr>
            <w:r w:rsidRPr="002302AB">
              <w:t>maintaining personal safety standards</w:t>
            </w:r>
          </w:p>
          <w:p w:rsidR="00000000" w:rsidRPr="002302AB" w:rsidP="002302AB">
            <w:pPr>
              <w:pStyle w:val="ListBullet"/>
            </w:pPr>
            <w:r w:rsidRPr="002302AB">
              <w:t>planning a caree</w:t>
            </w:r>
            <w:r w:rsidRPr="002302AB">
              <w:t>r in photo imaging</w:t>
            </w:r>
          </w:p>
          <w:p w:rsidR="00000000" w:rsidP="002302AB">
            <w:pPr>
              <w:pStyle w:val="ListBullet"/>
              <w:rPr>
                <w:lang w:val="en-NZ"/>
              </w:rPr>
            </w:pPr>
            <w:r w:rsidRPr="002302AB">
              <w:t>challenging one’s own ideas and approaches</w:t>
            </w:r>
          </w:p>
        </w:tc>
      </w:tr>
      <w:tr w:rsidTr="002302AB">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2AB">
            <w:pPr>
              <w:pStyle w:val="BodyText"/>
              <w:rPr>
                <w:lang w:val="en-NZ"/>
              </w:rPr>
            </w:pPr>
            <w:r w:rsidRPr="002302AB">
              <w:t>Learning</w:t>
            </w:r>
          </w:p>
        </w:tc>
        <w:tc>
          <w:tcPr>
            <w:tcW w:w="6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2AB" w:rsidP="002302AB">
            <w:pPr>
              <w:pStyle w:val="ListBullet"/>
            </w:pPr>
            <w:r w:rsidRPr="002302AB">
              <w:t>improving skills and knowledge through experimentation</w:t>
            </w:r>
          </w:p>
          <w:p w:rsidR="00000000" w:rsidRPr="002302AB" w:rsidP="002302AB">
            <w:pPr>
              <w:pStyle w:val="ListBullet"/>
            </w:pPr>
            <w:r w:rsidRPr="002302AB">
              <w:t>keeping up-to-date with industry developments</w:t>
            </w:r>
          </w:p>
          <w:p w:rsidR="00000000" w:rsidP="002302AB">
            <w:pPr>
              <w:pStyle w:val="ListBullet"/>
              <w:rPr>
                <w:lang w:val="en-NZ"/>
              </w:rPr>
            </w:pPr>
            <w:r w:rsidRPr="002302AB">
              <w:t>using practice, feedback and discussion and evaluation opportunities to continuously improve skills and knowledge</w:t>
            </w:r>
          </w:p>
        </w:tc>
      </w:tr>
      <w:tr w:rsidTr="002302AB">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02AB">
            <w:pPr>
              <w:pStyle w:val="BodyText"/>
              <w:rPr>
                <w:lang w:val="en-NZ"/>
              </w:rPr>
            </w:pPr>
            <w:r w:rsidRPr="002302AB">
              <w:t>Technology</w:t>
            </w:r>
          </w:p>
        </w:tc>
        <w:tc>
          <w:tcPr>
            <w:tcW w:w="6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02AB" w:rsidP="002302AB">
            <w:pPr>
              <w:pStyle w:val="ListBullet"/>
            </w:pPr>
            <w:r w:rsidRPr="002302AB">
              <w:t>using the internet for research</w:t>
            </w:r>
          </w:p>
          <w:p w:rsidR="00000000" w:rsidRPr="002302AB" w:rsidP="002302AB">
            <w:pPr>
              <w:pStyle w:val="ListBullet"/>
            </w:pPr>
            <w:r w:rsidRPr="002302AB">
              <w:t>using a range of digital imaging software applications</w:t>
            </w:r>
          </w:p>
          <w:p w:rsidR="00000000" w:rsidRPr="002302AB" w:rsidP="002302AB">
            <w:pPr>
              <w:pStyle w:val="ListBullet"/>
            </w:pPr>
            <w:r w:rsidRPr="002302AB">
              <w:t>using digital cameras</w:t>
            </w:r>
          </w:p>
          <w:p w:rsidR="00000000" w:rsidRPr="002302AB" w:rsidP="002302AB">
            <w:pPr>
              <w:pStyle w:val="ListBullet"/>
            </w:pPr>
            <w:r w:rsidRPr="002302AB">
              <w:t>applying information</w:t>
            </w:r>
            <w:r w:rsidRPr="002302AB">
              <w:t xml:space="preserve"> on technological advances in day-to-day work activities</w:t>
            </w:r>
          </w:p>
        </w:tc>
      </w:tr>
    </w:tbl>
    <w:p w:rsidR="00000000" w:rsidRPr="002302AB" w:rsidP="002302AB">
      <w:pPr>
        <w:pStyle w:val="BodyText"/>
      </w:pPr>
    </w:p>
    <w:p w:rsidR="00000000" w:rsidRPr="002302AB" w:rsidP="002302AB">
      <w:pPr>
        <w:pStyle w:val="AllowPageBreak"/>
      </w:pPr>
    </w:p>
    <w:p w:rsidR="00000000" w:rsidRPr="002302AB" w:rsidP="002302AB">
      <w:pPr>
        <w:pStyle w:val="Heading1"/>
      </w:pPr>
      <w:bookmarkStart w:id="7" w:name="O_358394"/>
      <w:bookmarkEnd w:id="7"/>
      <w:r w:rsidRPr="002302AB">
        <w:t>Packaging Rules</w:t>
      </w:r>
    </w:p>
    <w:p w:rsidR="00000000" w:rsidRPr="002302AB" w:rsidP="002302AB">
      <w:pPr>
        <w:pStyle w:val="BodyText"/>
      </w:pPr>
      <w:r w:rsidRPr="002302AB">
        <w:rPr>
          <w:rStyle w:val="SpecialBold"/>
        </w:rPr>
        <w:t>Total number of units = 15</w:t>
      </w:r>
    </w:p>
    <w:p w:rsidR="00000000" w:rsidRPr="002302AB" w:rsidP="002302AB">
      <w:pPr>
        <w:pStyle w:val="BodyText"/>
      </w:pPr>
      <w:r w:rsidRPr="002302AB">
        <w:rPr>
          <w:rStyle w:val="SpecialBold"/>
        </w:rPr>
        <w:t xml:space="preserve">10 core units </w:t>
      </w:r>
      <w:r w:rsidRPr="002302AB">
        <w:rPr>
          <w:rStyle w:val="BoldandItalics"/>
        </w:rPr>
        <w:t>plus</w:t>
      </w:r>
    </w:p>
    <w:p w:rsidR="00000000" w:rsidRPr="002302AB" w:rsidP="002302AB">
      <w:pPr>
        <w:pStyle w:val="BodyText"/>
      </w:pPr>
      <w:r w:rsidRPr="002302AB">
        <w:rPr>
          <w:rStyle w:val="SpecialBold"/>
        </w:rPr>
        <w:t>5 elective units</w:t>
      </w:r>
    </w:p>
    <w:p w:rsidR="00000000" w:rsidRPr="002302AB" w:rsidP="002302AB">
      <w:pPr>
        <w:pStyle w:val="BodyText"/>
      </w:pPr>
    </w:p>
    <w:p w:rsidR="00000000" w:rsidRPr="002302AB" w:rsidP="002302AB">
      <w:pPr>
        <w:pStyle w:val="BodyText"/>
      </w:pPr>
      <w:r w:rsidRPr="002302AB">
        <w:t>The elective units consist of:</w:t>
      </w:r>
    </w:p>
    <w:p w:rsidR="00000000" w:rsidRPr="002302AB" w:rsidP="002302AB">
      <w:pPr>
        <w:pStyle w:val="ListBullet"/>
      </w:pPr>
      <w:r w:rsidRPr="002302AB">
        <w:t>2 units from the list of elective units below</w:t>
      </w:r>
    </w:p>
    <w:p w:rsidR="00000000" w:rsidRPr="002302AB" w:rsidP="002302AB">
      <w:pPr>
        <w:pStyle w:val="ListBullet"/>
      </w:pPr>
      <w:r w:rsidRPr="002302AB">
        <w:t>of the remaining 3 units:</w:t>
      </w:r>
    </w:p>
    <w:p w:rsidR="00000000" w:rsidRPr="002302AB" w:rsidP="002302AB">
      <w:pPr>
        <w:pStyle w:val="ListBullet2"/>
      </w:pPr>
      <w:r w:rsidRPr="002302AB">
        <w:t>up to 3 may be from the list of elective units below</w:t>
      </w:r>
    </w:p>
    <w:p w:rsidR="00000000" w:rsidRPr="002302AB" w:rsidP="002302AB">
      <w:pPr>
        <w:pStyle w:val="ListBullet2"/>
      </w:pPr>
      <w:r w:rsidRPr="002302AB">
        <w:t>up to 3 may be from Certificate III or above in any currently endorsed Training Package</w:t>
      </w:r>
    </w:p>
    <w:p w:rsidR="00000000" w:rsidRPr="002302AB" w:rsidP="002302AB">
      <w:pPr>
        <w:pStyle w:val="ListBullet2"/>
      </w:pPr>
      <w:r w:rsidRPr="002302AB">
        <w:t>up to 2 may be from an accredited course at Certificate III, IV or Diploma level.</w:t>
      </w:r>
    </w:p>
    <w:p w:rsidR="00000000" w:rsidRPr="002302AB" w:rsidP="002302AB">
      <w:pPr>
        <w:pStyle w:val="BodyText"/>
      </w:pPr>
    </w:p>
    <w:p w:rsidR="00000000" w:rsidRPr="002302AB" w:rsidP="002302AB">
      <w:pPr>
        <w:pStyle w:val="BodyText"/>
      </w:pPr>
      <w:r w:rsidRPr="002302AB">
        <w:t>The elective units chosen must be relevant to the work outcome and meet local industry needs.</w:t>
      </w:r>
    </w:p>
    <w:p w:rsidR="00000000" w:rsidRPr="002302AB" w:rsidP="002302AB">
      <w:pPr>
        <w:pStyle w:val="BodyText"/>
      </w:pPr>
    </w:p>
    <w:p w:rsidR="00000000" w:rsidRPr="002302AB" w:rsidP="002302AB">
      <w:pPr>
        <w:pStyle w:val="BodyText"/>
      </w:pPr>
      <w:r w:rsidRPr="002302AB">
        <w:rPr>
          <w:rStyle w:val="SpecialBold"/>
        </w:rPr>
        <w:t>Core units</w:t>
      </w:r>
    </w:p>
    <w:p w:rsidR="00000000" w:rsidRPr="002302AB" w:rsidP="002302AB">
      <w:pPr>
        <w:pStyle w:val="BodyText"/>
      </w:pPr>
      <w:r w:rsidRPr="002302AB">
        <w:t>BSBDES402A Interpret and respond to a design brief</w:t>
      </w:r>
    </w:p>
    <w:p w:rsidR="00000000" w:rsidRPr="002302AB" w:rsidP="002302AB">
      <w:pPr>
        <w:pStyle w:val="BodyText"/>
      </w:pPr>
      <w:r w:rsidRPr="002302AB">
        <w:t>BSBOHS201A Participate in OHS processes</w:t>
      </w:r>
    </w:p>
    <w:p w:rsidR="00000000" w:rsidRPr="002302AB" w:rsidP="002302AB">
      <w:pPr>
        <w:pStyle w:val="BodyText"/>
      </w:pPr>
      <w:r w:rsidRPr="002302AB">
        <w:t>CUVACD401A Integrate colour theory and design processes</w:t>
      </w:r>
    </w:p>
    <w:p w:rsidR="00000000" w:rsidRPr="002302AB" w:rsidP="002302AB">
      <w:pPr>
        <w:pStyle w:val="BodyText"/>
      </w:pPr>
      <w:r w:rsidRPr="002302AB">
        <w:t>CUV</w:t>
      </w:r>
      <w:r w:rsidRPr="002302AB">
        <w:t>PHI301A Develop and apply photo imaging industry knowledge</w:t>
      </w:r>
    </w:p>
    <w:p w:rsidR="00000000" w:rsidRPr="002302AB" w:rsidP="002302AB">
      <w:pPr>
        <w:pStyle w:val="BodyText"/>
      </w:pPr>
      <w:r w:rsidRPr="002302AB">
        <w:t>CUVPHI303A Process photo images to work-print and file stage</w:t>
      </w:r>
    </w:p>
    <w:p w:rsidR="00000000" w:rsidRPr="002302AB" w:rsidP="002302AB">
      <w:pPr>
        <w:pStyle w:val="BodyText"/>
      </w:pPr>
      <w:r w:rsidRPr="002302AB">
        <w:t>CUVPHI401A Capture images in response to a brief</w:t>
      </w:r>
    </w:p>
    <w:p w:rsidR="00000000" w:rsidRPr="002302AB" w:rsidP="002302AB">
      <w:pPr>
        <w:pStyle w:val="BodyText"/>
      </w:pPr>
      <w:r w:rsidRPr="002302AB">
        <w:t>CUVPHI402A Research and apply information on the traditions that inform photo imaging p</w:t>
      </w:r>
      <w:r w:rsidRPr="002302AB">
        <w:t>ractice</w:t>
      </w:r>
    </w:p>
    <w:p w:rsidR="00000000" w:rsidRPr="002302AB" w:rsidP="002302AB">
      <w:pPr>
        <w:pStyle w:val="BodyText"/>
      </w:pPr>
      <w:r w:rsidRPr="002302AB">
        <w:t>CUVPHI403A Apply photo imaging lighting techniques</w:t>
      </w:r>
    </w:p>
    <w:p w:rsidR="00000000" w:rsidRPr="002302AB" w:rsidP="002302AB">
      <w:pPr>
        <w:pStyle w:val="BodyText"/>
      </w:pPr>
      <w:r w:rsidRPr="002302AB">
        <w:t>CUVPHI404A Enhance, manipulate and output photo images</w:t>
      </w:r>
    </w:p>
    <w:p w:rsidR="00000000" w:rsidRPr="002302AB" w:rsidP="002302AB">
      <w:pPr>
        <w:pStyle w:val="BodyText"/>
      </w:pPr>
      <w:r w:rsidRPr="002302AB">
        <w:t>CUVPRP403A Select and organise finished work for storage</w:t>
      </w:r>
    </w:p>
    <w:p w:rsidR="00000000" w:rsidRPr="002302AB" w:rsidP="002302AB">
      <w:pPr>
        <w:pStyle w:val="BodyText"/>
      </w:pPr>
    </w:p>
    <w:p w:rsidR="00000000" w:rsidRPr="002302AB" w:rsidP="002302AB">
      <w:pPr>
        <w:pStyle w:val="BodyText"/>
      </w:pPr>
      <w:r w:rsidRPr="002302AB">
        <w:rPr>
          <w:rStyle w:val="SpecialBold"/>
        </w:rPr>
        <w:t>Elective units</w:t>
      </w:r>
    </w:p>
    <w:p w:rsidR="00000000" w:rsidRPr="002302AB" w:rsidP="002302AB">
      <w:pPr>
        <w:pStyle w:val="BodyText"/>
      </w:pPr>
      <w:r w:rsidRPr="002302AB">
        <w:rPr>
          <w:rStyle w:val="SpecialBold"/>
        </w:rPr>
        <w:t>Copyright and IP</w:t>
      </w:r>
    </w:p>
    <w:p w:rsidR="00000000" w:rsidRPr="002302AB" w:rsidP="002302AB">
      <w:pPr>
        <w:pStyle w:val="BodyText"/>
      </w:pPr>
      <w:r w:rsidRPr="002302AB">
        <w:t>BSBIPR401A Use and respect copyright</w:t>
      </w:r>
    </w:p>
    <w:p w:rsidR="00000000" w:rsidRPr="002302AB" w:rsidP="002302AB">
      <w:pPr>
        <w:pStyle w:val="BodyText"/>
      </w:pPr>
      <w:r w:rsidRPr="002302AB">
        <w:t>CUFCMP301A Impl</w:t>
      </w:r>
      <w:r w:rsidRPr="002302AB">
        <w:t>ement copyright arrangements</w:t>
      </w:r>
    </w:p>
    <w:p w:rsidR="00000000" w:rsidRPr="002302AB" w:rsidP="002302AB">
      <w:pPr>
        <w:pStyle w:val="BodyText"/>
      </w:pPr>
      <w:r w:rsidRPr="002302AB">
        <w:rPr>
          <w:rStyle w:val="SpecialBold"/>
        </w:rPr>
        <w:t>Creative thinking</w:t>
      </w:r>
    </w:p>
    <w:p w:rsidR="00000000" w:rsidRPr="002302AB" w:rsidP="002302AB">
      <w:pPr>
        <w:pStyle w:val="BodyText"/>
      </w:pPr>
      <w:r w:rsidRPr="002302AB">
        <w:t>BSBCRT301A Develop and extend critical and creative thinking skills</w:t>
      </w:r>
    </w:p>
    <w:p w:rsidR="00000000" w:rsidRPr="002302AB" w:rsidP="002302AB">
      <w:pPr>
        <w:pStyle w:val="BodyText"/>
      </w:pPr>
      <w:r w:rsidRPr="002302AB">
        <w:t>BSBCRT401A Articulate, present and debate ideas</w:t>
      </w:r>
    </w:p>
    <w:p w:rsidR="00000000" w:rsidRPr="002302AB" w:rsidP="002302AB">
      <w:pPr>
        <w:pStyle w:val="BodyText"/>
      </w:pPr>
      <w:r w:rsidRPr="002302AB">
        <w:t>BSBCRT402A Collaborate in a creative process</w:t>
      </w:r>
    </w:p>
    <w:p w:rsidR="00000000" w:rsidRPr="002302AB" w:rsidP="002302AB">
      <w:pPr>
        <w:pStyle w:val="BodyText"/>
      </w:pPr>
      <w:r w:rsidRPr="002302AB">
        <w:t>BSBCRT403A Explore the history and social impact</w:t>
      </w:r>
      <w:r w:rsidRPr="002302AB">
        <w:t xml:space="preserve"> of creativity</w:t>
      </w:r>
    </w:p>
    <w:p w:rsidR="00000000" w:rsidRPr="002302AB" w:rsidP="002302AB">
      <w:pPr>
        <w:pStyle w:val="BodyText"/>
      </w:pPr>
      <w:r w:rsidRPr="002302AB">
        <w:rPr>
          <w:rStyle w:val="SpecialBold"/>
        </w:rPr>
        <w:t>Customer service / retail</w:t>
      </w:r>
    </w:p>
    <w:p w:rsidR="00000000" w:rsidRPr="002302AB" w:rsidP="002302AB">
      <w:pPr>
        <w:pStyle w:val="BodyText"/>
      </w:pPr>
      <w:r w:rsidRPr="002302AB">
        <w:t>BSBCCO201A Action customer contact</w:t>
      </w:r>
    </w:p>
    <w:p w:rsidR="00000000" w:rsidRPr="002302AB" w:rsidP="002302AB">
      <w:pPr>
        <w:pStyle w:val="BodyText"/>
      </w:pPr>
      <w:r w:rsidRPr="002302AB">
        <w:t>BSBFLM309C Support continuous improvement systems and processes</w:t>
      </w:r>
    </w:p>
    <w:p w:rsidR="00000000" w:rsidRPr="002302AB" w:rsidP="002302AB">
      <w:pPr>
        <w:pStyle w:val="BodyText"/>
      </w:pPr>
      <w:r w:rsidRPr="002302AB">
        <w:t>BSBMKG413A Promote products and services</w:t>
      </w:r>
    </w:p>
    <w:p w:rsidR="00000000" w:rsidRPr="002302AB" w:rsidP="002302AB">
      <w:pPr>
        <w:pStyle w:val="BodyText"/>
      </w:pPr>
      <w:r w:rsidRPr="002302AB">
        <w:t>BSBREL401A Establish networks</w:t>
      </w:r>
    </w:p>
    <w:p w:rsidR="00000000" w:rsidRPr="002302AB" w:rsidP="002302AB">
      <w:pPr>
        <w:pStyle w:val="BodyText"/>
      </w:pPr>
      <w:r w:rsidRPr="002302AB">
        <w:t>BSBREL402A Build client relationships and bus</w:t>
      </w:r>
      <w:r w:rsidRPr="002302AB">
        <w:t>iness networks</w:t>
      </w:r>
    </w:p>
    <w:p w:rsidR="00000000" w:rsidRPr="002302AB" w:rsidP="002302AB">
      <w:pPr>
        <w:pStyle w:val="BodyText"/>
      </w:pPr>
      <w:r w:rsidRPr="002302AB">
        <w:t>SIRRRPK014A Recommend specialised products and services</w:t>
      </w:r>
    </w:p>
    <w:p w:rsidR="00000000" w:rsidRPr="002302AB" w:rsidP="002302AB">
      <w:pPr>
        <w:pStyle w:val="BodyText"/>
      </w:pPr>
      <w:r w:rsidRPr="002302AB">
        <w:t>SIRXCCS002A Interact with customers</w:t>
      </w:r>
    </w:p>
    <w:p w:rsidR="00000000" w:rsidRPr="002302AB" w:rsidP="002302AB">
      <w:pPr>
        <w:pStyle w:val="BodyText"/>
      </w:pPr>
      <w:r w:rsidRPr="002302AB">
        <w:t>SIRXIND001A Work effectively in a retail environment</w:t>
      </w:r>
    </w:p>
    <w:p w:rsidR="00000000" w:rsidRPr="002302AB" w:rsidP="002302AB">
      <w:pPr>
        <w:pStyle w:val="BodyText"/>
      </w:pPr>
      <w:r w:rsidRPr="002302AB">
        <w:t>SIRXSLS001A Sell products and services</w:t>
      </w:r>
    </w:p>
    <w:p w:rsidR="00000000" w:rsidRPr="002302AB" w:rsidP="002302AB">
      <w:pPr>
        <w:pStyle w:val="BodyText"/>
      </w:pPr>
      <w:r w:rsidRPr="002302AB">
        <w:t>SIRXSLS002A Advise on products and services</w:t>
      </w:r>
    </w:p>
    <w:p w:rsidR="00000000" w:rsidRPr="002302AB" w:rsidP="002302AB">
      <w:pPr>
        <w:pStyle w:val="BodyText"/>
      </w:pPr>
      <w:r w:rsidRPr="002302AB">
        <w:t>SIRXSLS004A Build relationships with customers</w:t>
      </w:r>
    </w:p>
    <w:p w:rsidR="00000000" w:rsidRPr="002302AB" w:rsidP="002302AB">
      <w:pPr>
        <w:pStyle w:val="BodyText"/>
      </w:pPr>
      <w:r w:rsidRPr="002302AB">
        <w:rPr>
          <w:rStyle w:val="SpecialBold"/>
        </w:rPr>
        <w:t>Design process</w:t>
      </w:r>
    </w:p>
    <w:p w:rsidR="00000000" w:rsidRPr="002302AB" w:rsidP="002302AB">
      <w:pPr>
        <w:pStyle w:val="BodyText"/>
      </w:pPr>
      <w:r w:rsidRPr="002302AB">
        <w:t>BSBDES301A Explore the use of colour</w:t>
      </w:r>
    </w:p>
    <w:p w:rsidR="00000000" w:rsidRPr="002302AB" w:rsidP="002302AB">
      <w:pPr>
        <w:pStyle w:val="BodyText"/>
      </w:pPr>
      <w:r w:rsidRPr="002302AB">
        <w:t>BSBDES304A Source and apply design industry knowledge</w:t>
      </w:r>
    </w:p>
    <w:p w:rsidR="00000000" w:rsidRPr="002302AB" w:rsidP="002302AB">
      <w:pPr>
        <w:pStyle w:val="BodyText"/>
      </w:pPr>
      <w:r w:rsidRPr="002302AB">
        <w:t>BSBDES305A Source and apply information on the history and theory of design</w:t>
      </w:r>
    </w:p>
    <w:p w:rsidR="00000000" w:rsidRPr="002302AB" w:rsidP="002302AB">
      <w:pPr>
        <w:pStyle w:val="BodyText"/>
      </w:pPr>
      <w:r w:rsidRPr="002302AB">
        <w:t>BSBDES403A Develop and exte</w:t>
      </w:r>
      <w:r w:rsidRPr="002302AB">
        <w:t>nd design skills and practice</w:t>
      </w:r>
    </w:p>
    <w:p w:rsidR="00000000" w:rsidRPr="002302AB" w:rsidP="002302AB">
      <w:pPr>
        <w:pStyle w:val="BodyText"/>
      </w:pPr>
      <w:r w:rsidRPr="002302AB">
        <w:rPr>
          <w:rStyle w:val="SpecialBold"/>
        </w:rPr>
        <w:t>Digital media</w:t>
      </w:r>
    </w:p>
    <w:p w:rsidR="00000000" w:rsidRPr="002302AB" w:rsidP="002302AB">
      <w:pPr>
        <w:pStyle w:val="BodyText"/>
      </w:pPr>
      <w:r w:rsidRPr="002302AB">
        <w:t>CUFDIG201A Maintain interactive content</w:t>
      </w:r>
    </w:p>
    <w:p w:rsidR="00000000" w:rsidRPr="002302AB" w:rsidP="002302AB">
      <w:pPr>
        <w:pStyle w:val="BodyText"/>
      </w:pPr>
      <w:r w:rsidRPr="002302AB">
        <w:t>CUFDIG401A Author interactive media</w:t>
      </w:r>
    </w:p>
    <w:p w:rsidR="00000000" w:rsidRPr="002302AB" w:rsidP="002302AB">
      <w:pPr>
        <w:pStyle w:val="BodyText"/>
      </w:pPr>
      <w:r w:rsidRPr="002302AB">
        <w:t>CUFDIG402A Design user interfaces</w:t>
      </w:r>
    </w:p>
    <w:p w:rsidR="00000000" w:rsidRPr="002302AB" w:rsidP="002302AB">
      <w:pPr>
        <w:pStyle w:val="BodyText"/>
      </w:pPr>
      <w:r w:rsidRPr="002302AB">
        <w:t>CUFDIG403A Create user interfaces</w:t>
      </w:r>
    </w:p>
    <w:p w:rsidR="00000000" w:rsidRPr="002302AB" w:rsidP="002302AB">
      <w:pPr>
        <w:pStyle w:val="BodyText"/>
      </w:pPr>
      <w:r w:rsidRPr="002302AB">
        <w:t>CUFPOS402A Manage media assets</w:t>
      </w:r>
    </w:p>
    <w:p w:rsidR="00000000" w:rsidRPr="002302AB" w:rsidP="002302AB">
      <w:pPr>
        <w:pStyle w:val="BodyText"/>
      </w:pPr>
      <w:r w:rsidRPr="002302AB">
        <w:t>CUVDIG401A Experiment with techniques</w:t>
      </w:r>
      <w:r w:rsidRPr="002302AB">
        <w:t xml:space="preserve"> to enhance digital images</w:t>
      </w:r>
    </w:p>
    <w:p w:rsidR="00000000" w:rsidRPr="002302AB" w:rsidP="002302AB">
      <w:pPr>
        <w:pStyle w:val="BodyText"/>
      </w:pPr>
      <w:r w:rsidRPr="002302AB">
        <w:rPr>
          <w:rStyle w:val="SpecialBold"/>
        </w:rPr>
        <w:t>Information management and research</w:t>
      </w:r>
    </w:p>
    <w:p w:rsidR="00000000" w:rsidRPr="002302AB" w:rsidP="002302AB">
      <w:pPr>
        <w:pStyle w:val="BodyText"/>
      </w:pPr>
      <w:r w:rsidRPr="002302AB">
        <w:t>CUFRES401A Conduct research</w:t>
      </w:r>
    </w:p>
    <w:p w:rsidR="00000000" w:rsidRPr="002302AB" w:rsidP="002302AB">
      <w:pPr>
        <w:pStyle w:val="BodyText"/>
      </w:pPr>
      <w:r w:rsidRPr="002302AB">
        <w:rPr>
          <w:rStyle w:val="SpecialBold"/>
        </w:rPr>
        <w:t>Innovation</w:t>
      </w:r>
    </w:p>
    <w:p w:rsidR="00000000" w:rsidRPr="002302AB" w:rsidP="002302AB">
      <w:pPr>
        <w:pStyle w:val="BodyText"/>
      </w:pPr>
      <w:r w:rsidRPr="002302AB">
        <w:t>BSBINN201A Contribute to workplace innovation</w:t>
      </w:r>
    </w:p>
    <w:p w:rsidR="00000000" w:rsidRPr="002302AB" w:rsidP="002302AB">
      <w:pPr>
        <w:pStyle w:val="BodyText"/>
      </w:pPr>
      <w:r w:rsidRPr="002302AB">
        <w:t>BSBINN301A Promote innovation in a team environment</w:t>
      </w:r>
    </w:p>
    <w:p w:rsidR="00000000" w:rsidRPr="002302AB" w:rsidP="002302AB">
      <w:pPr>
        <w:pStyle w:val="BodyText"/>
      </w:pPr>
      <w:r w:rsidRPr="002302AB">
        <w:rPr>
          <w:rStyle w:val="SpecialBold"/>
        </w:rPr>
        <w:t>Industry capability</w:t>
      </w:r>
    </w:p>
    <w:p w:rsidR="00000000" w:rsidRPr="002302AB" w:rsidP="002302AB">
      <w:pPr>
        <w:pStyle w:val="BodyText"/>
      </w:pPr>
      <w:r w:rsidRPr="002302AB">
        <w:t>CUFIND401A Provide services on a freelance basis</w:t>
      </w:r>
    </w:p>
    <w:p w:rsidR="00000000" w:rsidRPr="002302AB" w:rsidP="002302AB">
      <w:pPr>
        <w:pStyle w:val="BodyText"/>
      </w:pPr>
      <w:r w:rsidRPr="002302AB">
        <w:t>CUSIND302A Plan a career in the creative arts industry</w:t>
      </w:r>
    </w:p>
    <w:p w:rsidR="00000000" w:rsidRPr="002302AB" w:rsidP="002302AB">
      <w:pPr>
        <w:pStyle w:val="BodyText"/>
      </w:pPr>
      <w:r w:rsidRPr="002302AB">
        <w:rPr>
          <w:rStyle w:val="SpecialBold"/>
        </w:rPr>
        <w:t>Photo imaging</w:t>
      </w:r>
    </w:p>
    <w:p w:rsidR="00000000" w:rsidRPr="002302AB" w:rsidP="002302AB">
      <w:pPr>
        <w:pStyle w:val="BodyText"/>
      </w:pPr>
      <w:r w:rsidRPr="002302AB">
        <w:t>CUVPHI302A Capture photographic images</w:t>
      </w:r>
    </w:p>
    <w:p w:rsidR="00000000" w:rsidRPr="002302AB" w:rsidP="002302AB">
      <w:pPr>
        <w:pStyle w:val="BodyText"/>
      </w:pPr>
      <w:r w:rsidRPr="002302AB">
        <w:t>CUVPHI304A Process colour materials in a wet darkroom context</w:t>
      </w:r>
    </w:p>
    <w:p w:rsidR="00000000" w:rsidRPr="002302AB" w:rsidP="002302AB">
      <w:pPr>
        <w:pStyle w:val="BodyText"/>
      </w:pPr>
      <w:r w:rsidRPr="002302AB">
        <w:t>CUVPHI305A Use wet darkroom techniques to produce monochrome photographs</w:t>
      </w:r>
    </w:p>
    <w:p w:rsidR="00000000" w:rsidRPr="002302AB" w:rsidP="002302AB">
      <w:pPr>
        <w:pStyle w:val="BodyText"/>
      </w:pPr>
      <w:r w:rsidRPr="002302AB">
        <w:t>SIRRMER016A Style merchandise for photography</w:t>
      </w:r>
    </w:p>
    <w:p w:rsidR="00000000" w:rsidRPr="002302AB" w:rsidP="002302AB">
      <w:pPr>
        <w:pStyle w:val="BodyText"/>
      </w:pPr>
      <w:r w:rsidRPr="002302AB">
        <w:t>SIBXFAS202A Design and apply make-up for photography</w:t>
      </w:r>
    </w:p>
    <w:p w:rsidR="00000000" w:rsidRPr="002302AB" w:rsidP="002302AB">
      <w:pPr>
        <w:pStyle w:val="BodyText"/>
      </w:pPr>
      <w:r w:rsidRPr="002302AB">
        <w:rPr>
          <w:rStyle w:val="SpecialBold"/>
        </w:rPr>
        <w:t>Printing and graphic arts</w:t>
      </w:r>
    </w:p>
    <w:p w:rsidR="00000000" w:rsidRPr="002302AB" w:rsidP="002302AB">
      <w:pPr>
        <w:pStyle w:val="BodyText"/>
      </w:pPr>
      <w:r w:rsidRPr="002302AB">
        <w:t>ICPPP422C Digitise complex images for reproduction</w:t>
      </w:r>
    </w:p>
    <w:p w:rsidR="00000000" w:rsidRPr="002302AB" w:rsidP="002302AB">
      <w:pPr>
        <w:pStyle w:val="BodyText"/>
      </w:pPr>
      <w:r w:rsidRPr="002302AB">
        <w:t>ICPPP43</w:t>
      </w:r>
      <w:r w:rsidRPr="002302AB">
        <w:t>0C Manage colour</w:t>
      </w:r>
    </w:p>
    <w:p w:rsidR="00000000" w:rsidRPr="002302AB" w:rsidP="002302AB">
      <w:pPr>
        <w:pStyle w:val="BodyText"/>
      </w:pPr>
      <w:r w:rsidRPr="002302AB">
        <w:t>ICPPP484C Set up and operate automated workflow</w:t>
      </w:r>
    </w:p>
    <w:p w:rsidR="00000000" w:rsidRPr="002302AB" w:rsidP="002302AB">
      <w:pPr>
        <w:pStyle w:val="BodyText"/>
      </w:pPr>
      <w:r w:rsidRPr="002302AB">
        <w:rPr>
          <w:rStyle w:val="SpecialBold"/>
        </w:rPr>
        <w:t>Professional practice</w:t>
      </w:r>
    </w:p>
    <w:p w:rsidR="00000000" w:rsidRPr="002302AB" w:rsidP="002302AB">
      <w:pPr>
        <w:pStyle w:val="BodyText"/>
      </w:pPr>
      <w:r w:rsidRPr="002302AB">
        <w:t>CUVPRP302A Document the work progress</w:t>
      </w:r>
    </w:p>
    <w:p w:rsidR="00000000" w:rsidRPr="002302AB" w:rsidP="002302AB">
      <w:pPr>
        <w:pStyle w:val="BodyText"/>
      </w:pPr>
      <w:r w:rsidRPr="002302AB">
        <w:t>CUVPRP304A Participate in collaborative creative projects</w:t>
      </w:r>
    </w:p>
    <w:p w:rsidR="00000000" w:rsidRPr="002302AB" w:rsidP="002302AB">
      <w:pPr>
        <w:pStyle w:val="BodyText"/>
      </w:pPr>
      <w:r w:rsidRPr="002302AB">
        <w:t>CUVPRP405A Develop and discuss ideas for own creative work</w:t>
      </w:r>
    </w:p>
    <w:p w:rsidR="00000000" w:rsidRPr="002302AB" w:rsidP="002302AB">
      <w:pPr>
        <w:pStyle w:val="BodyText"/>
      </w:pPr>
      <w:r w:rsidRPr="002302AB">
        <w:rPr>
          <w:rStyle w:val="SpecialBold"/>
        </w:rPr>
        <w:t>Project manage</w:t>
      </w:r>
      <w:r w:rsidRPr="002302AB">
        <w:rPr>
          <w:rStyle w:val="SpecialBold"/>
        </w:rPr>
        <w:t>ment</w:t>
      </w:r>
    </w:p>
    <w:p w:rsidR="00000000" w:rsidRPr="002302AB" w:rsidP="002302AB">
      <w:pPr>
        <w:pStyle w:val="BodyText"/>
      </w:pPr>
      <w:r w:rsidRPr="002302AB">
        <w:t>PSPPM402B Manage simple projects</w:t>
      </w:r>
    </w:p>
    <w:p w:rsidR="00000000" w:rsidRPr="002302AB" w:rsidP="002302AB">
      <w:pPr>
        <w:pStyle w:val="BodyText"/>
      </w:pPr>
      <w:r w:rsidRPr="002302AB">
        <w:t>PSPPM405A Administer simple projects</w:t>
      </w:r>
    </w:p>
    <w:p w:rsidR="00000000" w:rsidRPr="002302AB" w:rsidP="002302AB">
      <w:pPr>
        <w:pStyle w:val="BodyText"/>
      </w:pPr>
      <w:r w:rsidRPr="002302AB">
        <w:rPr>
          <w:rStyle w:val="SpecialBold"/>
        </w:rPr>
        <w:t>Small and micro business</w:t>
      </w:r>
    </w:p>
    <w:p w:rsidR="00000000" w:rsidRPr="002302AB" w:rsidP="002302AB">
      <w:pPr>
        <w:pStyle w:val="BodyText"/>
      </w:pPr>
      <w:r w:rsidRPr="002302AB">
        <w:t>BSBSMB201A Identify suitability for micro business</w:t>
      </w:r>
    </w:p>
    <w:p w:rsidR="00000000" w:rsidRPr="002302AB" w:rsidP="002302AB">
      <w:pPr>
        <w:pStyle w:val="BodyText"/>
      </w:pPr>
      <w:r w:rsidRPr="002302AB">
        <w:t>BSBSMB301A Investigate micro business opportunities</w:t>
      </w:r>
    </w:p>
    <w:p w:rsidR="00000000" w:rsidRPr="002302AB" w:rsidP="002302AB">
      <w:pPr>
        <w:pStyle w:val="BodyText"/>
      </w:pPr>
      <w:r w:rsidRPr="002302AB">
        <w:t>BSBSMB302A Develop a micro business proposal</w:t>
      </w:r>
    </w:p>
    <w:p w:rsidR="00000000" w:rsidRPr="002302AB" w:rsidP="002302AB">
      <w:pPr>
        <w:pStyle w:val="BodyText"/>
      </w:pPr>
      <w:r w:rsidRPr="002302AB">
        <w:t>BSBSMB30</w:t>
      </w:r>
      <w:r w:rsidRPr="002302AB">
        <w:t>3A Organise finances for the micro business</w:t>
      </w:r>
    </w:p>
    <w:p w:rsidR="00000000" w:rsidRPr="002302AB" w:rsidP="002302AB">
      <w:pPr>
        <w:pStyle w:val="BodyText"/>
      </w:pPr>
      <w:r w:rsidRPr="002302AB">
        <w:t>BSBSMB304A Determine resource requirements for the micro business</w:t>
      </w:r>
    </w:p>
    <w:p w:rsidR="00000000" w:rsidRPr="002302AB" w:rsidP="002302AB">
      <w:pPr>
        <w:pStyle w:val="BodyText"/>
      </w:pPr>
      <w:r w:rsidRPr="002302AB">
        <w:t>BSBSMB305A Comply with regulatory, taxation and insurance requirements for the micro business</w:t>
      </w:r>
    </w:p>
    <w:p w:rsidR="00000000" w:rsidRPr="002302AB" w:rsidP="002302AB">
      <w:pPr>
        <w:pStyle w:val="BodyText"/>
      </w:pPr>
      <w:r w:rsidRPr="002302AB">
        <w:t>BSBSMB306A Plan a home based business</w:t>
      </w:r>
    </w:p>
    <w:p w:rsidR="00000000" w:rsidRPr="002302AB" w:rsidP="002302AB">
      <w:pPr>
        <w:pStyle w:val="BodyText"/>
      </w:pPr>
      <w:r w:rsidRPr="002302AB">
        <w:t>BSBSMB307A Set</w:t>
      </w:r>
      <w:r w:rsidRPr="002302AB">
        <w:t xml:space="preserve"> up information and communications technology for the micro business</w:t>
      </w:r>
    </w:p>
    <w:p w:rsidR="00000000" w:rsidRPr="002302AB" w:rsidP="002302AB">
      <w:pPr>
        <w:pStyle w:val="BodyText"/>
      </w:pPr>
      <w:r w:rsidRPr="002302AB">
        <w:rPr>
          <w:rStyle w:val="SpecialBold"/>
        </w:rPr>
        <w:t>Sustainability</w:t>
      </w:r>
    </w:p>
    <w:p w:rsidR="00000000" w:rsidRPr="002302AB" w:rsidP="002302AB">
      <w:pPr>
        <w:pStyle w:val="BodyText"/>
      </w:pPr>
      <w:r w:rsidRPr="002302AB">
        <w:t>BSBSUS301A Implement and monitor environmentally sustainable work practices</w:t>
      </w:r>
    </w:p>
    <w:p w:rsidR="00000000" w:rsidRPr="002302AB" w:rsidP="002302AB">
      <w:pPr>
        <w:pStyle w:val="BodyText"/>
      </w:pPr>
      <w:r w:rsidRPr="002302AB">
        <w:rPr>
          <w:rStyle w:val="SpecialBold"/>
        </w:rPr>
        <w:t>Workplace effectiveness</w:t>
      </w:r>
    </w:p>
    <w:p w:rsidR="00000000" w:rsidRPr="002302AB" w:rsidP="002302AB">
      <w:pPr>
        <w:pStyle w:val="BodyText"/>
      </w:pPr>
      <w:r w:rsidRPr="002302AB">
        <w:t>BSBWOR301A Organise personal work priorities and development</w:t>
      </w:r>
    </w:p>
    <w:p w:rsidR="00000000" w:rsidRPr="002302AB" w:rsidP="002302AB">
      <w:pPr>
        <w:pStyle w:val="BodyText"/>
      </w:pPr>
      <w:r w:rsidRPr="002302AB">
        <w:t xml:space="preserve">BSBWOR403A </w:t>
      </w:r>
      <w:r w:rsidRPr="002302AB">
        <w:t>Manage stress in the workplace</w:t>
      </w:r>
    </w:p>
    <w:p w:rsidR="00000000" w:rsidRPr="002302AB" w:rsidP="002302AB">
      <w:pPr>
        <w:pStyle w:val="BodyText"/>
      </w:pPr>
      <w:r w:rsidRPr="002302AB">
        <w:t>BSBWOR404B Develop work priorities</w:t>
      </w:r>
    </w:p>
    <w:p w:rsidR="00000000" w:rsidRPr="002302AB" w:rsidP="002302AB">
      <w:pPr>
        <w:pStyle w:val="BodyText"/>
      </w:pPr>
      <w:r w:rsidRPr="002302AB">
        <w:t>CUECOR02C Work with others</w:t>
      </w:r>
    </w:p>
    <w:p w:rsidR="00000000" w:rsidRPr="002302AB" w:rsidP="002302AB">
      <w:pPr>
        <w:pStyle w:val="BodyText"/>
      </w:pPr>
    </w:p>
    <w:p w:rsidR="00000000" w:rsidRPr="002302AB" w:rsidP="002302AB">
      <w:pPr>
        <w:pStyle w:val="BodyText"/>
      </w:pPr>
      <w:r w:rsidRPr="002302AB">
        <w:rPr>
          <w:rStyle w:val="SpecialBold"/>
        </w:rPr>
        <w:t>Selecting electives for different outcomes</w:t>
      </w:r>
    </w:p>
    <w:p w:rsidR="00000000" w:rsidRPr="002302AB" w:rsidP="002302AB">
      <w:pPr>
        <w:pStyle w:val="BodyText"/>
      </w:pPr>
      <w:r w:rsidRPr="002302AB">
        <w:t>The following examples are designed to assist in the selection of appropriate electives for particular outcomes at this level, but are in no way prescriptive.</w:t>
      </w:r>
    </w:p>
    <w:p w:rsidR="00000000" w:rsidRPr="002302AB" w:rsidP="002302AB">
      <w:pPr>
        <w:pStyle w:val="BodyText"/>
      </w:pPr>
    </w:p>
    <w:p w:rsidR="00000000" w:rsidRPr="002302AB" w:rsidP="002302AB">
      <w:pPr>
        <w:pStyle w:val="BodyText"/>
      </w:pPr>
      <w:r w:rsidRPr="002302AB">
        <w:rPr>
          <w:rStyle w:val="SpecialBold"/>
        </w:rPr>
        <w:t>Studio assistant – traditional processes</w:t>
      </w:r>
    </w:p>
    <w:p w:rsidR="00000000" w:rsidRPr="002302AB" w:rsidP="002302AB">
      <w:pPr>
        <w:pStyle w:val="BodyText"/>
      </w:pPr>
      <w:r w:rsidRPr="002302AB">
        <w:t>Core units plus:</w:t>
      </w:r>
    </w:p>
    <w:p w:rsidR="00000000" w:rsidRPr="002302AB" w:rsidP="002302AB">
      <w:pPr>
        <w:pStyle w:val="ListBullet"/>
      </w:pPr>
      <w:r w:rsidRPr="002302AB">
        <w:t>BSBCCO201A Action customer contact</w:t>
      </w:r>
    </w:p>
    <w:p w:rsidR="00000000" w:rsidRPr="002302AB" w:rsidP="002302AB">
      <w:pPr>
        <w:pStyle w:val="ListBullet"/>
      </w:pPr>
      <w:r w:rsidRPr="002302AB">
        <w:t>BS</w:t>
      </w:r>
      <w:r w:rsidRPr="002302AB">
        <w:t>BMKG413A Promote products and services</w:t>
      </w:r>
    </w:p>
    <w:p w:rsidR="00000000" w:rsidRPr="002302AB" w:rsidP="002302AB">
      <w:pPr>
        <w:pStyle w:val="ListBullet"/>
      </w:pPr>
      <w:r w:rsidRPr="002302AB">
        <w:t>CUVPHI305A Use wet darkroom techniques to produce monochrome photographs</w:t>
      </w:r>
    </w:p>
    <w:p w:rsidR="00000000" w:rsidRPr="002302AB" w:rsidP="002302AB">
      <w:pPr>
        <w:pStyle w:val="ListBullet"/>
      </w:pPr>
      <w:r w:rsidRPr="002302AB">
        <w:t>CUVPHI405A Develop self for photo imaging industry</w:t>
      </w:r>
    </w:p>
    <w:p w:rsidR="00000000" w:rsidRPr="002302AB" w:rsidP="002302AB">
      <w:pPr>
        <w:pStyle w:val="ListBullet"/>
      </w:pPr>
      <w:r w:rsidRPr="002302AB">
        <w:t>CUVPRI401A Experiment with techniques to produce prints</w:t>
      </w:r>
    </w:p>
    <w:p w:rsidR="00000000" w:rsidRPr="002302AB" w:rsidP="002302AB">
      <w:pPr>
        <w:pStyle w:val="BodyText"/>
      </w:pPr>
    </w:p>
    <w:p w:rsidR="00000000" w:rsidRPr="002302AB" w:rsidP="002302AB">
      <w:pPr>
        <w:pStyle w:val="BodyText"/>
      </w:pPr>
      <w:r w:rsidRPr="002302AB">
        <w:rPr>
          <w:rStyle w:val="SpecialBold"/>
        </w:rPr>
        <w:t>Studio assistant – digital processes</w:t>
      </w:r>
    </w:p>
    <w:p w:rsidR="00000000" w:rsidRPr="002302AB" w:rsidP="002302AB">
      <w:pPr>
        <w:pStyle w:val="BodyText"/>
      </w:pPr>
      <w:r w:rsidRPr="002302AB">
        <w:t>Core units plus:</w:t>
      </w:r>
    </w:p>
    <w:p w:rsidR="00000000" w:rsidRPr="002302AB" w:rsidP="002302AB">
      <w:pPr>
        <w:pStyle w:val="ListBullet"/>
      </w:pPr>
      <w:r w:rsidRPr="002302AB">
        <w:t>BSBMKG413A Promote products and services</w:t>
      </w:r>
    </w:p>
    <w:p w:rsidR="00000000" w:rsidRPr="002302AB" w:rsidP="002302AB">
      <w:pPr>
        <w:pStyle w:val="ListBullet"/>
      </w:pPr>
      <w:r w:rsidRPr="002302AB">
        <w:t>CUFDIG303A Produce and prepare photo images</w:t>
      </w:r>
    </w:p>
    <w:p w:rsidR="00000000" w:rsidRPr="002302AB" w:rsidP="002302AB">
      <w:pPr>
        <w:pStyle w:val="ListBullet"/>
      </w:pPr>
      <w:r w:rsidRPr="002302AB">
        <w:t>CUVDIG401A Experiment with techniques to enhance digital images</w:t>
      </w:r>
    </w:p>
    <w:p w:rsidR="00000000" w:rsidRPr="002302AB" w:rsidP="002302AB">
      <w:pPr>
        <w:pStyle w:val="ListBullet"/>
      </w:pPr>
      <w:r w:rsidRPr="002302AB">
        <w:t>CUVPHI405A Develop self for photo imaging industry</w:t>
      </w:r>
    </w:p>
    <w:p w:rsidR="00000000" w:rsidRPr="002302AB" w:rsidP="002302AB">
      <w:pPr>
        <w:pStyle w:val="ListBullet"/>
      </w:pPr>
      <w:r w:rsidRPr="002302AB">
        <w:t>ICPPP430C Manage colour</w:t>
      </w:r>
    </w:p>
    <w:p w:rsidR="00000000" w:rsidRPr="002302AB" w:rsidP="002302AB">
      <w:pPr>
        <w:pStyle w:val="BodyText"/>
      </w:pPr>
    </w:p>
    <w:p w:rsidR="00000000" w:rsidRPr="002302AB" w:rsidP="002302AB">
      <w:pPr>
        <w:pStyle w:val="BodyText"/>
      </w:pPr>
      <w:r w:rsidRPr="002302AB">
        <w:rPr>
          <w:rStyle w:val="SpecialBold"/>
        </w:rPr>
        <w:t>Photolab technician</w:t>
      </w:r>
    </w:p>
    <w:p w:rsidR="00000000" w:rsidRPr="002302AB" w:rsidP="002302AB">
      <w:pPr>
        <w:pStyle w:val="BodyText"/>
      </w:pPr>
      <w:r w:rsidRPr="002302AB">
        <w:t>Core units plus:</w:t>
      </w:r>
    </w:p>
    <w:p w:rsidR="00000000" w:rsidRPr="002302AB" w:rsidP="002302AB">
      <w:pPr>
        <w:pStyle w:val="ListBullet"/>
      </w:pPr>
      <w:r w:rsidRPr="002302AB">
        <w:t>CUVDIG401A Experiment with techniques to enhance digital images</w:t>
      </w:r>
    </w:p>
    <w:p w:rsidR="00000000" w:rsidRPr="002302AB" w:rsidP="002302AB">
      <w:pPr>
        <w:pStyle w:val="ListBullet"/>
      </w:pPr>
      <w:r w:rsidRPr="002302AB">
        <w:t>ICPPP422C Digitise complex images for reproduction</w:t>
      </w:r>
    </w:p>
    <w:p w:rsidR="00000000" w:rsidRPr="002302AB" w:rsidP="002302AB">
      <w:pPr>
        <w:pStyle w:val="ListBullet"/>
      </w:pPr>
      <w:r w:rsidRPr="002302AB">
        <w:t>ICPPP430C Manage colour</w:t>
      </w:r>
    </w:p>
    <w:p w:rsidR="00000000" w:rsidRPr="002302AB" w:rsidP="002302AB">
      <w:pPr>
        <w:pStyle w:val="ListBullet"/>
      </w:pPr>
      <w:r w:rsidRPr="002302AB">
        <w:t>SIRXSLS002A Advise on products and services</w:t>
      </w:r>
    </w:p>
    <w:p w:rsidR="00000000" w:rsidRPr="002302AB" w:rsidP="002302AB">
      <w:pPr>
        <w:pStyle w:val="ListBullet"/>
      </w:pPr>
      <w:r w:rsidRPr="002302AB">
        <w:t>SIRXCCS002A Interact with customers</w:t>
      </w:r>
    </w:p>
    <w:p w:rsidR="00000000" w:rsidRPr="002302AB" w:rsidP="002302AB">
      <w:pPr>
        <w:pStyle w:val="BodyText"/>
      </w:pPr>
    </w:p>
    <w:p w:rsidR="00000000" w:rsidRPr="002302AB" w:rsidP="002302AB">
      <w:pPr>
        <w:pStyle w:val="BodyText"/>
      </w:pPr>
      <w:r w:rsidRPr="002302AB">
        <w:rPr>
          <w:rStyle w:val="SpecialBold"/>
        </w:rPr>
        <w:t>Digitech</w:t>
      </w:r>
    </w:p>
    <w:p w:rsidR="00000000" w:rsidRPr="002302AB" w:rsidP="002302AB">
      <w:pPr>
        <w:pStyle w:val="BodyText"/>
      </w:pPr>
      <w:r w:rsidRPr="002302AB">
        <w:t>Core units plus:</w:t>
      </w:r>
    </w:p>
    <w:p w:rsidR="00000000" w:rsidRPr="002302AB" w:rsidP="002302AB">
      <w:pPr>
        <w:pStyle w:val="ListBullet"/>
      </w:pPr>
      <w:r w:rsidRPr="002302AB">
        <w:t>BSBREL401A Establish networks</w:t>
      </w:r>
    </w:p>
    <w:p w:rsidR="00000000" w:rsidRPr="002302AB" w:rsidP="002302AB">
      <w:pPr>
        <w:pStyle w:val="ListBullet"/>
      </w:pPr>
      <w:r w:rsidRPr="002302AB">
        <w:t>CUFIND401A Provide services on a freelance basis</w:t>
      </w:r>
    </w:p>
    <w:p w:rsidR="00000000" w:rsidRPr="002302AB" w:rsidP="002302AB">
      <w:pPr>
        <w:pStyle w:val="ListBullet"/>
      </w:pPr>
      <w:r w:rsidRPr="002302AB">
        <w:t>CUFPOS402A Manage media assets</w:t>
      </w:r>
    </w:p>
    <w:p w:rsidR="00000000" w:rsidRPr="002302AB" w:rsidP="002302AB">
      <w:pPr>
        <w:pStyle w:val="ListBullet"/>
      </w:pPr>
      <w:r w:rsidRPr="002302AB">
        <w:t>CUVDIG401A Experiment with techniques to enhance digital images</w:t>
      </w:r>
    </w:p>
    <w:p w:rsidR="00000000" w:rsidRPr="002302AB" w:rsidP="002302AB">
      <w:pPr>
        <w:pStyle w:val="ListBullet"/>
      </w:pPr>
      <w:r w:rsidRPr="002302AB">
        <w:t>ICPPP430C Manage colour</w:t>
      </w:r>
    </w:p>
    <w:p w:rsidR="00000000" w:rsidRPr="002302AB" w:rsidP="002302AB"/>
    <w:sectPr w:rsidSect="002302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2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086D" w:rsidP="004808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2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86D" w:rsidP="002302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8086D" w:rsidP="002302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086D" w:rsidP="002302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2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086D" w:rsidP="004808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2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86D" w:rsidP="002302AB">
    <w:pPr>
      <w:pStyle w:val="Header"/>
      <w:framePr w:wrap="around"/>
    </w:pPr>
    <w:r>
      <w:fldChar w:fldCharType="begin"/>
    </w:r>
    <w:r>
      <w:instrText xml:space="preserve"> TITLE   \* MERGEFORMAT </w:instrText>
    </w:r>
    <w:r>
      <w:fldChar w:fldCharType="separate"/>
    </w:r>
    <w:r>
      <w:t>CUV40411 Certificate IV in Photo Imaging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086D" w:rsidP="002302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AE16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9CF4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2854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2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02AB"/>
    <w:pPr>
      <w:spacing w:before="360" w:after="60"/>
      <w:outlineLvl w:val="0"/>
    </w:pPr>
    <w:rPr>
      <w:sz w:val="32"/>
    </w:rPr>
  </w:style>
  <w:style w:type="paragraph" w:styleId="Heading2">
    <w:name w:val="heading 2"/>
    <w:basedOn w:val="HeadingBase"/>
    <w:next w:val="BodyText"/>
    <w:link w:val="Heading2Char"/>
    <w:qFormat/>
    <w:rsid w:val="002302AB"/>
    <w:pPr>
      <w:keepLines/>
      <w:spacing w:before="240" w:after="120"/>
      <w:outlineLvl w:val="1"/>
    </w:pPr>
    <w:rPr>
      <w:sz w:val="28"/>
      <w:szCs w:val="40"/>
    </w:rPr>
  </w:style>
  <w:style w:type="paragraph" w:styleId="Heading3">
    <w:name w:val="heading 3"/>
    <w:basedOn w:val="HeadingBase"/>
    <w:next w:val="BodyText"/>
    <w:link w:val="Heading3Char"/>
    <w:qFormat/>
    <w:rsid w:val="002302AB"/>
    <w:pPr>
      <w:spacing w:before="180" w:after="120"/>
      <w:outlineLvl w:val="2"/>
    </w:pPr>
    <w:rPr>
      <w:spacing w:val="-10"/>
      <w:kern w:val="32"/>
    </w:rPr>
  </w:style>
  <w:style w:type="paragraph" w:styleId="Heading4">
    <w:name w:val="heading 4"/>
    <w:basedOn w:val="HeadingBase"/>
    <w:next w:val="BodyText"/>
    <w:link w:val="Heading4Char"/>
    <w:qFormat/>
    <w:rsid w:val="002302AB"/>
    <w:pPr>
      <w:spacing w:before="160" w:after="120"/>
      <w:outlineLvl w:val="3"/>
    </w:pPr>
    <w:rPr>
      <w:sz w:val="22"/>
    </w:rPr>
  </w:style>
  <w:style w:type="paragraph" w:styleId="Heading5">
    <w:name w:val="heading 5"/>
    <w:basedOn w:val="HeadingBase"/>
    <w:next w:val="Normal"/>
    <w:link w:val="Heading5Char"/>
    <w:qFormat/>
    <w:rsid w:val="002302AB"/>
    <w:pPr>
      <w:spacing w:before="80"/>
      <w:outlineLvl w:val="4"/>
    </w:pPr>
    <w:rPr>
      <w:color w:val="918585"/>
      <w:sz w:val="20"/>
    </w:rPr>
  </w:style>
  <w:style w:type="paragraph" w:styleId="Heading6">
    <w:name w:val="heading 6"/>
    <w:basedOn w:val="HeadingBase"/>
    <w:next w:val="Normal"/>
    <w:link w:val="Heading6Char"/>
    <w:qFormat/>
    <w:rsid w:val="002302AB"/>
    <w:pPr>
      <w:spacing w:before="60"/>
      <w:outlineLvl w:val="5"/>
    </w:pPr>
    <w:rPr>
      <w:color w:val="918585"/>
      <w:sz w:val="20"/>
    </w:rPr>
  </w:style>
  <w:style w:type="paragraph" w:styleId="Heading7">
    <w:name w:val="heading 7"/>
    <w:basedOn w:val="Normal"/>
    <w:next w:val="Normal"/>
    <w:link w:val="Heading7Char"/>
    <w:qFormat/>
    <w:rsid w:val="002302AB"/>
    <w:pPr>
      <w:ind w:left="720"/>
      <w:outlineLvl w:val="6"/>
    </w:pPr>
    <w:rPr>
      <w:i/>
    </w:rPr>
  </w:style>
  <w:style w:type="paragraph" w:styleId="Heading8">
    <w:name w:val="heading 8"/>
    <w:basedOn w:val="Normal"/>
    <w:next w:val="Normal"/>
    <w:link w:val="Heading8Char"/>
    <w:qFormat/>
    <w:rsid w:val="002302AB"/>
    <w:pPr>
      <w:ind w:left="720"/>
      <w:outlineLvl w:val="7"/>
    </w:pPr>
    <w:rPr>
      <w:i/>
    </w:rPr>
  </w:style>
  <w:style w:type="paragraph" w:styleId="Heading9">
    <w:name w:val="heading 9"/>
    <w:basedOn w:val="Normal"/>
    <w:next w:val="Normal"/>
    <w:link w:val="Heading9Char"/>
    <w:qFormat/>
    <w:rsid w:val="002302AB"/>
    <w:pPr>
      <w:ind w:left="720"/>
      <w:outlineLvl w:val="8"/>
    </w:pPr>
    <w:rPr>
      <w:i/>
    </w:rPr>
  </w:style>
  <w:style w:type="character" w:default="1" w:styleId="DefaultParagraphFont">
    <w:name w:val="Default Paragraph Font"/>
    <w:uiPriority w:val="1"/>
    <w:unhideWhenUsed/>
    <w:rsid w:val="002302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2AB"/>
  </w:style>
  <w:style w:type="character" w:customStyle="1" w:styleId="Heading1Char">
    <w:name w:val="Heading 1 Char"/>
    <w:basedOn w:val="DefaultParagraphFont"/>
    <w:link w:val="Heading1"/>
    <w:rsid w:val="002302AB"/>
    <w:rPr>
      <w:rFonts w:ascii="Times New Roman" w:eastAsia="Times New Roman" w:hAnsi="Times New Roman" w:cs="Times New Roman"/>
      <w:b/>
      <w:sz w:val="32"/>
      <w:szCs w:val="20"/>
      <w:lang w:eastAsia="en-US"/>
    </w:rPr>
  </w:style>
  <w:style w:type="paragraph" w:styleId="BodyText">
    <w:name w:val="Body Text"/>
    <w:basedOn w:val="Normal"/>
    <w:link w:val="BodyTextChar"/>
    <w:rsid w:val="002302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02AB"/>
    <w:rPr>
      <w:rFonts w:ascii="Times New Roman" w:eastAsia="Times New Roman" w:hAnsi="Times New Roman" w:cs="Times New Roman"/>
      <w:sz w:val="24"/>
      <w:lang w:val="en-US" w:eastAsia="en-US"/>
    </w:rPr>
  </w:style>
  <w:style w:type="paragraph" w:styleId="Footer">
    <w:name w:val="footer"/>
    <w:basedOn w:val="Normal"/>
    <w:link w:val="FooterChar"/>
    <w:rsid w:val="002302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2AB"/>
    <w:rPr>
      <w:rFonts w:ascii="Times New Roman" w:eastAsia="Times New Roman" w:hAnsi="Times New Roman" w:cs="Times New Roman"/>
      <w:sz w:val="16"/>
      <w:lang w:val="en-US" w:eastAsia="en-US"/>
    </w:rPr>
  </w:style>
  <w:style w:type="paragraph" w:styleId="ListBullet">
    <w:name w:val="List Bullet"/>
    <w:basedOn w:val="List"/>
    <w:rsid w:val="002302AB"/>
    <w:pPr>
      <w:numPr>
        <w:numId w:val="13"/>
      </w:numPr>
      <w:tabs>
        <w:tab w:val="clear" w:pos="340"/>
      </w:tabs>
      <w:spacing w:before="40" w:after="40"/>
    </w:pPr>
  </w:style>
  <w:style w:type="character" w:customStyle="1" w:styleId="SpecialBold">
    <w:name w:val="Special Bold"/>
    <w:basedOn w:val="DefaultParagraphFont"/>
    <w:rsid w:val="002302AB"/>
    <w:rPr>
      <w:b/>
      <w:spacing w:val="0"/>
    </w:rPr>
  </w:style>
  <w:style w:type="paragraph" w:styleId="ListBullet2">
    <w:name w:val="List Bullet 2"/>
    <w:basedOn w:val="List2"/>
    <w:rsid w:val="002302AB"/>
    <w:pPr>
      <w:numPr>
        <w:numId w:val="14"/>
      </w:numPr>
      <w:tabs>
        <w:tab w:val="clear" w:pos="680"/>
      </w:tabs>
    </w:pPr>
  </w:style>
  <w:style w:type="paragraph" w:styleId="Header">
    <w:name w:val="header"/>
    <w:basedOn w:val="Normal"/>
    <w:link w:val="HeaderChar"/>
    <w:rsid w:val="002302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2A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302AB"/>
    <w:rPr>
      <w:i/>
    </w:rPr>
  </w:style>
  <w:style w:type="paragraph" w:customStyle="1" w:styleId="SuperHeading">
    <w:name w:val="SuperHeading"/>
    <w:basedOn w:val="Normal"/>
    <w:rsid w:val="002302AB"/>
    <w:pPr>
      <w:spacing w:before="240" w:after="120"/>
      <w:outlineLvl w:val="0"/>
    </w:pPr>
    <w:rPr>
      <w:rFonts w:ascii="Times New Roman" w:hAnsi="Times New Roman"/>
      <w:b/>
      <w:sz w:val="28"/>
    </w:rPr>
  </w:style>
  <w:style w:type="paragraph" w:customStyle="1" w:styleId="AllowPageBreak">
    <w:name w:val="AllowPageBreak"/>
    <w:rsid w:val="002302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02AB"/>
    <w:rPr>
      <w:b/>
      <w:i/>
      <w:u w:val="none"/>
    </w:rPr>
  </w:style>
  <w:style w:type="character" w:customStyle="1" w:styleId="Heading2Char">
    <w:name w:val="Heading 2 Char"/>
    <w:basedOn w:val="DefaultParagraphFont"/>
    <w:link w:val="Heading2"/>
    <w:rsid w:val="002302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2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2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2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2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2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02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02AB"/>
    <w:rPr>
      <w:rFonts w:ascii="Courier New" w:eastAsia="Times New Roman" w:hAnsi="Courier New" w:cs="Times New Roman"/>
      <w:i/>
      <w:szCs w:val="20"/>
      <w:lang w:val="en-US" w:eastAsia="en-US"/>
    </w:rPr>
  </w:style>
  <w:style w:type="paragraph" w:customStyle="1" w:styleId="HeadingBase">
    <w:name w:val="Heading Base"/>
    <w:rsid w:val="002302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2AB"/>
    <w:pPr>
      <w:tabs>
        <w:tab w:val="right" w:leader="dot" w:pos="9072"/>
      </w:tabs>
      <w:ind w:left="567"/>
    </w:pPr>
    <w:rPr>
      <w:szCs w:val="22"/>
    </w:rPr>
  </w:style>
  <w:style w:type="paragraph" w:customStyle="1" w:styleId="TOCBase">
    <w:name w:val="TOC Base"/>
    <w:rsid w:val="002302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2AB"/>
    <w:pPr>
      <w:tabs>
        <w:tab w:val="right" w:leader="dot" w:pos="9072"/>
      </w:tabs>
      <w:spacing w:before="40" w:after="40"/>
      <w:ind w:left="284"/>
    </w:pPr>
    <w:rPr>
      <w:rFonts w:ascii="Times New Roman" w:hAnsi="Times New Roman"/>
    </w:rPr>
  </w:style>
  <w:style w:type="paragraph" w:styleId="TOC1">
    <w:name w:val="toc 1"/>
    <w:basedOn w:val="TOCBase"/>
    <w:next w:val="Normal"/>
    <w:rsid w:val="002302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02AB"/>
    <w:pPr>
      <w:spacing w:before="5040"/>
      <w:jc w:val="center"/>
    </w:pPr>
    <w:rPr>
      <w:sz w:val="48"/>
      <w:szCs w:val="72"/>
      <w:lang w:val="en-US"/>
    </w:rPr>
  </w:style>
  <w:style w:type="character" w:customStyle="1" w:styleId="TitleChar">
    <w:name w:val="Title Char"/>
    <w:basedOn w:val="DefaultParagraphFont"/>
    <w:link w:val="Title"/>
    <w:rsid w:val="002302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2AB"/>
    <w:pPr>
      <w:tabs>
        <w:tab w:val="left" w:pos="3600"/>
        <w:tab w:val="left" w:pos="3958"/>
      </w:tabs>
    </w:pPr>
  </w:style>
  <w:style w:type="paragraph" w:styleId="List">
    <w:name w:val="List"/>
    <w:basedOn w:val="BodyText"/>
    <w:next w:val="BodyText"/>
    <w:rsid w:val="002302AB"/>
    <w:pPr>
      <w:tabs>
        <w:tab w:val="left" w:pos="340"/>
      </w:tabs>
      <w:spacing w:before="60" w:after="60"/>
      <w:ind w:left="340" w:hanging="340"/>
    </w:pPr>
  </w:style>
  <w:style w:type="paragraph" w:customStyle="1" w:styleId="Note">
    <w:name w:val="Note"/>
    <w:basedOn w:val="BodyText"/>
    <w:rsid w:val="002302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02AB"/>
    <w:pPr>
      <w:framePr w:wrap="auto" w:hAnchor="text" w:y="6049"/>
    </w:pPr>
    <w:rPr>
      <w:color w:val="000000"/>
      <w:sz w:val="40"/>
    </w:rPr>
  </w:style>
  <w:style w:type="paragraph" w:customStyle="1" w:styleId="TOCTitle">
    <w:name w:val="TOCTitle"/>
    <w:basedOn w:val="Heading1"/>
    <w:rsid w:val="002302AB"/>
    <w:pPr>
      <w:spacing w:after="240"/>
      <w:jc w:val="center"/>
      <w:outlineLvl w:val="9"/>
    </w:pPr>
    <w:rPr>
      <w:caps/>
    </w:rPr>
  </w:style>
  <w:style w:type="paragraph" w:customStyle="1" w:styleId="Version">
    <w:name w:val="Version"/>
    <w:rsid w:val="002302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02AB"/>
    <w:pPr>
      <w:keepNext w:val="0"/>
      <w:tabs>
        <w:tab w:val="right" w:pos="4176"/>
      </w:tabs>
      <w:ind w:left="198" w:hanging="198"/>
    </w:pPr>
    <w:rPr>
      <w:rFonts w:ascii="Garamond" w:hAnsi="Garamond"/>
    </w:rPr>
  </w:style>
  <w:style w:type="paragraph" w:styleId="IndexHeading">
    <w:name w:val="index heading"/>
    <w:basedOn w:val="Normal"/>
    <w:next w:val="Index1"/>
    <w:semiHidden/>
    <w:rsid w:val="002302AB"/>
    <w:pPr>
      <w:spacing w:before="120" w:after="120"/>
    </w:pPr>
    <w:rPr>
      <w:rFonts w:ascii="Arial" w:hAnsi="Arial"/>
      <w:b/>
      <w:color w:val="918585"/>
      <w:sz w:val="24"/>
    </w:rPr>
  </w:style>
  <w:style w:type="paragraph" w:customStyle="1" w:styleId="Chapter">
    <w:name w:val="Chapter"/>
    <w:basedOn w:val="Normal"/>
    <w:rsid w:val="002302AB"/>
    <w:pPr>
      <w:spacing w:before="240"/>
    </w:pPr>
    <w:rPr>
      <w:rFonts w:ascii="Times New Roman" w:hAnsi="Times New Roman"/>
      <w:smallCaps/>
      <w:spacing w:val="80"/>
      <w:sz w:val="28"/>
    </w:rPr>
  </w:style>
  <w:style w:type="paragraph" w:customStyle="1" w:styleId="InChapter">
    <w:name w:val="InChapter"/>
    <w:basedOn w:val="Heading3"/>
    <w:rsid w:val="002302AB"/>
    <w:pPr>
      <w:spacing w:after="240"/>
      <w:outlineLvl w:val="9"/>
    </w:pPr>
    <w:rPr>
      <w:noProof/>
    </w:rPr>
  </w:style>
  <w:style w:type="paragraph" w:styleId="Index2">
    <w:name w:val="index 2"/>
    <w:basedOn w:val="Normal"/>
    <w:next w:val="Normal"/>
    <w:semiHidden/>
    <w:rsid w:val="002302AB"/>
    <w:pPr>
      <w:tabs>
        <w:tab w:val="right" w:pos="4176"/>
      </w:tabs>
      <w:ind w:left="568" w:hanging="284"/>
    </w:pPr>
    <w:rPr>
      <w:rFonts w:ascii="Garamond" w:hAnsi="Garamond"/>
    </w:rPr>
  </w:style>
  <w:style w:type="paragraph" w:customStyle="1" w:styleId="Byline">
    <w:name w:val="Byline"/>
    <w:rsid w:val="002302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2AB"/>
    <w:pPr>
      <w:tabs>
        <w:tab w:val="clear" w:pos="3600"/>
        <w:tab w:val="clear" w:pos="3958"/>
      </w:tabs>
      <w:jc w:val="right"/>
    </w:pPr>
  </w:style>
  <w:style w:type="paragraph" w:styleId="Caption">
    <w:name w:val="caption"/>
    <w:basedOn w:val="BodyText"/>
    <w:next w:val="Normal"/>
    <w:qFormat/>
    <w:rsid w:val="002302AB"/>
    <w:pPr>
      <w:framePr w:w="2268" w:hSpace="181" w:vSpace="181" w:wrap="around" w:vAnchor="text" w:hAnchor="page" w:x="1135" w:y="285" w:anchorLock="1"/>
    </w:pPr>
    <w:rPr>
      <w:i/>
    </w:rPr>
  </w:style>
  <w:style w:type="paragraph" w:customStyle="1" w:styleId="MiniTOCTitle">
    <w:name w:val="MiniTOCTitle"/>
    <w:basedOn w:val="Heading4"/>
    <w:rsid w:val="002302AB"/>
    <w:pPr>
      <w:spacing w:before="240"/>
      <w:outlineLvl w:val="9"/>
    </w:pPr>
    <w:rPr>
      <w:noProof/>
      <w:sz w:val="24"/>
    </w:rPr>
  </w:style>
  <w:style w:type="paragraph" w:customStyle="1" w:styleId="MiniTOCItem">
    <w:name w:val="MiniTOCItem"/>
    <w:basedOn w:val="ListBullet"/>
    <w:rsid w:val="002302AB"/>
    <w:pPr>
      <w:numPr>
        <w:numId w:val="0"/>
      </w:numPr>
      <w:tabs>
        <w:tab w:val="right" w:leader="dot" w:pos="6521"/>
      </w:tabs>
      <w:spacing w:before="0" w:after="0"/>
    </w:pPr>
  </w:style>
  <w:style w:type="paragraph" w:customStyle="1" w:styleId="TOFTitle">
    <w:name w:val="TOFTitle"/>
    <w:basedOn w:val="TOCTitle"/>
    <w:rsid w:val="002302AB"/>
  </w:style>
  <w:style w:type="paragraph" w:styleId="TableofFigures">
    <w:name w:val="table of figures"/>
    <w:basedOn w:val="Normal"/>
    <w:next w:val="Normal"/>
    <w:semiHidden/>
    <w:rsid w:val="002302AB"/>
    <w:pPr>
      <w:tabs>
        <w:tab w:val="right" w:leader="dot" w:pos="9072"/>
      </w:tabs>
      <w:ind w:left="970" w:hanging="403"/>
    </w:pPr>
    <w:rPr>
      <w:rFonts w:ascii="Times New Roman" w:hAnsi="Times New Roman"/>
      <w:b/>
    </w:rPr>
  </w:style>
  <w:style w:type="paragraph" w:styleId="ListNumber">
    <w:name w:val="List Number"/>
    <w:basedOn w:val="List"/>
    <w:rsid w:val="002302AB"/>
    <w:pPr>
      <w:numPr>
        <w:numId w:val="11"/>
      </w:numPr>
    </w:pPr>
  </w:style>
  <w:style w:type="character" w:customStyle="1" w:styleId="WingdingSymbols">
    <w:name w:val="Wingding Symbols"/>
    <w:rsid w:val="002302AB"/>
    <w:rPr>
      <w:rFonts w:ascii="Wingdings" w:hAnsi="Wingdings"/>
    </w:rPr>
  </w:style>
  <w:style w:type="paragraph" w:customStyle="1" w:styleId="TableHeading">
    <w:name w:val="Table Heading"/>
    <w:basedOn w:val="HeadingBase"/>
    <w:rsid w:val="002302AB"/>
    <w:pPr>
      <w:keepLines/>
      <w:pBdr>
        <w:bottom w:val="single" w:sz="6" w:space="1" w:color="918585"/>
      </w:pBdr>
      <w:spacing w:before="240"/>
    </w:pPr>
  </w:style>
  <w:style w:type="character" w:customStyle="1" w:styleId="HotSpot">
    <w:name w:val="HotSpot"/>
    <w:rsid w:val="002302AB"/>
    <w:rPr>
      <w:color w:val="0033CC"/>
      <w:u w:val="none"/>
    </w:rPr>
  </w:style>
  <w:style w:type="paragraph" w:customStyle="1" w:styleId="BodyTextRight">
    <w:name w:val="Body Text Right"/>
    <w:basedOn w:val="BodyText"/>
    <w:rsid w:val="002302AB"/>
    <w:pPr>
      <w:spacing w:before="0" w:after="0"/>
      <w:jc w:val="right"/>
    </w:pPr>
  </w:style>
  <w:style w:type="paragraph" w:styleId="Index3">
    <w:name w:val="index 3"/>
    <w:basedOn w:val="ListNumber2"/>
    <w:next w:val="Normal"/>
    <w:semiHidden/>
    <w:rsid w:val="002302AB"/>
    <w:pPr>
      <w:numPr>
        <w:numId w:val="0"/>
      </w:numPr>
      <w:tabs>
        <w:tab w:val="right" w:leader="dot" w:pos="4176"/>
      </w:tabs>
    </w:pPr>
  </w:style>
  <w:style w:type="paragraph" w:styleId="ListNumber2">
    <w:name w:val="List Number 2"/>
    <w:basedOn w:val="List2"/>
    <w:rsid w:val="002302AB"/>
    <w:pPr>
      <w:numPr>
        <w:numId w:val="10"/>
      </w:numPr>
      <w:tabs>
        <w:tab w:val="clear" w:pos="1060"/>
      </w:tabs>
    </w:pPr>
  </w:style>
  <w:style w:type="paragraph" w:customStyle="1" w:styleId="MarginNote">
    <w:name w:val="Margin Note"/>
    <w:basedOn w:val="BodyText"/>
    <w:rsid w:val="002302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2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2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02AB"/>
    <w:rPr>
      <w:sz w:val="32"/>
    </w:rPr>
  </w:style>
  <w:style w:type="paragraph" w:customStyle="1" w:styleId="HeadingProcedure">
    <w:name w:val="Heading Procedure"/>
    <w:basedOn w:val="HeadingBase"/>
    <w:next w:val="Normal"/>
    <w:rsid w:val="002302AB"/>
    <w:pPr>
      <w:tabs>
        <w:tab w:val="left" w:pos="0"/>
      </w:tabs>
      <w:spacing w:before="120" w:after="60"/>
    </w:pPr>
    <w:rPr>
      <w:i/>
      <w:color w:val="918585"/>
      <w:sz w:val="22"/>
    </w:rPr>
  </w:style>
  <w:style w:type="paragraph" w:customStyle="1" w:styleId="TableBodyText">
    <w:name w:val="Table Body Text"/>
    <w:basedOn w:val="BodyText"/>
    <w:rsid w:val="002302AB"/>
    <w:pPr>
      <w:spacing w:before="60" w:after="60"/>
    </w:pPr>
  </w:style>
  <w:style w:type="paragraph" w:styleId="ListContinue">
    <w:name w:val="List Continue"/>
    <w:basedOn w:val="List"/>
    <w:rsid w:val="002302AB"/>
    <w:pPr>
      <w:ind w:firstLine="0"/>
    </w:pPr>
  </w:style>
  <w:style w:type="paragraph" w:customStyle="1" w:styleId="ListNote">
    <w:name w:val="List Note"/>
    <w:basedOn w:val="List"/>
    <w:rsid w:val="002302AB"/>
    <w:pPr>
      <w:pBdr>
        <w:top w:val="single" w:sz="6" w:space="2" w:color="918585"/>
        <w:bottom w:val="single" w:sz="6" w:space="2" w:color="918585"/>
      </w:pBdr>
      <w:tabs>
        <w:tab w:val="left" w:pos="1021"/>
      </w:tabs>
      <w:ind w:firstLine="0"/>
    </w:pPr>
  </w:style>
  <w:style w:type="paragraph" w:customStyle="1" w:styleId="Warning">
    <w:name w:val="Warning"/>
    <w:basedOn w:val="BodyText"/>
    <w:rsid w:val="002302AB"/>
    <w:pPr>
      <w:shd w:val="clear" w:color="auto" w:fill="D9D9D9"/>
      <w:tabs>
        <w:tab w:val="left" w:pos="992"/>
      </w:tabs>
      <w:ind w:left="119" w:right="119"/>
    </w:pPr>
    <w:rPr>
      <w:sz w:val="20"/>
    </w:rPr>
  </w:style>
  <w:style w:type="paragraph" w:customStyle="1" w:styleId="MarginIcons">
    <w:name w:val="Margin Icons"/>
    <w:basedOn w:val="BodyText"/>
    <w:rsid w:val="002302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2AB"/>
    <w:rPr>
      <w:rFonts w:ascii="Courier New" w:hAnsi="Courier New"/>
    </w:rPr>
  </w:style>
  <w:style w:type="paragraph" w:customStyle="1" w:styleId="NoteBullet">
    <w:name w:val="Note Bullet"/>
    <w:basedOn w:val="Note"/>
    <w:rsid w:val="002302AB"/>
    <w:pPr>
      <w:tabs>
        <w:tab w:val="clear" w:pos="680"/>
      </w:tabs>
      <w:spacing w:before="60" w:after="60"/>
    </w:pPr>
  </w:style>
  <w:style w:type="paragraph" w:customStyle="1" w:styleId="SubHeading2">
    <w:name w:val="SubHeading2"/>
    <w:basedOn w:val="HeadingBase"/>
    <w:rsid w:val="002302AB"/>
    <w:pPr>
      <w:spacing w:before="240" w:after="60"/>
    </w:pPr>
    <w:rPr>
      <w:sz w:val="20"/>
    </w:rPr>
  </w:style>
  <w:style w:type="paragraph" w:customStyle="1" w:styleId="SubHeading1">
    <w:name w:val="SubHeading1"/>
    <w:basedOn w:val="HeadingBase"/>
    <w:rsid w:val="002302AB"/>
    <w:pPr>
      <w:spacing w:before="240" w:after="60"/>
    </w:pPr>
    <w:rPr>
      <w:color w:val="918585"/>
      <w:sz w:val="22"/>
    </w:rPr>
  </w:style>
  <w:style w:type="paragraph" w:customStyle="1" w:styleId="SideHeading">
    <w:name w:val="Side Heading"/>
    <w:basedOn w:val="HeadingBase"/>
    <w:rsid w:val="002302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2AB"/>
    <w:pPr>
      <w:numPr>
        <w:numId w:val="12"/>
      </w:numPr>
    </w:pPr>
  </w:style>
  <w:style w:type="paragraph" w:styleId="PlainText">
    <w:name w:val="Plain Text"/>
    <w:basedOn w:val="Normal"/>
    <w:link w:val="PlainTextChar"/>
    <w:rsid w:val="002302AB"/>
    <w:rPr>
      <w:sz w:val="20"/>
    </w:rPr>
  </w:style>
  <w:style w:type="character" w:customStyle="1" w:styleId="PlainTextChar">
    <w:name w:val="Plain Text Char"/>
    <w:basedOn w:val="DefaultParagraphFont"/>
    <w:link w:val="PlainText"/>
    <w:rsid w:val="002302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02AB"/>
    <w:rPr>
      <w:b/>
      <w:smallCaps/>
    </w:rPr>
  </w:style>
  <w:style w:type="paragraph" w:customStyle="1" w:styleId="TableListNumber">
    <w:name w:val="Table List Number"/>
    <w:basedOn w:val="ListNumber"/>
    <w:rsid w:val="002302AB"/>
    <w:pPr>
      <w:numPr>
        <w:numId w:val="0"/>
      </w:numPr>
    </w:pPr>
  </w:style>
  <w:style w:type="paragraph" w:styleId="TOC4">
    <w:name w:val="toc 4"/>
    <w:basedOn w:val="TOCBase"/>
    <w:next w:val="Normal"/>
    <w:semiHidden/>
    <w:rsid w:val="002302AB"/>
    <w:pPr>
      <w:tabs>
        <w:tab w:val="right" w:leader="dot" w:pos="9071"/>
      </w:tabs>
      <w:ind w:left="1701"/>
    </w:pPr>
  </w:style>
  <w:style w:type="paragraph" w:customStyle="1" w:styleId="ListAlpha">
    <w:name w:val="List Alpha"/>
    <w:basedOn w:val="List"/>
    <w:rsid w:val="002302AB"/>
    <w:pPr>
      <w:numPr>
        <w:numId w:val="9"/>
      </w:numPr>
    </w:pPr>
  </w:style>
  <w:style w:type="paragraph" w:customStyle="1" w:styleId="ListAlpha2">
    <w:name w:val="List Alpha 2"/>
    <w:basedOn w:val="List2"/>
    <w:rsid w:val="002302AB"/>
    <w:pPr>
      <w:numPr>
        <w:numId w:val="8"/>
      </w:numPr>
    </w:pPr>
  </w:style>
  <w:style w:type="paragraph" w:styleId="List2">
    <w:name w:val="List 2"/>
    <w:basedOn w:val="BodyText"/>
    <w:rsid w:val="002302AB"/>
    <w:pPr>
      <w:tabs>
        <w:tab w:val="left" w:pos="680"/>
      </w:tabs>
      <w:spacing w:before="60" w:after="60"/>
      <w:ind w:left="680" w:hanging="340"/>
    </w:pPr>
  </w:style>
  <w:style w:type="paragraph" w:styleId="List3">
    <w:name w:val="List 3"/>
    <w:basedOn w:val="BodyText"/>
    <w:rsid w:val="002302AB"/>
    <w:pPr>
      <w:tabs>
        <w:tab w:val="left" w:pos="1021"/>
      </w:tabs>
      <w:spacing w:before="60" w:after="60"/>
      <w:ind w:left="1020" w:hanging="340"/>
    </w:pPr>
  </w:style>
  <w:style w:type="paragraph" w:styleId="List4">
    <w:name w:val="List 4"/>
    <w:basedOn w:val="BodyText"/>
    <w:rsid w:val="002302AB"/>
    <w:pPr>
      <w:tabs>
        <w:tab w:val="left" w:pos="1361"/>
      </w:tabs>
      <w:spacing w:before="60" w:after="60"/>
      <w:ind w:left="1361" w:hanging="340"/>
    </w:pPr>
  </w:style>
  <w:style w:type="paragraph" w:styleId="List5">
    <w:name w:val="List 5"/>
    <w:basedOn w:val="BodyText"/>
    <w:rsid w:val="002302AB"/>
    <w:pPr>
      <w:tabs>
        <w:tab w:val="left" w:pos="1701"/>
      </w:tabs>
      <w:spacing w:before="60" w:after="60"/>
      <w:ind w:left="1701" w:hanging="340"/>
    </w:pPr>
  </w:style>
  <w:style w:type="paragraph" w:styleId="ListBullet3">
    <w:name w:val="List Bullet 3"/>
    <w:basedOn w:val="List3"/>
    <w:rsid w:val="002302AB"/>
    <w:pPr>
      <w:numPr>
        <w:numId w:val="15"/>
      </w:numPr>
      <w:tabs>
        <w:tab w:val="clear" w:pos="1021"/>
      </w:tabs>
      <w:ind w:left="1037" w:hanging="357"/>
    </w:pPr>
  </w:style>
  <w:style w:type="paragraph" w:styleId="ListBullet4">
    <w:name w:val="List Bullet 4"/>
    <w:basedOn w:val="List4"/>
    <w:rsid w:val="002302AB"/>
    <w:pPr>
      <w:numPr>
        <w:numId w:val="3"/>
      </w:numPr>
    </w:pPr>
  </w:style>
  <w:style w:type="paragraph" w:styleId="ListBullet5">
    <w:name w:val="List Bullet 5"/>
    <w:basedOn w:val="List5"/>
    <w:rsid w:val="002302AB"/>
    <w:pPr>
      <w:numPr>
        <w:numId w:val="4"/>
      </w:numPr>
    </w:pPr>
  </w:style>
  <w:style w:type="paragraph" w:styleId="ListContinue2">
    <w:name w:val="List Continue 2"/>
    <w:basedOn w:val="List2"/>
    <w:rsid w:val="002302AB"/>
    <w:pPr>
      <w:ind w:firstLine="0"/>
    </w:pPr>
  </w:style>
  <w:style w:type="paragraph" w:styleId="ListContinue3">
    <w:name w:val="List Continue 3"/>
    <w:basedOn w:val="List3"/>
    <w:rsid w:val="002302AB"/>
    <w:pPr>
      <w:ind w:left="1021" w:firstLine="0"/>
    </w:pPr>
  </w:style>
  <w:style w:type="paragraph" w:styleId="ListContinue4">
    <w:name w:val="List Continue 4"/>
    <w:basedOn w:val="List4"/>
    <w:rsid w:val="002302AB"/>
    <w:pPr>
      <w:ind w:firstLine="0"/>
    </w:pPr>
  </w:style>
  <w:style w:type="paragraph" w:styleId="ListContinue5">
    <w:name w:val="List Continue 5"/>
    <w:basedOn w:val="List5"/>
    <w:rsid w:val="002302AB"/>
    <w:pPr>
      <w:ind w:firstLine="0"/>
    </w:pPr>
  </w:style>
  <w:style w:type="paragraph" w:styleId="ListNumber3">
    <w:name w:val="List Number 3"/>
    <w:basedOn w:val="List3"/>
    <w:rsid w:val="002302AB"/>
    <w:pPr>
      <w:numPr>
        <w:numId w:val="5"/>
      </w:numPr>
    </w:pPr>
  </w:style>
  <w:style w:type="paragraph" w:styleId="ListNumber4">
    <w:name w:val="List Number 4"/>
    <w:basedOn w:val="List4"/>
    <w:rsid w:val="002302AB"/>
    <w:pPr>
      <w:numPr>
        <w:numId w:val="6"/>
      </w:numPr>
    </w:pPr>
  </w:style>
  <w:style w:type="paragraph" w:styleId="ListNumber5">
    <w:name w:val="List Number 5"/>
    <w:basedOn w:val="List5"/>
    <w:rsid w:val="002302AB"/>
    <w:pPr>
      <w:numPr>
        <w:numId w:val="7"/>
      </w:numPr>
    </w:pPr>
  </w:style>
  <w:style w:type="paragraph" w:styleId="BlockText">
    <w:name w:val="Block Text"/>
    <w:basedOn w:val="Normal"/>
    <w:rsid w:val="002302AB"/>
    <w:pPr>
      <w:spacing w:after="120"/>
      <w:ind w:left="1440" w:right="1440"/>
    </w:pPr>
  </w:style>
  <w:style w:type="character" w:customStyle="1" w:styleId="Subscript">
    <w:name w:val="Subscript"/>
    <w:basedOn w:val="DefaultParagraphFont"/>
    <w:rsid w:val="002302AB"/>
    <w:rPr>
      <w:sz w:val="16"/>
      <w:vertAlign w:val="subscript"/>
    </w:rPr>
  </w:style>
  <w:style w:type="character" w:customStyle="1" w:styleId="Superscript">
    <w:name w:val="Superscript"/>
    <w:basedOn w:val="DefaultParagraphFont"/>
    <w:rsid w:val="002302AB"/>
    <w:rPr>
      <w:sz w:val="16"/>
      <w:vertAlign w:val="superscript"/>
    </w:rPr>
  </w:style>
  <w:style w:type="character" w:customStyle="1" w:styleId="Symbols">
    <w:name w:val="Symbols"/>
    <w:basedOn w:val="DefaultParagraphFont"/>
    <w:rsid w:val="002302AB"/>
    <w:rPr>
      <w:rFonts w:ascii="Symbol" w:hAnsi="Symbol"/>
    </w:rPr>
  </w:style>
  <w:style w:type="character" w:customStyle="1" w:styleId="MenuOptions">
    <w:name w:val="Menu Options"/>
    <w:basedOn w:val="DefaultParagraphFont"/>
    <w:rsid w:val="002302AB"/>
    <w:rPr>
      <w:rFonts w:ascii="Arial Narrow" w:hAnsi="Arial Narrow"/>
      <w:smallCaps/>
    </w:rPr>
  </w:style>
  <w:style w:type="character" w:customStyle="1" w:styleId="Buttons">
    <w:name w:val="Buttons"/>
    <w:basedOn w:val="DefaultParagraphFont"/>
    <w:rsid w:val="002302AB"/>
    <w:rPr>
      <w:b/>
    </w:rPr>
  </w:style>
  <w:style w:type="character" w:customStyle="1" w:styleId="Underlined">
    <w:name w:val="Underlined"/>
    <w:basedOn w:val="DefaultParagraphFont"/>
    <w:rsid w:val="002302AB"/>
    <w:rPr>
      <w:u w:val="single"/>
    </w:rPr>
  </w:style>
  <w:style w:type="paragraph" w:customStyle="1" w:styleId="TableBodyTextRight">
    <w:name w:val="Table Body Text Right"/>
    <w:basedOn w:val="TableBodyText"/>
    <w:rsid w:val="002302AB"/>
    <w:pPr>
      <w:widowControl w:val="0"/>
      <w:autoSpaceDE w:val="0"/>
      <w:autoSpaceDN w:val="0"/>
      <w:adjustRightInd w:val="0"/>
      <w:jc w:val="right"/>
    </w:pPr>
    <w:rPr>
      <w:rFonts w:cs="Arial"/>
      <w:szCs w:val="18"/>
    </w:rPr>
  </w:style>
  <w:style w:type="paragraph" w:customStyle="1" w:styleId="CopyrightText">
    <w:name w:val="Copyright Text"/>
    <w:basedOn w:val="BodyText"/>
    <w:rsid w:val="002302AB"/>
    <w:rPr>
      <w:sz w:val="18"/>
    </w:rPr>
  </w:style>
  <w:style w:type="paragraph" w:customStyle="1" w:styleId="BodySmallRight">
    <w:name w:val="Body Small Right"/>
    <w:basedOn w:val="BodyTextRight"/>
    <w:rsid w:val="002302AB"/>
    <w:rPr>
      <w:sz w:val="18"/>
      <w:szCs w:val="18"/>
    </w:rPr>
  </w:style>
  <w:style w:type="paragraph" w:customStyle="1" w:styleId="MarginEdition">
    <w:name w:val="Margin Edition"/>
    <w:basedOn w:val="MarginNote"/>
    <w:rsid w:val="002302AB"/>
    <w:pPr>
      <w:spacing w:before="0" w:after="0"/>
    </w:pPr>
    <w:rPr>
      <w:rFonts w:ascii="Times New Roman" w:hAnsi="Times New Roman"/>
      <w:color w:val="999999"/>
    </w:rPr>
  </w:style>
  <w:style w:type="paragraph" w:customStyle="1" w:styleId="Spacer">
    <w:name w:val="Spacer"/>
    <w:basedOn w:val="Normal"/>
    <w:rsid w:val="002302AB"/>
    <w:rPr>
      <w:sz w:val="2"/>
      <w:szCs w:val="2"/>
    </w:rPr>
  </w:style>
  <w:style w:type="character" w:customStyle="1" w:styleId="Small">
    <w:name w:val="Small"/>
    <w:basedOn w:val="DefaultParagraphFont"/>
    <w:rsid w:val="002302AB"/>
    <w:rPr>
      <w:sz w:val="16"/>
    </w:rPr>
  </w:style>
  <w:style w:type="paragraph" w:customStyle="1" w:styleId="WideTable">
    <w:name w:val="Wide Table"/>
    <w:basedOn w:val="Normal"/>
    <w:rsid w:val="002302AB"/>
    <w:pPr>
      <w:ind w:left="-1418"/>
    </w:pPr>
    <w:rPr>
      <w:sz w:val="2"/>
      <w:szCs w:val="2"/>
    </w:rPr>
  </w:style>
  <w:style w:type="character" w:styleId="PageNumber">
    <w:name w:val="page number"/>
    <w:basedOn w:val="DefaultParagraphFont"/>
    <w:rsid w:val="002302AB"/>
  </w:style>
  <w:style w:type="paragraph" w:styleId="Quote">
    <w:name w:val="Quote"/>
    <w:basedOn w:val="Heading1"/>
    <w:link w:val="QuoteChar"/>
    <w:qFormat/>
    <w:rsid w:val="002302AB"/>
    <w:rPr>
      <w:b w:val="0"/>
      <w:sz w:val="72"/>
      <w:szCs w:val="72"/>
      <w:lang w:val="en-NZ"/>
    </w:rPr>
  </w:style>
  <w:style w:type="character" w:customStyle="1" w:styleId="QuoteChar">
    <w:name w:val="Quote Char"/>
    <w:basedOn w:val="DefaultParagraphFont"/>
    <w:link w:val="Quote"/>
    <w:rsid w:val="002302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2AB"/>
    <w:pPr>
      <w:pageBreakBefore/>
    </w:pPr>
  </w:style>
  <w:style w:type="paragraph" w:customStyle="1" w:styleId="Border">
    <w:name w:val="Border"/>
    <w:basedOn w:val="Normal"/>
    <w:qFormat/>
    <w:rsid w:val="002302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2AB"/>
    <w:rPr>
      <w:b/>
      <w:bCs/>
      <w:i/>
      <w:iCs/>
      <w:color w:val="auto"/>
    </w:rPr>
  </w:style>
  <w:style w:type="paragraph" w:styleId="IntenseQuote">
    <w:name w:val="Intense Quote"/>
    <w:basedOn w:val="Normal"/>
    <w:next w:val="Normal"/>
    <w:link w:val="IntenseQuoteChar"/>
    <w:uiPriority w:val="30"/>
    <w:qFormat/>
    <w:rsid w:val="002302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2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02AB"/>
    <w:rPr>
      <w:smallCaps/>
      <w:color w:val="auto"/>
      <w:u w:val="single"/>
    </w:rPr>
  </w:style>
  <w:style w:type="character" w:styleId="IntenseReference">
    <w:name w:val="Intense Reference"/>
    <w:basedOn w:val="DefaultParagraphFont"/>
    <w:uiPriority w:val="32"/>
    <w:qFormat/>
    <w:rsid w:val="002302AB"/>
    <w:rPr>
      <w:b/>
      <w:bCs/>
      <w:smallCaps/>
      <w:color w:val="auto"/>
      <w:spacing w:val="5"/>
      <w:u w:val="single"/>
    </w:rPr>
  </w:style>
  <w:style w:type="paragraph" w:customStyle="1" w:styleId="2ColumnHeading">
    <w:name w:val="2Column Heading"/>
    <w:basedOn w:val="BodyText"/>
    <w:qFormat/>
    <w:rsid w:val="002302AB"/>
    <w:pPr>
      <w:spacing w:after="60"/>
      <w:ind w:left="-2268"/>
    </w:pPr>
    <w:rPr>
      <w:b/>
    </w:rPr>
  </w:style>
  <w:style w:type="paragraph" w:customStyle="1" w:styleId="Heading1TOC">
    <w:name w:val="Heading1 TOC"/>
    <w:basedOn w:val="Normal"/>
    <w:qFormat/>
    <w:rsid w:val="002302AB"/>
    <w:pPr>
      <w:spacing w:before="240" w:after="120"/>
    </w:pPr>
    <w:rPr>
      <w:rFonts w:ascii="Times New Roman" w:hAnsi="Times New Roman"/>
      <w:b/>
      <w:sz w:val="32"/>
    </w:rPr>
  </w:style>
  <w:style w:type="paragraph" w:customStyle="1" w:styleId="Heading2TOC">
    <w:name w:val="Heading2 TOC"/>
    <w:basedOn w:val="Normal"/>
    <w:qFormat/>
    <w:rsid w:val="002302AB"/>
    <w:pPr>
      <w:spacing w:before="240" w:after="60"/>
    </w:pPr>
    <w:rPr>
      <w:rFonts w:ascii="Times New Roman" w:hAnsi="Times New Roman"/>
      <w:b/>
      <w:sz w:val="28"/>
    </w:rPr>
  </w:style>
  <w:style w:type="character" w:customStyle="1" w:styleId="Underline">
    <w:name w:val="Underline"/>
    <w:basedOn w:val="DefaultParagraphFont"/>
    <w:qFormat/>
    <w:rsid w:val="002302AB"/>
    <w:rPr>
      <w:u w:val="single"/>
    </w:rPr>
  </w:style>
  <w:style w:type="paragraph" w:styleId="BalloonText">
    <w:name w:val="Balloon Text"/>
    <w:basedOn w:val="Normal"/>
    <w:link w:val="BalloonTextChar"/>
    <w:rsid w:val="002302AB"/>
    <w:rPr>
      <w:rFonts w:ascii="Tahoma" w:hAnsi="Tahoma" w:cs="Tahoma"/>
      <w:sz w:val="16"/>
      <w:szCs w:val="16"/>
    </w:rPr>
  </w:style>
  <w:style w:type="character" w:customStyle="1" w:styleId="BalloonTextChar">
    <w:name w:val="Balloon Text Char"/>
    <w:basedOn w:val="DefaultParagraphFont"/>
    <w:link w:val="BalloonText"/>
    <w:rsid w:val="002302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02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02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1225</Words>
  <Characters>7940</Characters>
  <Application>Microsoft Office Word</Application>
  <DocSecurity>0</DocSecurity>
  <Lines>241</Lines>
  <Paragraphs>192</Paragraphs>
  <ScaleCrop>false</ScaleCrop>
  <Company>Author-it Software Corporation Ltd.</Company>
  <LinksUpToDate>false</LinksUpToDate>
  <CharactersWithSpaces>9033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CUV40411 Certificate IV in Photo Imaging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2012-05-27T05:27:00Z</dcterms:created>
  <dcterms:modified xsi:type="dcterms:W3CDTF">2012-05-27T05:27:00Z</dcterms:modified>
</cp:coreProperties>
</file>