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C7C" w:rsidP="009B4C7C">
      <w:pPr>
        <w:pStyle w:val="Title"/>
      </w:pPr>
      <w:r>
        <w:fldChar w:fldCharType="begin"/>
      </w:r>
      <w:r>
        <w:instrText xml:space="preserve"> TITLE   \* MERGEFORMAT </w:instrText>
      </w:r>
      <w:r>
        <w:fldChar w:fldCharType="separate"/>
      </w:r>
      <w:r>
        <w:t>CUV30411 Certificate III in Arts Administration</w:t>
      </w:r>
      <w:r>
        <w:fldChar w:fldCharType="end"/>
      </w:r>
    </w:p>
    <w:p w:rsidR="009B4C7C" w:rsidP="009B4C7C">
      <w:pPr>
        <w:pStyle w:val="Version"/>
        <w:sectPr w:rsidSect="003218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8B4" w:rsidP="003218B4">
      <w:pPr>
        <w:pStyle w:val="SuperHeading"/>
      </w:pPr>
      <w:r w:rsidRPr="003218B4">
        <w:t>CUV30411 Certificate III in Arts Administration</w:t>
      </w:r>
    </w:p>
    <w:p w:rsidR="00000000" w:rsidRPr="003218B4" w:rsidP="003218B4">
      <w:pPr>
        <w:pStyle w:val="Heading1"/>
      </w:pPr>
      <w:bookmarkStart w:id="1" w:name="O_358344"/>
      <w:bookmarkEnd w:id="1"/>
      <w:r w:rsidRPr="003218B4">
        <w:t>Modification History</w:t>
      </w:r>
    </w:p>
    <w:tbl>
      <w:tblPr>
        <w:tblW w:w="0" w:type="auto"/>
        <w:tblLayout w:type="fixed"/>
        <w:tblCellMar>
          <w:left w:w="62" w:type="dxa"/>
          <w:right w:w="62" w:type="dxa"/>
        </w:tblCellMar>
        <w:tblLook w:val="0000"/>
      </w:tblPr>
      <w:tblGrid>
        <w:gridCol w:w="3153"/>
        <w:gridCol w:w="5873"/>
      </w:tblGrid>
      <w:tr w:rsidTr="003218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BodyText"/>
            </w:pPr>
            <w:r w:rsidRPr="003218B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rPr>
                <w:rStyle w:val="SpecialBold"/>
              </w:rPr>
              <w:t>Comments</w:t>
            </w:r>
          </w:p>
        </w:tc>
      </w:tr>
      <w:tr w:rsidTr="003218B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CUV30411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BodyText"/>
            </w:pPr>
            <w:r w:rsidRPr="003218B4">
              <w:t xml:space="preserve">This version first released with </w:t>
            </w:r>
            <w:r w:rsidRPr="003218B4">
              <w:rPr>
                <w:rStyle w:val="Emphasis"/>
              </w:rPr>
              <w:t>CUV11 Visual Arts, Craft and Design Training Package version 1.0</w:t>
            </w:r>
          </w:p>
        </w:tc>
      </w:tr>
    </w:tbl>
    <w:p w:rsidR="00000000" w:rsidRPr="003218B4" w:rsidP="003218B4">
      <w:pPr>
        <w:pStyle w:val="BodyText"/>
      </w:pPr>
    </w:p>
    <w:p w:rsidR="00000000" w:rsidRPr="003218B4" w:rsidP="003218B4">
      <w:pPr>
        <w:pStyle w:val="AllowPageBreak"/>
      </w:pPr>
    </w:p>
    <w:p w:rsidR="00000000" w:rsidRPr="003218B4" w:rsidP="003218B4">
      <w:pPr>
        <w:pStyle w:val="Heading1"/>
      </w:pPr>
      <w:bookmarkStart w:id="2" w:name="O_358345"/>
      <w:bookmarkEnd w:id="2"/>
      <w:r w:rsidRPr="003218B4">
        <w:t>Description</w:t>
      </w:r>
    </w:p>
    <w:p w:rsidR="00000000" w:rsidRPr="003218B4" w:rsidP="003218B4">
      <w:pPr>
        <w:pStyle w:val="BodyText"/>
      </w:pPr>
      <w:r w:rsidRPr="003218B4">
        <w:t>This qualification reflects the role of people who work in administrative roles across a varied range of arts organisations. They perform a range of skilled tasks using discretion and judgement and have the ability to select, adapt and transfer skills to d</w:t>
      </w:r>
      <w:r w:rsidRPr="003218B4">
        <w:t>ifferent situations. The qualification applies in contexts such as galleries, museums, theatres, community arts centres and arts organisations more broadly. It reflects job roles, such as:</w:t>
      </w:r>
    </w:p>
    <w:p w:rsidR="00000000" w:rsidRPr="003218B4" w:rsidP="003218B4">
      <w:pPr>
        <w:pStyle w:val="ListBullet"/>
      </w:pPr>
      <w:r w:rsidRPr="003218B4">
        <w:t>arts administration officer</w:t>
      </w:r>
    </w:p>
    <w:p w:rsidR="00000000" w:rsidRPr="003218B4" w:rsidP="003218B4">
      <w:pPr>
        <w:pStyle w:val="ListBullet"/>
      </w:pPr>
      <w:r w:rsidRPr="003218B4">
        <w:t>project officer</w:t>
      </w:r>
    </w:p>
    <w:p w:rsidR="00000000" w:rsidRPr="003218B4" w:rsidP="003218B4">
      <w:pPr>
        <w:pStyle w:val="ListBullet"/>
      </w:pPr>
      <w:r w:rsidRPr="003218B4">
        <w:t>community arts assista</w:t>
      </w:r>
      <w:r w:rsidRPr="003218B4">
        <w:t>nt.</w:t>
      </w:r>
    </w:p>
    <w:p w:rsidR="00000000" w:rsidRPr="003218B4" w:rsidP="003218B4">
      <w:pPr>
        <w:pStyle w:val="AllowPageBreak"/>
      </w:pPr>
    </w:p>
    <w:p w:rsidR="00000000" w:rsidRPr="003218B4" w:rsidP="003218B4">
      <w:pPr>
        <w:pStyle w:val="Heading1"/>
      </w:pPr>
      <w:bookmarkStart w:id="3" w:name="O_358346"/>
      <w:bookmarkEnd w:id="3"/>
      <w:r w:rsidRPr="003218B4">
        <w:t>Pathways Information</w:t>
      </w:r>
    </w:p>
    <w:p w:rsidR="00000000" w:rsidRPr="003218B4" w:rsidP="003218B4">
      <w:pPr>
        <w:pStyle w:val="BodyText"/>
      </w:pPr>
      <w:r w:rsidRPr="003218B4">
        <w:rPr>
          <w:rStyle w:val="SpecialBold"/>
        </w:rPr>
        <w:t>Pathways into the qualification</w:t>
      </w:r>
    </w:p>
    <w:p w:rsidR="00000000" w:rsidRPr="003218B4" w:rsidP="003218B4">
      <w:pPr>
        <w:pStyle w:val="BodyText"/>
      </w:pPr>
      <w:r w:rsidRPr="003218B4">
        <w:t>People may enter this qualification with limited or no vocational experience and without a lower level qualification. They may already have a qualification or experience in general administration.</w:t>
      </w:r>
    </w:p>
    <w:p w:rsidR="00000000" w:rsidRPr="003218B4" w:rsidP="003218B4">
      <w:pPr>
        <w:pStyle w:val="BodyText"/>
      </w:pPr>
    </w:p>
    <w:p w:rsidR="00000000" w:rsidRPr="003218B4" w:rsidP="003218B4">
      <w:pPr>
        <w:pStyle w:val="BodyText"/>
      </w:pPr>
      <w:r w:rsidRPr="003218B4">
        <w:rPr>
          <w:rStyle w:val="SpecialBold"/>
        </w:rPr>
        <w:t>Pathways from the qualification</w:t>
      </w:r>
    </w:p>
    <w:p w:rsidR="00000000" w:rsidRPr="003218B4" w:rsidP="003218B4">
      <w:pPr>
        <w:pStyle w:val="BodyText"/>
      </w:pPr>
      <w:r w:rsidRPr="003218B4">
        <w:t>After achieving this qualification people could undertake higher level qualifications, such as the Certificate IV in Arts Administration, broader administration qualifications from BSB07 Business Services Training Package, or qualifications in related area</w:t>
      </w:r>
      <w:r w:rsidRPr="003218B4">
        <w:t>s such as event management.</w:t>
      </w:r>
    </w:p>
    <w:p w:rsidR="00000000" w:rsidRPr="003218B4" w:rsidP="003218B4">
      <w:pPr>
        <w:pStyle w:val="AllowPageBreak"/>
      </w:pPr>
    </w:p>
    <w:p w:rsidR="00000000" w:rsidRPr="003218B4" w:rsidP="003218B4">
      <w:pPr>
        <w:pStyle w:val="Heading1"/>
      </w:pPr>
      <w:bookmarkStart w:id="4" w:name="O_358347"/>
      <w:bookmarkEnd w:id="4"/>
      <w:r w:rsidRPr="003218B4">
        <w:t>Licensing/Regulatory Information</w:t>
      </w:r>
    </w:p>
    <w:p w:rsidR="00000000" w:rsidRPr="003218B4" w:rsidP="003218B4">
      <w:pPr>
        <w:pStyle w:val="BodyText"/>
      </w:pPr>
      <w:r w:rsidRPr="003218B4">
        <w:t>No licensing, legislative, regulatory or certification requirements apply to this unit at the time of endorsement.</w:t>
      </w:r>
    </w:p>
    <w:p w:rsidR="00000000" w:rsidRPr="003218B4" w:rsidP="003218B4">
      <w:pPr>
        <w:pStyle w:val="AllowPageBreak"/>
      </w:pPr>
    </w:p>
    <w:p w:rsidR="00000000" w:rsidRPr="003218B4" w:rsidP="003218B4">
      <w:pPr>
        <w:pStyle w:val="Heading1"/>
      </w:pPr>
      <w:bookmarkStart w:id="5" w:name="O_358348"/>
      <w:bookmarkEnd w:id="5"/>
      <w:r w:rsidRPr="003218B4">
        <w:t>Entry Requirements</w:t>
      </w:r>
    </w:p>
    <w:p w:rsidR="00000000" w:rsidRPr="003218B4" w:rsidP="003218B4">
      <w:pPr>
        <w:pStyle w:val="BodyText"/>
      </w:pPr>
      <w:r w:rsidRPr="003218B4">
        <w:t>There are no entry requirem</w:t>
      </w:r>
      <w:r w:rsidRPr="003218B4">
        <w:t>ents for this qualification.</w:t>
      </w:r>
    </w:p>
    <w:p w:rsidR="00000000" w:rsidRPr="003218B4" w:rsidP="003218B4">
      <w:pPr>
        <w:pStyle w:val="AllowPageBreak"/>
      </w:pPr>
    </w:p>
    <w:p w:rsidR="00000000" w:rsidRPr="003218B4" w:rsidP="003218B4">
      <w:pPr>
        <w:pStyle w:val="Heading1"/>
      </w:pPr>
      <w:bookmarkStart w:id="6" w:name="O_358349"/>
      <w:bookmarkEnd w:id="6"/>
      <w:r w:rsidRPr="003218B4">
        <w:t>Employability Skills Summary</w:t>
      </w:r>
    </w:p>
    <w:p w:rsidR="00000000" w:rsidRPr="003218B4" w:rsidP="003218B4">
      <w:pPr>
        <w:pStyle w:val="BodyText"/>
      </w:pPr>
      <w:r w:rsidRPr="003218B4">
        <w:rPr>
          <w:rStyle w:val="Emphasis"/>
        </w:rPr>
        <w:t>The following table contains a summary of the employability skills as identified by the visual arts, craft and design industries for this qualification. The employability skills fac</w:t>
      </w:r>
      <w:r w:rsidRPr="003218B4">
        <w:rPr>
          <w:rStyle w:val="Emphasis"/>
        </w:rPr>
        <w:t>ets described here are broad industry requirements that may vary depending on qualification packaging options.</w:t>
      </w:r>
    </w:p>
    <w:p w:rsidR="00000000" w:rsidRPr="003218B4" w:rsidP="003218B4">
      <w:pPr>
        <w:pStyle w:val="BodyText"/>
      </w:pPr>
    </w:p>
    <w:tbl>
      <w:tblPr>
        <w:tblW w:w="0" w:type="auto"/>
        <w:tblLayout w:type="fixed"/>
        <w:tblCellMar>
          <w:left w:w="62" w:type="dxa"/>
          <w:right w:w="62" w:type="dxa"/>
        </w:tblCellMar>
        <w:tblLook w:val="0000"/>
      </w:tblPr>
      <w:tblGrid>
        <w:gridCol w:w="2514"/>
        <w:gridCol w:w="6141"/>
      </w:tblGrid>
      <w:tr w:rsidTr="003218B4">
        <w:tblPrEx>
          <w:tblW w:w="0" w:type="auto"/>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BodyText"/>
            </w:pPr>
            <w:r w:rsidRPr="003218B4">
              <w:rPr>
                <w:rStyle w:val="SpecialBold"/>
              </w:rPr>
              <w:t>Employability skill</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rPr>
                <w:rStyle w:val="SpecialBold"/>
              </w:rPr>
              <w:t>Industry/enterprise requirements for this qualification</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Communication</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exchanging information with arts professionals</w:t>
            </w:r>
          </w:p>
          <w:p w:rsidR="00000000" w:rsidRPr="003218B4" w:rsidP="003218B4">
            <w:pPr>
              <w:pStyle w:val="ListBullet"/>
            </w:pPr>
            <w:r w:rsidRPr="003218B4">
              <w:t>preparing and distributing promotional materials</w:t>
            </w:r>
          </w:p>
          <w:p w:rsidR="00000000" w:rsidRPr="003218B4" w:rsidP="003218B4">
            <w:pPr>
              <w:pStyle w:val="ListBullet"/>
            </w:pPr>
            <w:r w:rsidRPr="003218B4">
              <w:t>communicating effectively with customers</w:t>
            </w:r>
          </w:p>
          <w:p w:rsidR="00000000" w:rsidP="003218B4">
            <w:pPr>
              <w:pStyle w:val="ListBullet"/>
              <w:rPr>
                <w:lang w:val="en-NZ"/>
              </w:rPr>
            </w:pPr>
            <w:r w:rsidRPr="003218B4">
              <w:t>contributing to the flow of information and ideas in the workplace</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Teamwork</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sharing information with colleagues</w:t>
            </w:r>
          </w:p>
          <w:p w:rsidR="00000000" w:rsidRPr="003218B4" w:rsidP="003218B4">
            <w:pPr>
              <w:pStyle w:val="ListBullet"/>
            </w:pPr>
            <w:r w:rsidRPr="003218B4">
              <w:t>showing sensitivity to cultural and social differenc</w:t>
            </w:r>
            <w:r w:rsidRPr="003218B4">
              <w:t>es when communicating with others</w:t>
            </w:r>
          </w:p>
          <w:p w:rsidR="00000000" w:rsidP="003218B4">
            <w:pPr>
              <w:pStyle w:val="ListBullet"/>
              <w:rPr>
                <w:lang w:val="en-NZ"/>
              </w:rPr>
            </w:pPr>
            <w:r w:rsidRPr="003218B4">
              <w:t>collaborating with colleagues and others on a range of administrative tasks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Problem-solving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responding to customer complaints and referring escalated complaints to the appropriate person</w:t>
            </w:r>
          </w:p>
          <w:p w:rsidR="00000000" w:rsidRPr="003218B4" w:rsidP="003218B4">
            <w:pPr>
              <w:pStyle w:val="ListBullet"/>
            </w:pPr>
            <w:r w:rsidRPr="003218B4">
              <w:t>identifying safety issues and rep</w:t>
            </w:r>
            <w:r w:rsidRPr="003218B4">
              <w:t>orting them to appropriate person</w:t>
            </w:r>
          </w:p>
          <w:p w:rsidR="00000000" w:rsidRPr="003218B4" w:rsidP="003218B4">
            <w:pPr>
              <w:pStyle w:val="ListBullet"/>
            </w:pPr>
            <w:r w:rsidRPr="003218B4">
              <w:t>using manuals and online help to overcome problems with database design and production</w:t>
            </w:r>
          </w:p>
          <w:p w:rsidR="00000000" w:rsidP="003218B4">
            <w:pPr>
              <w:pStyle w:val="ListBullet"/>
              <w:rPr>
                <w:lang w:val="en-NZ"/>
              </w:rPr>
            </w:pPr>
            <w:r w:rsidRPr="003218B4">
              <w:t>adjusting work practices to suit particular arts contexts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Initiative and enterprise</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identifying and acting on opportunities t</w:t>
            </w:r>
            <w:r w:rsidRPr="003218B4">
              <w:t>o enhance the quality of customer service</w:t>
            </w:r>
          </w:p>
          <w:p w:rsidR="00000000" w:rsidRPr="003218B4" w:rsidP="003218B4">
            <w:pPr>
              <w:pStyle w:val="ListBullet"/>
            </w:pPr>
            <w:r w:rsidRPr="003218B4">
              <w:t>using functions of software applications to enhance the presentation of business documents</w:t>
            </w:r>
          </w:p>
          <w:p w:rsidR="00000000" w:rsidP="003218B4">
            <w:pPr>
              <w:pStyle w:val="ListBullet"/>
              <w:rPr>
                <w:lang w:val="en-NZ"/>
              </w:rPr>
            </w:pPr>
            <w:r w:rsidRPr="003218B4">
              <w:t>proactively identifying information and assistance needs of patrons, including those with special needs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Planning and organ</w:t>
            </w:r>
            <w:r w:rsidRPr="003218B4">
              <w:t>ising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planning, organising and prioritising work tasks and responsibilities</w:t>
            </w:r>
          </w:p>
          <w:p w:rsidR="00000000" w:rsidRPr="003218B4" w:rsidP="003218B4">
            <w:pPr>
              <w:pStyle w:val="ListBullet"/>
            </w:pPr>
            <w:r w:rsidRPr="003218B4">
              <w:t>designing and producing business documents</w:t>
            </w:r>
          </w:p>
          <w:p w:rsidR="00000000" w:rsidRPr="003218B4" w:rsidP="003218B4">
            <w:pPr>
              <w:pStyle w:val="ListBullet"/>
            </w:pPr>
            <w:r w:rsidRPr="003218B4">
              <w:t>creating and using simple databases</w:t>
            </w:r>
          </w:p>
          <w:p w:rsidR="00000000" w:rsidRPr="003218B4" w:rsidP="003218B4">
            <w:pPr>
              <w:pStyle w:val="ListBullet"/>
            </w:pPr>
            <w:r w:rsidRPr="003218B4">
              <w:t>maintaining files and workplace documentation</w:t>
            </w:r>
          </w:p>
          <w:p w:rsidR="00000000" w:rsidP="003218B4">
            <w:pPr>
              <w:pStyle w:val="ListBullet"/>
              <w:rPr>
                <w:lang w:val="en-NZ"/>
              </w:rPr>
            </w:pPr>
            <w:r w:rsidRPr="003218B4">
              <w:t>processing and recording financial transactions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Self-</w:t>
            </w:r>
            <w:r w:rsidRPr="003218B4">
              <w:t>management</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following workplace procedures, particularly in relation to OHS</w:t>
            </w:r>
          </w:p>
          <w:p w:rsidR="00000000" w:rsidRPr="003218B4" w:rsidP="003218B4">
            <w:pPr>
              <w:pStyle w:val="ListBullet"/>
            </w:pPr>
            <w:r w:rsidRPr="003218B4">
              <w:t>maintaining personal presentation standards</w:t>
            </w:r>
          </w:p>
          <w:p w:rsidR="00000000" w:rsidRPr="003218B4" w:rsidP="003218B4">
            <w:pPr>
              <w:pStyle w:val="ListBullet"/>
            </w:pPr>
            <w:r w:rsidRPr="003218B4">
              <w:t>acting within the scope of own job role</w:t>
            </w:r>
          </w:p>
          <w:p w:rsidR="00000000" w:rsidP="003218B4">
            <w:pPr>
              <w:pStyle w:val="ListBullet"/>
              <w:rPr>
                <w:lang w:val="en-NZ"/>
              </w:rPr>
            </w:pPr>
            <w:r w:rsidRPr="003218B4">
              <w:t>completing work within given timelines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Learning</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keeping up-to-date with industry developments</w:t>
            </w:r>
          </w:p>
          <w:p w:rsidR="00000000" w:rsidRPr="003218B4" w:rsidP="003218B4">
            <w:pPr>
              <w:pStyle w:val="ListBullet"/>
            </w:pPr>
            <w:r w:rsidRPr="003218B4">
              <w:t>using manuals and online help to improve own skills</w:t>
            </w:r>
          </w:p>
          <w:p w:rsidR="00000000" w:rsidP="003218B4">
            <w:pPr>
              <w:pStyle w:val="ListBullet"/>
              <w:rPr>
                <w:lang w:val="en-NZ"/>
              </w:rPr>
            </w:pPr>
            <w:r w:rsidRPr="003218B4">
              <w:t>keeping up-to-date with information about organisation’s products and services</w:t>
            </w:r>
          </w:p>
        </w:tc>
      </w:tr>
      <w:tr w:rsidTr="003218B4">
        <w:tblPrEx>
          <w:tblW w:w="0" w:type="auto"/>
          <w:tblLayout w:type="fixed"/>
          <w:tblCellMar>
            <w:left w:w="62" w:type="dxa"/>
            <w:right w:w="62" w:type="dxa"/>
          </w:tblCellMar>
          <w:tblLook w:val="0000"/>
        </w:tblPrEx>
        <w:tc>
          <w:tcPr>
            <w:tcW w:w="2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8B4">
            <w:pPr>
              <w:pStyle w:val="BodyText"/>
              <w:rPr>
                <w:lang w:val="en-NZ"/>
              </w:rPr>
            </w:pPr>
            <w:r w:rsidRPr="003218B4">
              <w:t>Technology</w:t>
            </w:r>
          </w:p>
        </w:tc>
        <w:tc>
          <w:tcPr>
            <w:tcW w:w="6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8B4" w:rsidP="003218B4">
            <w:pPr>
              <w:pStyle w:val="ListBullet"/>
            </w:pPr>
            <w:r w:rsidRPr="003218B4">
              <w:t xml:space="preserve">using the internet as a source of information </w:t>
            </w:r>
          </w:p>
          <w:p w:rsidR="00000000" w:rsidRPr="003218B4" w:rsidP="003218B4">
            <w:pPr>
              <w:pStyle w:val="ListBullet"/>
            </w:pPr>
            <w:r w:rsidRPr="003218B4">
              <w:t>using word processing and database applications</w:t>
            </w:r>
          </w:p>
        </w:tc>
      </w:tr>
    </w:tbl>
    <w:p w:rsidR="00000000" w:rsidRPr="003218B4" w:rsidP="003218B4">
      <w:pPr>
        <w:pStyle w:val="BodyText"/>
      </w:pPr>
    </w:p>
    <w:p w:rsidR="00000000" w:rsidRPr="003218B4" w:rsidP="003218B4">
      <w:pPr>
        <w:pStyle w:val="AllowPageBreak"/>
      </w:pPr>
    </w:p>
    <w:p w:rsidR="00000000" w:rsidRPr="003218B4" w:rsidP="003218B4">
      <w:pPr>
        <w:pStyle w:val="Heading1"/>
      </w:pPr>
      <w:bookmarkStart w:id="7" w:name="O_358350"/>
      <w:bookmarkEnd w:id="7"/>
      <w:r w:rsidRPr="003218B4">
        <w:t>Packaging Rules</w:t>
      </w:r>
    </w:p>
    <w:p w:rsidR="00000000" w:rsidRPr="003218B4" w:rsidP="003218B4">
      <w:pPr>
        <w:pStyle w:val="BodyText"/>
      </w:pPr>
      <w:r w:rsidRPr="003218B4">
        <w:rPr>
          <w:rStyle w:val="SpecialBold"/>
        </w:rPr>
        <w:t>Total number of units = 12</w:t>
      </w:r>
    </w:p>
    <w:p w:rsidR="00000000" w:rsidRPr="003218B4" w:rsidP="003218B4">
      <w:pPr>
        <w:pStyle w:val="BodyText"/>
      </w:pPr>
      <w:r w:rsidRPr="003218B4">
        <w:rPr>
          <w:rStyle w:val="SpecialBold"/>
        </w:rPr>
        <w:t xml:space="preserve">4 core units </w:t>
      </w:r>
      <w:r w:rsidRPr="003218B4">
        <w:rPr>
          <w:rStyle w:val="BoldandItalics"/>
        </w:rPr>
        <w:t>plus</w:t>
      </w:r>
    </w:p>
    <w:p w:rsidR="00000000" w:rsidRPr="003218B4" w:rsidP="003218B4">
      <w:pPr>
        <w:pStyle w:val="BodyText"/>
      </w:pPr>
      <w:r w:rsidRPr="003218B4">
        <w:rPr>
          <w:rStyle w:val="SpecialBold"/>
        </w:rPr>
        <w:t>8 elective units</w:t>
      </w:r>
    </w:p>
    <w:p w:rsidR="00000000" w:rsidRPr="003218B4" w:rsidP="003218B4">
      <w:pPr>
        <w:pStyle w:val="BodyText"/>
      </w:pPr>
    </w:p>
    <w:p w:rsidR="00000000" w:rsidRPr="003218B4" w:rsidP="003218B4">
      <w:pPr>
        <w:pStyle w:val="BodyText"/>
      </w:pPr>
      <w:r w:rsidRPr="003218B4">
        <w:t>The elective units consist of:</w:t>
      </w:r>
    </w:p>
    <w:p w:rsidR="00000000" w:rsidRPr="003218B4" w:rsidP="003218B4">
      <w:pPr>
        <w:pStyle w:val="ListBullet"/>
      </w:pPr>
      <w:r w:rsidRPr="003218B4">
        <w:t>4 from Group A</w:t>
      </w:r>
    </w:p>
    <w:p w:rsidR="00000000" w:rsidRPr="003218B4" w:rsidP="003218B4">
      <w:pPr>
        <w:pStyle w:val="ListBullet"/>
      </w:pPr>
      <w:r w:rsidRPr="003218B4">
        <w:t>1 from Group B</w:t>
      </w:r>
    </w:p>
    <w:p w:rsidR="00000000" w:rsidRPr="003218B4" w:rsidP="003218B4">
      <w:pPr>
        <w:pStyle w:val="ListBullet"/>
      </w:pPr>
      <w:r w:rsidRPr="003218B4">
        <w:t>of the remaining 3 units:</w:t>
      </w:r>
    </w:p>
    <w:p w:rsidR="00000000" w:rsidRPr="003218B4" w:rsidP="003218B4">
      <w:pPr>
        <w:pStyle w:val="ListBullet2"/>
      </w:pPr>
      <w:r w:rsidRPr="003218B4">
        <w:t>up to 3 may be from Group A and/or Group B</w:t>
      </w:r>
    </w:p>
    <w:p w:rsidR="00000000" w:rsidRPr="003218B4" w:rsidP="003218B4">
      <w:pPr>
        <w:pStyle w:val="ListBullet2"/>
      </w:pPr>
      <w:r w:rsidRPr="003218B4">
        <w:t>up to 3 may be from Certificate III o</w:t>
      </w:r>
      <w:r w:rsidRPr="003218B4">
        <w:t>r above in any currently endorsed Training Package</w:t>
      </w:r>
    </w:p>
    <w:p w:rsidR="00000000" w:rsidRPr="003218B4" w:rsidP="003218B4">
      <w:pPr>
        <w:pStyle w:val="ListBullet2"/>
      </w:pPr>
      <w:r w:rsidRPr="003218B4">
        <w:t>up to 2 may be from Certificate II in any currently endorsed Training Package</w:t>
      </w:r>
    </w:p>
    <w:p w:rsidR="00000000" w:rsidRPr="003218B4" w:rsidP="003218B4">
      <w:pPr>
        <w:pStyle w:val="ListBullet2"/>
      </w:pPr>
      <w:r w:rsidRPr="003218B4">
        <w:t xml:space="preserve">up to 2 may be from an accredited course at Certificate III, IV or Diploma. </w:t>
      </w:r>
    </w:p>
    <w:p w:rsidR="00000000" w:rsidRPr="003218B4" w:rsidP="003218B4">
      <w:pPr>
        <w:pStyle w:val="BodyText"/>
      </w:pPr>
    </w:p>
    <w:p w:rsidR="00000000" w:rsidRPr="003218B4" w:rsidP="003218B4">
      <w:pPr>
        <w:pStyle w:val="BodyText"/>
      </w:pPr>
      <w:r w:rsidRPr="003218B4">
        <w:t>The elective units chosen must be releva</w:t>
      </w:r>
      <w:r w:rsidRPr="003218B4">
        <w:t>nt to the work outcome and meet local industry needs.</w:t>
      </w:r>
    </w:p>
    <w:p w:rsidR="00000000" w:rsidRPr="003218B4" w:rsidP="003218B4">
      <w:pPr>
        <w:pStyle w:val="BodyText"/>
      </w:pPr>
    </w:p>
    <w:p w:rsidR="00000000" w:rsidRPr="003218B4" w:rsidP="003218B4">
      <w:pPr>
        <w:pStyle w:val="BodyText"/>
      </w:pPr>
      <w:r w:rsidRPr="003218B4">
        <w:rPr>
          <w:rStyle w:val="SpecialBold"/>
        </w:rPr>
        <w:t>Core units</w:t>
      </w:r>
    </w:p>
    <w:p w:rsidR="00000000" w:rsidRPr="003218B4" w:rsidP="003218B4">
      <w:pPr>
        <w:pStyle w:val="BodyText"/>
      </w:pPr>
      <w:r w:rsidRPr="003218B4">
        <w:t>BSBDIV301A Work effectively with diversity</w:t>
      </w:r>
    </w:p>
    <w:p w:rsidR="00000000" w:rsidRPr="003218B4" w:rsidP="003218B4">
      <w:pPr>
        <w:pStyle w:val="BodyText"/>
      </w:pPr>
      <w:r w:rsidRPr="003218B4">
        <w:t>BSBOHS201A Participate in OHS processes</w:t>
      </w:r>
    </w:p>
    <w:p w:rsidR="00000000" w:rsidRPr="003218B4" w:rsidP="003218B4">
      <w:pPr>
        <w:pStyle w:val="BodyText"/>
      </w:pPr>
      <w:r w:rsidRPr="003218B4">
        <w:t>CUECOR02C Work with others</w:t>
      </w:r>
    </w:p>
    <w:p w:rsidR="00000000" w:rsidRPr="003218B4" w:rsidP="003218B4">
      <w:pPr>
        <w:pStyle w:val="BodyText"/>
      </w:pPr>
      <w:r w:rsidRPr="003218B4">
        <w:t>CUFIND201A Develop and apply creative arts industry knowledge</w:t>
      </w:r>
    </w:p>
    <w:p w:rsidR="00000000" w:rsidRPr="003218B4" w:rsidP="003218B4">
      <w:pPr>
        <w:pStyle w:val="BodyText"/>
      </w:pPr>
    </w:p>
    <w:p w:rsidR="00000000" w:rsidRPr="003218B4" w:rsidP="003218B4">
      <w:pPr>
        <w:pStyle w:val="BodyText"/>
      </w:pPr>
      <w:r w:rsidRPr="003218B4">
        <w:rPr>
          <w:rStyle w:val="SpecialBold"/>
        </w:rPr>
        <w:t>Elective units</w:t>
      </w:r>
    </w:p>
    <w:p w:rsidR="00000000" w:rsidRPr="003218B4" w:rsidP="003218B4">
      <w:pPr>
        <w:pStyle w:val="BodyText"/>
      </w:pPr>
      <w:r w:rsidRPr="003218B4">
        <w:rPr>
          <w:rStyle w:val="SpecialBold"/>
        </w:rPr>
        <w:t>Gr</w:t>
      </w:r>
      <w:r w:rsidRPr="003218B4">
        <w:rPr>
          <w:rStyle w:val="SpecialBold"/>
        </w:rPr>
        <w:t>oup A</w:t>
      </w:r>
    </w:p>
    <w:p w:rsidR="00000000" w:rsidRPr="003218B4" w:rsidP="003218B4">
      <w:pPr>
        <w:pStyle w:val="BodyText"/>
      </w:pPr>
      <w:r w:rsidRPr="003218B4">
        <w:rPr>
          <w:rStyle w:val="SpecialBold"/>
        </w:rPr>
        <w:t>Aboriginal and Torres Strait Islander cultural arts</w:t>
      </w:r>
    </w:p>
    <w:p w:rsidR="00000000" w:rsidRPr="003218B4" w:rsidP="003218B4">
      <w:pPr>
        <w:pStyle w:val="BodyText"/>
      </w:pPr>
      <w:r w:rsidRPr="003218B4">
        <w:t>CUVATS301A Develop and apply knowledge of Aboriginal or Torres Strait Islander cultural arts</w:t>
      </w:r>
    </w:p>
    <w:p w:rsidR="00000000" w:rsidRPr="003218B4" w:rsidP="003218B4">
      <w:pPr>
        <w:pStyle w:val="BodyText"/>
      </w:pPr>
      <w:r w:rsidRPr="003218B4">
        <w:rPr>
          <w:rStyle w:val="SpecialBold"/>
        </w:rPr>
        <w:t>Community involvement</w:t>
      </w:r>
    </w:p>
    <w:p w:rsidR="00000000" w:rsidRPr="003218B4" w:rsidP="003218B4">
      <w:pPr>
        <w:pStyle w:val="BodyText"/>
      </w:pPr>
      <w:r w:rsidRPr="003218B4">
        <w:t>CHCCD307C Support community resources</w:t>
      </w:r>
    </w:p>
    <w:p w:rsidR="00000000" w:rsidRPr="003218B4" w:rsidP="003218B4">
      <w:pPr>
        <w:pStyle w:val="BodyText"/>
      </w:pPr>
      <w:r w:rsidRPr="003218B4">
        <w:rPr>
          <w:rStyle w:val="SpecialBold"/>
        </w:rPr>
        <w:t>Creative thinking</w:t>
      </w:r>
    </w:p>
    <w:p w:rsidR="00000000" w:rsidRPr="003218B4" w:rsidP="003218B4">
      <w:pPr>
        <w:pStyle w:val="BodyText"/>
      </w:pPr>
      <w:r w:rsidRPr="003218B4">
        <w:t>BSBCRT101A Apply critical t</w:t>
      </w:r>
      <w:r w:rsidRPr="003218B4">
        <w:t>hinking techniques</w:t>
      </w:r>
    </w:p>
    <w:p w:rsidR="00000000" w:rsidRPr="003218B4" w:rsidP="003218B4">
      <w:pPr>
        <w:pStyle w:val="BodyText"/>
      </w:pPr>
      <w:r w:rsidRPr="003218B4">
        <w:rPr>
          <w:rStyle w:val="SpecialBold"/>
        </w:rPr>
        <w:t>Customer service</w:t>
      </w:r>
    </w:p>
    <w:p w:rsidR="00000000" w:rsidRPr="003218B4" w:rsidP="003218B4">
      <w:pPr>
        <w:pStyle w:val="BodyText"/>
      </w:pPr>
      <w:r w:rsidRPr="003218B4">
        <w:t>BSBCMM301A Process customer complaints</w:t>
      </w:r>
    </w:p>
    <w:p w:rsidR="00000000" w:rsidRPr="003218B4" w:rsidP="003218B4">
      <w:pPr>
        <w:pStyle w:val="BodyText"/>
      </w:pPr>
      <w:r w:rsidRPr="003218B4">
        <w:t>BSBCUS301A Deliver and monitor a service to customers</w:t>
      </w:r>
    </w:p>
    <w:p w:rsidR="00000000" w:rsidRPr="003218B4" w:rsidP="003218B4">
      <w:pPr>
        <w:pStyle w:val="BodyText"/>
      </w:pPr>
      <w:r w:rsidRPr="003218B4">
        <w:t>BSBPRO301A Recommend products and services</w:t>
      </w:r>
    </w:p>
    <w:p w:rsidR="00000000" w:rsidRPr="003218B4" w:rsidP="003218B4">
      <w:pPr>
        <w:pStyle w:val="BodyText"/>
      </w:pPr>
      <w:r w:rsidRPr="003218B4">
        <w:rPr>
          <w:rStyle w:val="SpecialBold"/>
        </w:rPr>
        <w:t>General administration</w:t>
      </w:r>
    </w:p>
    <w:p w:rsidR="00000000" w:rsidRPr="003218B4" w:rsidP="003218B4">
      <w:pPr>
        <w:pStyle w:val="BodyText"/>
      </w:pPr>
      <w:r w:rsidRPr="003218B4">
        <w:t>BSBADM307B Organise schedules</w:t>
      </w:r>
    </w:p>
    <w:p w:rsidR="00000000" w:rsidRPr="003218B4" w:rsidP="003218B4">
      <w:pPr>
        <w:pStyle w:val="BodyText"/>
      </w:pPr>
      <w:r w:rsidRPr="003218B4">
        <w:t>BSBADM311A Maintain business resources</w:t>
      </w:r>
    </w:p>
    <w:p w:rsidR="00000000" w:rsidRPr="003218B4" w:rsidP="003218B4">
      <w:pPr>
        <w:pStyle w:val="BodyText"/>
      </w:pPr>
      <w:r w:rsidRPr="003218B4">
        <w:t>BSBWOR301A Organise personal work priorities and development</w:t>
      </w:r>
    </w:p>
    <w:p w:rsidR="00000000" w:rsidRPr="003218B4" w:rsidP="003218B4">
      <w:pPr>
        <w:pStyle w:val="BodyText"/>
      </w:pPr>
      <w:r w:rsidRPr="003218B4">
        <w:t>CUVPRP406A Plan work space</w:t>
      </w:r>
    </w:p>
    <w:p w:rsidR="00000000" w:rsidRPr="003218B4" w:rsidP="003218B4">
      <w:pPr>
        <w:pStyle w:val="BodyText"/>
      </w:pPr>
      <w:r w:rsidRPr="003218B4">
        <w:rPr>
          <w:rStyle w:val="SpecialBold"/>
        </w:rPr>
        <w:t>Financial administration</w:t>
      </w:r>
    </w:p>
    <w:p w:rsidR="00000000" w:rsidRPr="003218B4" w:rsidP="003218B4">
      <w:pPr>
        <w:pStyle w:val="BodyText"/>
      </w:pPr>
      <w:r w:rsidRPr="003218B4">
        <w:t>BSBFIA301A Maintain financial records</w:t>
      </w:r>
    </w:p>
    <w:p w:rsidR="00000000" w:rsidRPr="003218B4" w:rsidP="003218B4">
      <w:pPr>
        <w:pStyle w:val="BodyText"/>
      </w:pPr>
      <w:r w:rsidRPr="003218B4">
        <w:t>BSBFIA303A Process accounts payable and receivable</w:t>
      </w:r>
    </w:p>
    <w:p w:rsidR="00000000" w:rsidRPr="003218B4" w:rsidP="003218B4">
      <w:pPr>
        <w:pStyle w:val="BodyText"/>
      </w:pPr>
      <w:r w:rsidRPr="003218B4">
        <w:rPr>
          <w:rStyle w:val="SpecialBold"/>
        </w:rPr>
        <w:t>Information management</w:t>
      </w:r>
    </w:p>
    <w:p w:rsidR="00000000" w:rsidRPr="003218B4" w:rsidP="003218B4">
      <w:pPr>
        <w:pStyle w:val="BodyText"/>
      </w:pPr>
      <w:r w:rsidRPr="003218B4">
        <w:t>BSBINM301A Organise workplace information</w:t>
      </w:r>
    </w:p>
    <w:p w:rsidR="00000000" w:rsidRPr="003218B4" w:rsidP="003218B4">
      <w:pPr>
        <w:pStyle w:val="BodyText"/>
      </w:pPr>
      <w:r w:rsidRPr="003218B4">
        <w:rPr>
          <w:rStyle w:val="SpecialBold"/>
        </w:rPr>
        <w:t>Information technology</w:t>
      </w:r>
    </w:p>
    <w:p w:rsidR="00000000" w:rsidRPr="003218B4" w:rsidP="003218B4">
      <w:pPr>
        <w:pStyle w:val="BodyText"/>
      </w:pPr>
      <w:r w:rsidRPr="003218B4">
        <w:t xml:space="preserve">BSBITU301A Create and use databases </w:t>
      </w:r>
    </w:p>
    <w:p w:rsidR="00000000" w:rsidRPr="003218B4" w:rsidP="003218B4">
      <w:pPr>
        <w:pStyle w:val="BodyText"/>
      </w:pPr>
      <w:r w:rsidRPr="003218B4">
        <w:t>BSBITU302B Create electronic presentations</w:t>
      </w:r>
    </w:p>
    <w:p w:rsidR="00000000" w:rsidRPr="003218B4" w:rsidP="003218B4">
      <w:pPr>
        <w:pStyle w:val="BodyText"/>
      </w:pPr>
      <w:r w:rsidRPr="003218B4">
        <w:t xml:space="preserve">BSBITU303A Design and produce text documents </w:t>
      </w:r>
    </w:p>
    <w:p w:rsidR="00000000" w:rsidRPr="003218B4" w:rsidP="003218B4">
      <w:pPr>
        <w:pStyle w:val="BodyText"/>
      </w:pPr>
      <w:r w:rsidRPr="003218B4">
        <w:t>BSBITU304A Produce spreadsheets</w:t>
      </w:r>
    </w:p>
    <w:p w:rsidR="00000000" w:rsidRPr="003218B4" w:rsidP="003218B4">
      <w:pPr>
        <w:pStyle w:val="BodyText"/>
      </w:pPr>
      <w:r w:rsidRPr="003218B4">
        <w:t>BSBITU306A</w:t>
      </w:r>
      <w:r w:rsidRPr="003218B4">
        <w:t xml:space="preserve"> Design and produce business documents</w:t>
      </w:r>
    </w:p>
    <w:p w:rsidR="00000000" w:rsidRPr="003218B4" w:rsidP="003218B4">
      <w:pPr>
        <w:pStyle w:val="BodyText"/>
      </w:pPr>
      <w:r w:rsidRPr="003218B4">
        <w:t>BSBITU309A Produce desktop published documents</w:t>
      </w:r>
    </w:p>
    <w:p w:rsidR="00000000" w:rsidRPr="003218B4" w:rsidP="003218B4">
      <w:pPr>
        <w:pStyle w:val="BodyText"/>
      </w:pPr>
      <w:r w:rsidRPr="003218B4">
        <w:t>ICAICT306A Migrate to new technology</w:t>
      </w:r>
    </w:p>
    <w:p w:rsidR="00000000" w:rsidRPr="003218B4" w:rsidP="003218B4">
      <w:pPr>
        <w:pStyle w:val="BodyText"/>
      </w:pPr>
      <w:r w:rsidRPr="003218B4">
        <w:t>ICAICT308A Use advanced features of computer applications</w:t>
      </w:r>
    </w:p>
    <w:p w:rsidR="00000000" w:rsidRPr="003218B4" w:rsidP="003218B4">
      <w:pPr>
        <w:pStyle w:val="BodyText"/>
      </w:pPr>
      <w:r w:rsidRPr="003218B4">
        <w:rPr>
          <w:rStyle w:val="SpecialBold"/>
        </w:rPr>
        <w:t>Marketing</w:t>
      </w:r>
    </w:p>
    <w:p w:rsidR="00000000" w:rsidRPr="003218B4" w:rsidP="003218B4">
      <w:pPr>
        <w:pStyle w:val="BodyText"/>
      </w:pPr>
      <w:r w:rsidRPr="003218B4">
        <w:t>CUEMAR01C Assist with marketing</w:t>
      </w:r>
    </w:p>
    <w:p w:rsidR="00000000" w:rsidRPr="003218B4" w:rsidP="003218B4">
      <w:pPr>
        <w:pStyle w:val="BodyText"/>
      </w:pPr>
      <w:r w:rsidRPr="003218B4">
        <w:rPr>
          <w:rStyle w:val="SpecialBold"/>
        </w:rPr>
        <w:t>Sustainability</w:t>
      </w:r>
    </w:p>
    <w:p w:rsidR="00000000" w:rsidRPr="003218B4" w:rsidP="003218B4">
      <w:pPr>
        <w:pStyle w:val="BodyText"/>
      </w:pPr>
      <w:r w:rsidRPr="003218B4">
        <w:t>BSBSUS301A Impleme</w:t>
      </w:r>
      <w:r w:rsidRPr="003218B4">
        <w:t>nt and monitor environmentally sustainable work practices</w:t>
      </w:r>
    </w:p>
    <w:p w:rsidR="00000000" w:rsidRPr="003218B4" w:rsidP="003218B4">
      <w:pPr>
        <w:pStyle w:val="BodyText"/>
      </w:pPr>
      <w:r w:rsidRPr="003218B4">
        <w:rPr>
          <w:rStyle w:val="SpecialBold"/>
        </w:rPr>
        <w:t>Writing</w:t>
      </w:r>
    </w:p>
    <w:p w:rsidR="00000000" w:rsidRPr="003218B4" w:rsidP="003218B4">
      <w:pPr>
        <w:pStyle w:val="BodyText"/>
      </w:pPr>
      <w:r w:rsidRPr="003218B4">
        <w:t>BSBWRT301A Write simple documents</w:t>
      </w:r>
    </w:p>
    <w:p w:rsidR="00000000" w:rsidRPr="003218B4" w:rsidP="003218B4">
      <w:pPr>
        <w:pStyle w:val="BodyText"/>
      </w:pPr>
      <w:r w:rsidRPr="003218B4">
        <w:t>CUFWRT301A Write content for a range of media</w:t>
      </w:r>
    </w:p>
    <w:p w:rsidR="00000000" w:rsidRPr="003218B4" w:rsidP="003218B4">
      <w:pPr>
        <w:pStyle w:val="BodyText"/>
      </w:pPr>
      <w:r w:rsidRPr="003218B4">
        <w:rPr>
          <w:rStyle w:val="SpecialBold"/>
        </w:rPr>
        <w:t>Workplace skills</w:t>
      </w:r>
    </w:p>
    <w:p w:rsidR="00000000" w:rsidRPr="003218B4" w:rsidP="003218B4">
      <w:pPr>
        <w:pStyle w:val="BodyText"/>
      </w:pPr>
      <w:r w:rsidRPr="003218B4">
        <w:t>CHCDIS301A Work effectively with people with a disability</w:t>
      </w:r>
    </w:p>
    <w:p w:rsidR="00000000" w:rsidRPr="003218B4" w:rsidP="003218B4">
      <w:pPr>
        <w:pStyle w:val="BodyText"/>
      </w:pPr>
    </w:p>
    <w:p w:rsidR="00000000" w:rsidRPr="003218B4" w:rsidP="003218B4">
      <w:pPr>
        <w:pStyle w:val="BodyText"/>
      </w:pPr>
      <w:r w:rsidRPr="003218B4">
        <w:rPr>
          <w:rStyle w:val="SpecialBold"/>
        </w:rPr>
        <w:t>Group B</w:t>
      </w:r>
    </w:p>
    <w:p w:rsidR="00000000" w:rsidRPr="003218B4" w:rsidP="003218B4">
      <w:pPr>
        <w:pStyle w:val="BodyText"/>
      </w:pPr>
      <w:r w:rsidRPr="003218B4">
        <w:rPr>
          <w:rStyle w:val="SpecialBold"/>
        </w:rPr>
        <w:t>Aboriginal and</w:t>
      </w:r>
      <w:r w:rsidRPr="003218B4">
        <w:rPr>
          <w:rStyle w:val="SpecialBold"/>
        </w:rPr>
        <w:t xml:space="preserve"> Torres Strait Islander cultural arts</w:t>
      </w:r>
    </w:p>
    <w:p w:rsidR="00000000" w:rsidRPr="003218B4" w:rsidP="003218B4">
      <w:pPr>
        <w:pStyle w:val="BodyText"/>
      </w:pPr>
      <w:r w:rsidRPr="003218B4">
        <w:t>CUVATS101A Develop understanding of own Aboriginal or Torres Strait Islander identity</w:t>
      </w:r>
    </w:p>
    <w:p w:rsidR="00000000" w:rsidRPr="003218B4" w:rsidP="003218B4">
      <w:pPr>
        <w:pStyle w:val="BodyText"/>
      </w:pPr>
      <w:r w:rsidRPr="003218B4">
        <w:rPr>
          <w:rStyle w:val="SpecialBold"/>
        </w:rPr>
        <w:t>Copyright and IP</w:t>
      </w:r>
    </w:p>
    <w:p w:rsidR="00000000" w:rsidRPr="003218B4" w:rsidP="003218B4">
      <w:pPr>
        <w:pStyle w:val="BodyText"/>
      </w:pPr>
      <w:r w:rsidRPr="003218B4">
        <w:t>CUFCMP301A Implement copyright arrangements</w:t>
      </w:r>
    </w:p>
    <w:p w:rsidR="00000000" w:rsidRPr="003218B4" w:rsidP="003218B4">
      <w:pPr>
        <w:pStyle w:val="BodyText"/>
      </w:pPr>
      <w:r w:rsidRPr="003218B4">
        <w:rPr>
          <w:rStyle w:val="SpecialBold"/>
        </w:rPr>
        <w:t>Entertainment and events</w:t>
      </w:r>
    </w:p>
    <w:p w:rsidR="00000000" w:rsidRPr="003218B4" w:rsidP="003218B4">
      <w:pPr>
        <w:pStyle w:val="BodyText"/>
      </w:pPr>
      <w:r w:rsidRPr="003218B4">
        <w:t>CUECOR03B Provide quality service to customers</w:t>
      </w:r>
    </w:p>
    <w:p w:rsidR="00000000" w:rsidRPr="003218B4" w:rsidP="003218B4">
      <w:pPr>
        <w:pStyle w:val="BodyText"/>
      </w:pPr>
      <w:r w:rsidRPr="003218B4">
        <w:t>CUEFOH03C Provide seating and ticketing advice</w:t>
      </w:r>
    </w:p>
    <w:p w:rsidR="00000000" w:rsidRPr="003218B4" w:rsidP="003218B4">
      <w:pPr>
        <w:pStyle w:val="BodyText"/>
      </w:pPr>
      <w:r w:rsidRPr="003218B4">
        <w:t>CUEFOH08B Process incoming customer orders</w:t>
      </w:r>
    </w:p>
    <w:p w:rsidR="00000000" w:rsidRPr="003218B4" w:rsidP="003218B4">
      <w:pPr>
        <w:pStyle w:val="BodyText"/>
      </w:pPr>
      <w:r w:rsidRPr="003218B4">
        <w:t>CUEFOH09B Provide venue information and assistance</w:t>
      </w:r>
    </w:p>
    <w:p w:rsidR="00000000" w:rsidRPr="003218B4" w:rsidP="003218B4">
      <w:pPr>
        <w:pStyle w:val="BodyText"/>
      </w:pPr>
      <w:r w:rsidRPr="003218B4">
        <w:t>CUSEVT301A Book performance venues</w:t>
      </w:r>
    </w:p>
    <w:p w:rsidR="00000000" w:rsidRPr="003218B4" w:rsidP="003218B4">
      <w:pPr>
        <w:pStyle w:val="BodyText"/>
      </w:pPr>
      <w:r w:rsidRPr="003218B4">
        <w:t>CUSMKG301A Assist with the promotion of creative acts</w:t>
      </w:r>
    </w:p>
    <w:p w:rsidR="00000000" w:rsidRPr="003218B4" w:rsidP="003218B4">
      <w:pPr>
        <w:pStyle w:val="BodyText"/>
      </w:pPr>
      <w:r w:rsidRPr="003218B4">
        <w:t>SITTGDE007A Develop and m</w:t>
      </w:r>
      <w:r w:rsidRPr="003218B4">
        <w:t>aintain the general and regional knowledge required by guides</w:t>
      </w:r>
    </w:p>
    <w:p w:rsidR="00000000" w:rsidRPr="003218B4" w:rsidP="003218B4">
      <w:pPr>
        <w:pStyle w:val="BodyText"/>
      </w:pPr>
      <w:r w:rsidRPr="003218B4">
        <w:t>SITTGDE008A Research and share general information on Australian Indigenous cultures</w:t>
      </w:r>
    </w:p>
    <w:p w:rsidR="00000000" w:rsidRPr="003218B4" w:rsidP="003218B4">
      <w:pPr>
        <w:pStyle w:val="BodyText"/>
      </w:pPr>
      <w:r w:rsidRPr="003218B4">
        <w:t>SITTVAF002A Provide a briefing or scripted commentary</w:t>
      </w:r>
    </w:p>
    <w:p w:rsidR="00000000" w:rsidRPr="003218B4" w:rsidP="003218B4">
      <w:pPr>
        <w:pStyle w:val="BodyText"/>
      </w:pPr>
      <w:r w:rsidRPr="003218B4">
        <w:t>SITXCCS001B Provide visitor information</w:t>
      </w:r>
    </w:p>
    <w:p w:rsidR="00000000" w:rsidRPr="003218B4" w:rsidP="003218B4">
      <w:pPr>
        <w:pStyle w:val="BodyText"/>
      </w:pPr>
      <w:r w:rsidRPr="003218B4">
        <w:t>SITXEVT002B Pro</w:t>
      </w:r>
      <w:r w:rsidRPr="003218B4">
        <w:t>vide event staging support</w:t>
      </w:r>
    </w:p>
    <w:p w:rsidR="00000000" w:rsidRPr="003218B4" w:rsidP="003218B4">
      <w:pPr>
        <w:pStyle w:val="BodyText"/>
      </w:pPr>
      <w:r w:rsidRPr="003218B4">
        <w:t>SITXEVT003B Process and monitor event registrations</w:t>
      </w:r>
    </w:p>
    <w:p w:rsidR="00000000" w:rsidRPr="003218B4" w:rsidP="003218B4">
      <w:pPr>
        <w:pStyle w:val="BodyText"/>
      </w:pPr>
      <w:r w:rsidRPr="003218B4">
        <w:t>SITXEVT004B Coordinate on-site event registrations</w:t>
      </w:r>
    </w:p>
    <w:p w:rsidR="00000000" w:rsidRPr="003218B4" w:rsidP="003218B4">
      <w:pPr>
        <w:pStyle w:val="BodyText"/>
      </w:pPr>
      <w:r w:rsidRPr="003218B4">
        <w:rPr>
          <w:rStyle w:val="SpecialBold"/>
        </w:rPr>
        <w:t>General Administration</w:t>
      </w:r>
    </w:p>
    <w:p w:rsidR="00000000" w:rsidRPr="003218B4" w:rsidP="003218B4">
      <w:pPr>
        <w:pStyle w:val="BodyText"/>
      </w:pPr>
      <w:r w:rsidRPr="003218B4">
        <w:t>CUECOR01C Manage own work and learning</w:t>
      </w:r>
    </w:p>
    <w:p w:rsidR="00000000" w:rsidRPr="003218B4" w:rsidP="003218B4">
      <w:pPr>
        <w:pStyle w:val="BodyText"/>
      </w:pPr>
      <w:r w:rsidRPr="003218B4">
        <w:t>BSBWOR204A Use business technology</w:t>
      </w:r>
    </w:p>
    <w:p w:rsidR="00000000" w:rsidRPr="003218B4" w:rsidP="003218B4">
      <w:pPr>
        <w:pStyle w:val="BodyText"/>
      </w:pPr>
      <w:r w:rsidRPr="003218B4">
        <w:rPr>
          <w:rStyle w:val="SpecialBold"/>
        </w:rPr>
        <w:t>Industry capability</w:t>
      </w:r>
    </w:p>
    <w:p w:rsidR="00000000" w:rsidRPr="003218B4" w:rsidP="003218B4">
      <w:pPr>
        <w:pStyle w:val="BodyText"/>
      </w:pPr>
      <w:r w:rsidRPr="003218B4">
        <w:t>CUAIND301</w:t>
      </w:r>
      <w:r w:rsidRPr="003218B4">
        <w:t>A Work effectively in the creative arts industry</w:t>
      </w:r>
    </w:p>
    <w:p w:rsidR="00000000" w:rsidRPr="003218B4" w:rsidP="003218B4">
      <w:pPr>
        <w:pStyle w:val="BodyText"/>
      </w:pPr>
      <w:r w:rsidRPr="003218B4">
        <w:t>CUFIND301B Work effectively in the screen and media industries</w:t>
      </w:r>
    </w:p>
    <w:p w:rsidR="00000000" w:rsidRPr="003218B4" w:rsidP="003218B4">
      <w:pPr>
        <w:pStyle w:val="BodyText"/>
      </w:pPr>
      <w:r w:rsidRPr="003218B4">
        <w:t>CULLB001B Develop and apply knowledge of the library/information services industry</w:t>
      </w:r>
    </w:p>
    <w:p w:rsidR="00000000" w:rsidRPr="003218B4" w:rsidP="003218B4">
      <w:pPr>
        <w:pStyle w:val="BodyText"/>
      </w:pPr>
      <w:r w:rsidRPr="003218B4">
        <w:t>CULLB203C Develop and use information literacy skills</w:t>
      </w:r>
    </w:p>
    <w:p w:rsidR="00000000" w:rsidRPr="003218B4" w:rsidP="003218B4">
      <w:pPr>
        <w:pStyle w:val="BodyText"/>
      </w:pPr>
      <w:r w:rsidRPr="003218B4">
        <w:t>CULLB20</w:t>
      </w:r>
      <w:r w:rsidRPr="003218B4">
        <w:t>6C Assist with circulation services</w:t>
      </w:r>
    </w:p>
    <w:p w:rsidR="00000000" w:rsidRPr="003218B4" w:rsidP="003218B4">
      <w:pPr>
        <w:pStyle w:val="BodyText"/>
      </w:pPr>
      <w:r w:rsidRPr="003218B4">
        <w:t>CULMS201C Develop and apply knowledge of the museum industry</w:t>
      </w:r>
    </w:p>
    <w:p w:rsidR="00000000" w:rsidRPr="003218B4" w:rsidP="003218B4">
      <w:pPr>
        <w:pStyle w:val="BodyText"/>
      </w:pPr>
      <w:r w:rsidRPr="003218B4">
        <w:t>CUSIND301B Work effectively in the music industry</w:t>
      </w:r>
    </w:p>
    <w:p w:rsidR="00000000" w:rsidRPr="003218B4" w:rsidP="003218B4">
      <w:pPr>
        <w:pStyle w:val="BodyText"/>
      </w:pPr>
      <w:r w:rsidRPr="003218B4">
        <w:t>CUSIND302A Plan a career in the creative arts industry</w:t>
      </w:r>
    </w:p>
    <w:p w:rsidR="00000000" w:rsidRPr="003218B4" w:rsidP="003218B4">
      <w:pPr>
        <w:pStyle w:val="BodyText"/>
      </w:pPr>
      <w:r w:rsidRPr="003218B4">
        <w:rPr>
          <w:rStyle w:val="SpecialBold"/>
        </w:rPr>
        <w:t>Innovation</w:t>
      </w:r>
    </w:p>
    <w:p w:rsidR="00000000" w:rsidRPr="003218B4" w:rsidP="003218B4">
      <w:pPr>
        <w:pStyle w:val="BodyText"/>
      </w:pPr>
      <w:r w:rsidRPr="003218B4">
        <w:t>BSBINN201A Contribute to workplace i</w:t>
      </w:r>
      <w:r w:rsidRPr="003218B4">
        <w:t>nnovation</w:t>
      </w:r>
    </w:p>
    <w:p w:rsidR="00000000" w:rsidRPr="003218B4" w:rsidP="003218B4">
      <w:pPr>
        <w:pStyle w:val="BodyText"/>
      </w:pPr>
      <w:r w:rsidRPr="003218B4">
        <w:rPr>
          <w:rStyle w:val="SpecialBold"/>
        </w:rPr>
        <w:t>Museums and libraries</w:t>
      </w:r>
    </w:p>
    <w:p w:rsidR="00000000" w:rsidRPr="003218B4" w:rsidP="003218B4">
      <w:pPr>
        <w:pStyle w:val="BodyText"/>
      </w:pPr>
      <w:r w:rsidRPr="003218B4">
        <w:t>CULMS001B Work with Aboriginal or Torres Strait Islander cultural material</w:t>
      </w:r>
    </w:p>
    <w:p w:rsidR="00000000" w:rsidRPr="003218B4" w:rsidP="003218B4">
      <w:pPr>
        <w:pStyle w:val="BodyText"/>
      </w:pPr>
      <w:r w:rsidRPr="003218B4">
        <w:t>CULMS202C Provide visitors with venue information and assistance</w:t>
      </w:r>
    </w:p>
    <w:p w:rsidR="00000000" w:rsidRPr="003218B4" w:rsidP="003218B4">
      <w:pPr>
        <w:pStyle w:val="BodyText"/>
      </w:pPr>
      <w:r w:rsidRPr="003218B4">
        <w:t>CULMS205C Observe and report basic condition of collection</w:t>
      </w:r>
    </w:p>
    <w:p w:rsidR="00000000" w:rsidRPr="003218B4" w:rsidP="003218B4">
      <w:pPr>
        <w:pStyle w:val="BodyText"/>
      </w:pPr>
      <w:r w:rsidRPr="003218B4">
        <w:t>CULMS207C Assist with the</w:t>
      </w:r>
      <w:r w:rsidRPr="003218B4">
        <w:t xml:space="preserve"> presentation of public activities and events</w:t>
      </w:r>
    </w:p>
    <w:p w:rsidR="00000000" w:rsidRPr="003218B4" w:rsidP="003218B4">
      <w:pPr>
        <w:pStyle w:val="BodyText"/>
      </w:pPr>
      <w:r w:rsidRPr="003218B4">
        <w:t>CULMS412C Record and maintain collection information</w:t>
      </w:r>
    </w:p>
    <w:p w:rsidR="00000000" w:rsidRPr="003218B4" w:rsidP="003218B4">
      <w:pPr>
        <w:pStyle w:val="BodyText"/>
      </w:pPr>
      <w:r w:rsidRPr="003218B4">
        <w:rPr>
          <w:rStyle w:val="SpecialBold"/>
        </w:rPr>
        <w:t>Professional Practice</w:t>
      </w:r>
    </w:p>
    <w:p w:rsidR="00000000" w:rsidRPr="003218B4" w:rsidP="003218B4">
      <w:pPr>
        <w:pStyle w:val="BodyText"/>
      </w:pPr>
      <w:r w:rsidRPr="003218B4">
        <w:t>CUVPRP203A Store finished creative work</w:t>
      </w:r>
    </w:p>
    <w:p w:rsidR="00000000" w:rsidRPr="003218B4" w:rsidP="003218B4">
      <w:pPr>
        <w:pStyle w:val="BodyText"/>
      </w:pPr>
      <w:r w:rsidRPr="003218B4">
        <w:t>CUVPRP303A Select and prepare creative work for exhibition</w:t>
      </w:r>
    </w:p>
    <w:p w:rsidR="00000000" w:rsidRPr="003218B4" w:rsidP="003218B4">
      <w:pPr>
        <w:pStyle w:val="BodyText"/>
      </w:pPr>
      <w:r w:rsidRPr="003218B4">
        <w:t>CUVPRP403A Select and organise finis</w:t>
      </w:r>
      <w:r w:rsidRPr="003218B4">
        <w:t>hed work for storage</w:t>
      </w:r>
    </w:p>
    <w:p w:rsidR="00000000" w:rsidRPr="003218B4" w:rsidP="003218B4">
      <w:pPr>
        <w:pStyle w:val="BodyText"/>
      </w:pPr>
      <w:r w:rsidRPr="003218B4">
        <w:rPr>
          <w:rStyle w:val="SpecialBold"/>
        </w:rPr>
        <w:t>Visual Communication</w:t>
      </w:r>
    </w:p>
    <w:p w:rsidR="00000000" w:rsidRPr="003218B4" w:rsidP="003218B4">
      <w:pPr>
        <w:pStyle w:val="BodyText"/>
      </w:pPr>
      <w:r w:rsidRPr="003218B4">
        <w:t>CUVDIG301A Produce digital images</w:t>
      </w:r>
    </w:p>
    <w:p w:rsidR="00000000" w:rsidRPr="003218B4" w:rsidP="003218B4">
      <w:pPr>
        <w:pStyle w:val="BodyText"/>
      </w:pPr>
      <w:r w:rsidRPr="003218B4">
        <w:rPr>
          <w:rStyle w:val="SpecialBold"/>
        </w:rPr>
        <w:t>Workplace effectiveness</w:t>
      </w:r>
    </w:p>
    <w:p w:rsidR="00000000" w:rsidRPr="003218B4" w:rsidP="003218B4">
      <w:pPr>
        <w:pStyle w:val="BodyText"/>
      </w:pPr>
      <w:r w:rsidRPr="003218B4">
        <w:t>CUECOR01C Manage own work and learning</w:t>
      </w:r>
    </w:p>
    <w:p w:rsidR="00000000" w:rsidRPr="003218B4" w:rsidP="003218B4">
      <w:pPr>
        <w:pStyle w:val="BodyText"/>
      </w:pPr>
    </w:p>
    <w:p w:rsidR="00000000" w:rsidRPr="003218B4" w:rsidP="003218B4">
      <w:pPr>
        <w:pStyle w:val="BodyText"/>
      </w:pPr>
      <w:r w:rsidRPr="003218B4">
        <w:rPr>
          <w:rStyle w:val="SpecialBold"/>
        </w:rPr>
        <w:t>Selecting electives for different outcomes</w:t>
      </w:r>
    </w:p>
    <w:p w:rsidR="00000000" w:rsidRPr="003218B4" w:rsidP="003218B4">
      <w:pPr>
        <w:pStyle w:val="BodyText"/>
      </w:pPr>
      <w:r w:rsidRPr="003218B4">
        <w:t>The following examples are designed to assist in the selection of appropr</w:t>
      </w:r>
      <w:r w:rsidRPr="003218B4">
        <w:t>iate electives for particular outcomes at this level, but are in no way prescriptive.</w:t>
      </w:r>
    </w:p>
    <w:p w:rsidR="00000000" w:rsidRPr="003218B4" w:rsidP="003218B4">
      <w:pPr>
        <w:pStyle w:val="BodyText"/>
      </w:pPr>
    </w:p>
    <w:p w:rsidR="00000000" w:rsidRPr="003218B4" w:rsidP="003218B4">
      <w:pPr>
        <w:pStyle w:val="BodyText"/>
      </w:pPr>
      <w:r w:rsidRPr="003218B4">
        <w:rPr>
          <w:rStyle w:val="SpecialBold"/>
        </w:rPr>
        <w:t>Gallery assistant</w:t>
      </w:r>
    </w:p>
    <w:p w:rsidR="00000000" w:rsidRPr="003218B4" w:rsidP="003218B4">
      <w:pPr>
        <w:pStyle w:val="BodyText"/>
      </w:pPr>
      <w:r w:rsidRPr="003218B4">
        <w:t>Core units plus:</w:t>
      </w:r>
    </w:p>
    <w:p w:rsidR="00000000" w:rsidRPr="003218B4" w:rsidP="003218B4">
      <w:pPr>
        <w:pStyle w:val="ListBullet"/>
      </w:pPr>
      <w:r w:rsidRPr="003218B4">
        <w:t>BSBFIA301A Maintain financial records</w:t>
      </w:r>
    </w:p>
    <w:p w:rsidR="00000000" w:rsidRPr="003218B4" w:rsidP="003218B4">
      <w:pPr>
        <w:pStyle w:val="ListBullet"/>
      </w:pPr>
      <w:r w:rsidRPr="003218B4">
        <w:t>BSBFIA303A Process accounts payable and receivable</w:t>
      </w:r>
    </w:p>
    <w:p w:rsidR="00000000" w:rsidRPr="003218B4" w:rsidP="003218B4">
      <w:pPr>
        <w:pStyle w:val="ListBullet"/>
      </w:pPr>
      <w:r w:rsidRPr="003218B4">
        <w:t>BSBINM301A Organise workplace information</w:t>
      </w:r>
    </w:p>
    <w:p w:rsidR="00000000" w:rsidRPr="003218B4" w:rsidP="003218B4">
      <w:pPr>
        <w:pStyle w:val="ListBullet"/>
      </w:pPr>
      <w:r w:rsidRPr="003218B4">
        <w:t>BSBITU301A Create and use databases</w:t>
      </w:r>
    </w:p>
    <w:p w:rsidR="00000000" w:rsidRPr="003218B4" w:rsidP="003218B4">
      <w:pPr>
        <w:pStyle w:val="ListBullet"/>
      </w:pPr>
      <w:r w:rsidRPr="003218B4">
        <w:t>BSBITU306A Design and produce business documents</w:t>
      </w:r>
    </w:p>
    <w:p w:rsidR="00000000" w:rsidRPr="003218B4" w:rsidP="003218B4">
      <w:pPr>
        <w:pStyle w:val="ListBullet"/>
      </w:pPr>
      <w:r w:rsidRPr="003218B4">
        <w:t>BSBITU309A Produce desktop published documents</w:t>
      </w:r>
    </w:p>
    <w:p w:rsidR="00000000" w:rsidRPr="003218B4" w:rsidP="003218B4">
      <w:pPr>
        <w:pStyle w:val="ListBullet"/>
      </w:pPr>
      <w:r w:rsidRPr="003218B4">
        <w:t>CUEMAR01C Assist with marketing activities</w:t>
      </w:r>
    </w:p>
    <w:p w:rsidR="00000000" w:rsidRPr="003218B4" w:rsidP="003218B4">
      <w:pPr>
        <w:pStyle w:val="ListBullet"/>
      </w:pPr>
      <w:r w:rsidRPr="003218B4">
        <w:t>CULMS202B Assist the public to access services and facilities</w:t>
      </w:r>
    </w:p>
    <w:p w:rsidR="00000000" w:rsidRPr="003218B4" w:rsidP="003218B4">
      <w:pPr>
        <w:pStyle w:val="BodyText"/>
      </w:pPr>
    </w:p>
    <w:p w:rsidR="00000000" w:rsidRPr="003218B4" w:rsidP="003218B4">
      <w:pPr>
        <w:pStyle w:val="BodyText"/>
      </w:pPr>
      <w:r w:rsidRPr="003218B4">
        <w:rPr>
          <w:rStyle w:val="SpecialBold"/>
        </w:rPr>
        <w:t>Administrative off</w:t>
      </w:r>
      <w:r w:rsidRPr="003218B4">
        <w:rPr>
          <w:rStyle w:val="SpecialBold"/>
        </w:rPr>
        <w:t>icer in a small theatre</w:t>
      </w:r>
    </w:p>
    <w:p w:rsidR="00000000" w:rsidRPr="003218B4" w:rsidP="003218B4">
      <w:pPr>
        <w:pStyle w:val="BodyText"/>
      </w:pPr>
      <w:r w:rsidRPr="003218B4">
        <w:t>Core units plus:</w:t>
      </w:r>
    </w:p>
    <w:p w:rsidR="00000000" w:rsidRPr="003218B4" w:rsidP="003218B4">
      <w:pPr>
        <w:pStyle w:val="ListBullet"/>
      </w:pPr>
      <w:r w:rsidRPr="003218B4">
        <w:t>BSBFIA301A Maintain financial records</w:t>
      </w:r>
    </w:p>
    <w:p w:rsidR="00000000" w:rsidRPr="003218B4" w:rsidP="003218B4">
      <w:pPr>
        <w:pStyle w:val="ListBullet"/>
      </w:pPr>
      <w:r w:rsidRPr="003218B4">
        <w:t>BSBITU301A Create and use databases</w:t>
      </w:r>
    </w:p>
    <w:p w:rsidR="00000000" w:rsidRPr="003218B4" w:rsidP="003218B4">
      <w:pPr>
        <w:pStyle w:val="ListBullet"/>
      </w:pPr>
      <w:r w:rsidRPr="003218B4">
        <w:t>BSBITU306A Design and produce business documents</w:t>
      </w:r>
    </w:p>
    <w:p w:rsidR="00000000" w:rsidRPr="003218B4" w:rsidP="003218B4">
      <w:pPr>
        <w:pStyle w:val="ListBullet"/>
      </w:pPr>
      <w:r w:rsidRPr="003218B4">
        <w:t>BSBITU309A Produce desktop published documents</w:t>
      </w:r>
    </w:p>
    <w:p w:rsidR="00000000" w:rsidRPr="003218B4" w:rsidP="003218B4">
      <w:pPr>
        <w:pStyle w:val="ListBullet"/>
      </w:pPr>
      <w:r w:rsidRPr="003218B4">
        <w:t>CUECOR03B Provide quality service to custome</w:t>
      </w:r>
      <w:r w:rsidRPr="003218B4">
        <w:t>rs</w:t>
      </w:r>
    </w:p>
    <w:p w:rsidR="00000000" w:rsidRPr="003218B4" w:rsidP="003218B4">
      <w:pPr>
        <w:pStyle w:val="ListBullet"/>
      </w:pPr>
      <w:r w:rsidRPr="003218B4">
        <w:t>CUEFOH08B Process incoming customer orders</w:t>
      </w:r>
    </w:p>
    <w:p w:rsidR="00000000" w:rsidRPr="003218B4" w:rsidP="003218B4">
      <w:pPr>
        <w:pStyle w:val="ListBullet"/>
      </w:pPr>
      <w:r w:rsidRPr="003218B4">
        <w:t>CUEFOH09B Provide venue information and assistance</w:t>
      </w:r>
    </w:p>
    <w:p w:rsidR="00000000" w:rsidRPr="003218B4" w:rsidP="003218B4">
      <w:pPr>
        <w:pStyle w:val="ListBullet"/>
      </w:pPr>
      <w:r w:rsidRPr="003218B4">
        <w:t>CUEMAR01C Assist with marketing activities</w:t>
      </w:r>
    </w:p>
    <w:p w:rsidR="00000000" w:rsidRPr="003218B4" w:rsidP="003218B4"/>
    <w:sectPr w:rsidSect="003218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C7C" w:rsidP="009B4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C" w:rsidP="00321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4C7C" w:rsidP="003218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4C7C" w:rsidP="003218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C7C" w:rsidP="009B4C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C" w:rsidP="003218B4">
    <w:pPr>
      <w:pStyle w:val="Header"/>
      <w:framePr w:wrap="around"/>
    </w:pPr>
    <w:r>
      <w:fldChar w:fldCharType="begin"/>
    </w:r>
    <w:r>
      <w:instrText xml:space="preserve"> TITLE   \* MERGEFORMAT </w:instrText>
    </w:r>
    <w:r>
      <w:fldChar w:fldCharType="separate"/>
    </w:r>
    <w:r>
      <w:t>CUV30411 Certificate III in Arts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4C7C" w:rsidP="003218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E9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FE8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E1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8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8B4"/>
    <w:pPr>
      <w:spacing w:before="360" w:after="60"/>
      <w:outlineLvl w:val="0"/>
    </w:pPr>
    <w:rPr>
      <w:sz w:val="32"/>
    </w:rPr>
  </w:style>
  <w:style w:type="paragraph" w:styleId="Heading2">
    <w:name w:val="heading 2"/>
    <w:basedOn w:val="HeadingBase"/>
    <w:next w:val="BodyText"/>
    <w:link w:val="Heading2Char"/>
    <w:qFormat/>
    <w:rsid w:val="003218B4"/>
    <w:pPr>
      <w:keepLines/>
      <w:spacing w:before="240" w:after="120"/>
      <w:outlineLvl w:val="1"/>
    </w:pPr>
    <w:rPr>
      <w:sz w:val="28"/>
      <w:szCs w:val="40"/>
    </w:rPr>
  </w:style>
  <w:style w:type="paragraph" w:styleId="Heading3">
    <w:name w:val="heading 3"/>
    <w:basedOn w:val="HeadingBase"/>
    <w:next w:val="BodyText"/>
    <w:link w:val="Heading3Char"/>
    <w:qFormat/>
    <w:rsid w:val="003218B4"/>
    <w:pPr>
      <w:spacing w:before="180" w:after="120"/>
      <w:outlineLvl w:val="2"/>
    </w:pPr>
    <w:rPr>
      <w:spacing w:val="-10"/>
      <w:kern w:val="32"/>
    </w:rPr>
  </w:style>
  <w:style w:type="paragraph" w:styleId="Heading4">
    <w:name w:val="heading 4"/>
    <w:basedOn w:val="HeadingBase"/>
    <w:next w:val="BodyText"/>
    <w:link w:val="Heading4Char"/>
    <w:qFormat/>
    <w:rsid w:val="003218B4"/>
    <w:pPr>
      <w:spacing w:before="160" w:after="120"/>
      <w:outlineLvl w:val="3"/>
    </w:pPr>
    <w:rPr>
      <w:sz w:val="22"/>
    </w:rPr>
  </w:style>
  <w:style w:type="paragraph" w:styleId="Heading5">
    <w:name w:val="heading 5"/>
    <w:basedOn w:val="HeadingBase"/>
    <w:next w:val="Normal"/>
    <w:link w:val="Heading5Char"/>
    <w:qFormat/>
    <w:rsid w:val="003218B4"/>
    <w:pPr>
      <w:spacing w:before="80"/>
      <w:outlineLvl w:val="4"/>
    </w:pPr>
    <w:rPr>
      <w:color w:val="918585"/>
      <w:sz w:val="20"/>
    </w:rPr>
  </w:style>
  <w:style w:type="paragraph" w:styleId="Heading6">
    <w:name w:val="heading 6"/>
    <w:basedOn w:val="HeadingBase"/>
    <w:next w:val="Normal"/>
    <w:link w:val="Heading6Char"/>
    <w:qFormat/>
    <w:rsid w:val="003218B4"/>
    <w:pPr>
      <w:spacing w:before="60"/>
      <w:outlineLvl w:val="5"/>
    </w:pPr>
    <w:rPr>
      <w:color w:val="918585"/>
      <w:sz w:val="20"/>
    </w:rPr>
  </w:style>
  <w:style w:type="paragraph" w:styleId="Heading7">
    <w:name w:val="heading 7"/>
    <w:basedOn w:val="Normal"/>
    <w:next w:val="Normal"/>
    <w:link w:val="Heading7Char"/>
    <w:qFormat/>
    <w:rsid w:val="003218B4"/>
    <w:pPr>
      <w:ind w:left="720"/>
      <w:outlineLvl w:val="6"/>
    </w:pPr>
    <w:rPr>
      <w:i/>
    </w:rPr>
  </w:style>
  <w:style w:type="paragraph" w:styleId="Heading8">
    <w:name w:val="heading 8"/>
    <w:basedOn w:val="Normal"/>
    <w:next w:val="Normal"/>
    <w:link w:val="Heading8Char"/>
    <w:qFormat/>
    <w:rsid w:val="003218B4"/>
    <w:pPr>
      <w:ind w:left="720"/>
      <w:outlineLvl w:val="7"/>
    </w:pPr>
    <w:rPr>
      <w:i/>
    </w:rPr>
  </w:style>
  <w:style w:type="paragraph" w:styleId="Heading9">
    <w:name w:val="heading 9"/>
    <w:basedOn w:val="Normal"/>
    <w:next w:val="Normal"/>
    <w:link w:val="Heading9Char"/>
    <w:qFormat/>
    <w:rsid w:val="003218B4"/>
    <w:pPr>
      <w:ind w:left="720"/>
      <w:outlineLvl w:val="8"/>
    </w:pPr>
    <w:rPr>
      <w:i/>
    </w:rPr>
  </w:style>
  <w:style w:type="character" w:default="1" w:styleId="DefaultParagraphFont">
    <w:name w:val="Default Paragraph Font"/>
    <w:uiPriority w:val="1"/>
    <w:unhideWhenUsed/>
    <w:rsid w:val="00321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8B4"/>
  </w:style>
  <w:style w:type="character" w:customStyle="1" w:styleId="Heading1Char">
    <w:name w:val="Heading 1 Char"/>
    <w:basedOn w:val="DefaultParagraphFont"/>
    <w:link w:val="Heading1"/>
    <w:rsid w:val="003218B4"/>
    <w:rPr>
      <w:rFonts w:ascii="Times New Roman" w:eastAsia="Times New Roman" w:hAnsi="Times New Roman" w:cs="Times New Roman"/>
      <w:b/>
      <w:sz w:val="32"/>
      <w:szCs w:val="20"/>
      <w:lang w:eastAsia="en-US"/>
    </w:rPr>
  </w:style>
  <w:style w:type="paragraph" w:styleId="BodyText">
    <w:name w:val="Body Text"/>
    <w:basedOn w:val="Normal"/>
    <w:link w:val="BodyTextChar"/>
    <w:rsid w:val="003218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8B4"/>
    <w:rPr>
      <w:rFonts w:ascii="Times New Roman" w:eastAsia="Times New Roman" w:hAnsi="Times New Roman" w:cs="Times New Roman"/>
      <w:sz w:val="24"/>
      <w:lang w:val="en-US" w:eastAsia="en-US"/>
    </w:rPr>
  </w:style>
  <w:style w:type="paragraph" w:styleId="Footer">
    <w:name w:val="footer"/>
    <w:basedOn w:val="Normal"/>
    <w:link w:val="FooterChar"/>
    <w:rsid w:val="00321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8B4"/>
    <w:rPr>
      <w:rFonts w:ascii="Times New Roman" w:eastAsia="Times New Roman" w:hAnsi="Times New Roman" w:cs="Times New Roman"/>
      <w:sz w:val="16"/>
      <w:lang w:val="en-US" w:eastAsia="en-US"/>
    </w:rPr>
  </w:style>
  <w:style w:type="paragraph" w:styleId="ListBullet">
    <w:name w:val="List Bullet"/>
    <w:basedOn w:val="List"/>
    <w:rsid w:val="003218B4"/>
    <w:pPr>
      <w:numPr>
        <w:numId w:val="13"/>
      </w:numPr>
      <w:tabs>
        <w:tab w:val="clear" w:pos="340"/>
      </w:tabs>
      <w:spacing w:before="40" w:after="40"/>
    </w:pPr>
  </w:style>
  <w:style w:type="character" w:customStyle="1" w:styleId="SpecialBold">
    <w:name w:val="Special Bold"/>
    <w:basedOn w:val="DefaultParagraphFont"/>
    <w:rsid w:val="003218B4"/>
    <w:rPr>
      <w:b/>
      <w:spacing w:val="0"/>
    </w:rPr>
  </w:style>
  <w:style w:type="paragraph" w:styleId="ListBullet2">
    <w:name w:val="List Bullet 2"/>
    <w:basedOn w:val="List2"/>
    <w:rsid w:val="003218B4"/>
    <w:pPr>
      <w:numPr>
        <w:numId w:val="14"/>
      </w:numPr>
      <w:tabs>
        <w:tab w:val="clear" w:pos="680"/>
      </w:tabs>
    </w:pPr>
  </w:style>
  <w:style w:type="paragraph" w:styleId="Header">
    <w:name w:val="header"/>
    <w:basedOn w:val="Normal"/>
    <w:link w:val="HeaderChar"/>
    <w:rsid w:val="00321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8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18B4"/>
    <w:rPr>
      <w:i/>
    </w:rPr>
  </w:style>
  <w:style w:type="paragraph" w:customStyle="1" w:styleId="SuperHeading">
    <w:name w:val="SuperHeading"/>
    <w:basedOn w:val="Normal"/>
    <w:rsid w:val="003218B4"/>
    <w:pPr>
      <w:spacing w:before="240" w:after="120"/>
      <w:outlineLvl w:val="0"/>
    </w:pPr>
    <w:rPr>
      <w:rFonts w:ascii="Times New Roman" w:hAnsi="Times New Roman"/>
      <w:b/>
      <w:sz w:val="28"/>
    </w:rPr>
  </w:style>
  <w:style w:type="paragraph" w:customStyle="1" w:styleId="AllowPageBreak">
    <w:name w:val="AllowPageBreak"/>
    <w:rsid w:val="003218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8B4"/>
    <w:rPr>
      <w:b/>
      <w:i/>
      <w:u w:val="none"/>
    </w:rPr>
  </w:style>
  <w:style w:type="character" w:customStyle="1" w:styleId="Heading2Char">
    <w:name w:val="Heading 2 Char"/>
    <w:basedOn w:val="DefaultParagraphFont"/>
    <w:link w:val="Heading2"/>
    <w:rsid w:val="00321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8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8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8B4"/>
    <w:rPr>
      <w:rFonts w:ascii="Courier New" w:eastAsia="Times New Roman" w:hAnsi="Courier New" w:cs="Times New Roman"/>
      <w:i/>
      <w:szCs w:val="20"/>
      <w:lang w:val="en-US" w:eastAsia="en-US"/>
    </w:rPr>
  </w:style>
  <w:style w:type="paragraph" w:customStyle="1" w:styleId="HeadingBase">
    <w:name w:val="Heading Base"/>
    <w:rsid w:val="00321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8B4"/>
    <w:pPr>
      <w:tabs>
        <w:tab w:val="right" w:leader="dot" w:pos="9072"/>
      </w:tabs>
      <w:ind w:left="567"/>
    </w:pPr>
    <w:rPr>
      <w:szCs w:val="22"/>
    </w:rPr>
  </w:style>
  <w:style w:type="paragraph" w:customStyle="1" w:styleId="TOCBase">
    <w:name w:val="TOC Base"/>
    <w:rsid w:val="00321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8B4"/>
    <w:pPr>
      <w:tabs>
        <w:tab w:val="right" w:leader="dot" w:pos="9072"/>
      </w:tabs>
      <w:spacing w:before="40" w:after="40"/>
      <w:ind w:left="284"/>
    </w:pPr>
    <w:rPr>
      <w:rFonts w:ascii="Times New Roman" w:hAnsi="Times New Roman"/>
    </w:rPr>
  </w:style>
  <w:style w:type="paragraph" w:styleId="TOC1">
    <w:name w:val="toc 1"/>
    <w:basedOn w:val="TOCBase"/>
    <w:next w:val="Normal"/>
    <w:rsid w:val="003218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8B4"/>
    <w:pPr>
      <w:spacing w:before="5040"/>
      <w:jc w:val="center"/>
    </w:pPr>
    <w:rPr>
      <w:sz w:val="48"/>
      <w:szCs w:val="72"/>
      <w:lang w:val="en-US"/>
    </w:rPr>
  </w:style>
  <w:style w:type="character" w:customStyle="1" w:styleId="TitleChar">
    <w:name w:val="Title Char"/>
    <w:basedOn w:val="DefaultParagraphFont"/>
    <w:link w:val="Title"/>
    <w:rsid w:val="00321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8B4"/>
    <w:pPr>
      <w:tabs>
        <w:tab w:val="left" w:pos="3600"/>
        <w:tab w:val="left" w:pos="3958"/>
      </w:tabs>
    </w:pPr>
  </w:style>
  <w:style w:type="paragraph" w:styleId="List">
    <w:name w:val="List"/>
    <w:basedOn w:val="BodyText"/>
    <w:next w:val="BodyText"/>
    <w:rsid w:val="003218B4"/>
    <w:pPr>
      <w:tabs>
        <w:tab w:val="left" w:pos="340"/>
      </w:tabs>
      <w:spacing w:before="60" w:after="60"/>
      <w:ind w:left="340" w:hanging="340"/>
    </w:pPr>
  </w:style>
  <w:style w:type="paragraph" w:customStyle="1" w:styleId="Note">
    <w:name w:val="Note"/>
    <w:basedOn w:val="BodyText"/>
    <w:rsid w:val="00321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8B4"/>
    <w:pPr>
      <w:framePr w:wrap="auto" w:hAnchor="text" w:y="6049"/>
    </w:pPr>
    <w:rPr>
      <w:color w:val="000000"/>
      <w:sz w:val="40"/>
    </w:rPr>
  </w:style>
  <w:style w:type="paragraph" w:customStyle="1" w:styleId="TOCTitle">
    <w:name w:val="TOCTitle"/>
    <w:basedOn w:val="Heading1"/>
    <w:rsid w:val="003218B4"/>
    <w:pPr>
      <w:spacing w:after="240"/>
      <w:jc w:val="center"/>
      <w:outlineLvl w:val="9"/>
    </w:pPr>
    <w:rPr>
      <w:caps/>
    </w:rPr>
  </w:style>
  <w:style w:type="paragraph" w:customStyle="1" w:styleId="Version">
    <w:name w:val="Version"/>
    <w:rsid w:val="00321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8B4"/>
    <w:pPr>
      <w:keepNext w:val="0"/>
      <w:tabs>
        <w:tab w:val="right" w:pos="4176"/>
      </w:tabs>
      <w:ind w:left="198" w:hanging="198"/>
    </w:pPr>
    <w:rPr>
      <w:rFonts w:ascii="Garamond" w:hAnsi="Garamond"/>
    </w:rPr>
  </w:style>
  <w:style w:type="paragraph" w:styleId="IndexHeading">
    <w:name w:val="index heading"/>
    <w:basedOn w:val="Normal"/>
    <w:next w:val="Index1"/>
    <w:semiHidden/>
    <w:rsid w:val="003218B4"/>
    <w:pPr>
      <w:spacing w:before="120" w:after="120"/>
    </w:pPr>
    <w:rPr>
      <w:rFonts w:ascii="Arial" w:hAnsi="Arial"/>
      <w:b/>
      <w:color w:val="918585"/>
      <w:sz w:val="24"/>
    </w:rPr>
  </w:style>
  <w:style w:type="paragraph" w:customStyle="1" w:styleId="Chapter">
    <w:name w:val="Chapter"/>
    <w:basedOn w:val="Normal"/>
    <w:rsid w:val="003218B4"/>
    <w:pPr>
      <w:spacing w:before="240"/>
    </w:pPr>
    <w:rPr>
      <w:rFonts w:ascii="Times New Roman" w:hAnsi="Times New Roman"/>
      <w:smallCaps/>
      <w:spacing w:val="80"/>
      <w:sz w:val="28"/>
    </w:rPr>
  </w:style>
  <w:style w:type="paragraph" w:customStyle="1" w:styleId="InChapter">
    <w:name w:val="InChapter"/>
    <w:basedOn w:val="Heading3"/>
    <w:rsid w:val="003218B4"/>
    <w:pPr>
      <w:spacing w:after="240"/>
      <w:outlineLvl w:val="9"/>
    </w:pPr>
    <w:rPr>
      <w:noProof/>
    </w:rPr>
  </w:style>
  <w:style w:type="paragraph" w:styleId="Index2">
    <w:name w:val="index 2"/>
    <w:basedOn w:val="Normal"/>
    <w:next w:val="Normal"/>
    <w:semiHidden/>
    <w:rsid w:val="003218B4"/>
    <w:pPr>
      <w:tabs>
        <w:tab w:val="right" w:pos="4176"/>
      </w:tabs>
      <w:ind w:left="568" w:hanging="284"/>
    </w:pPr>
    <w:rPr>
      <w:rFonts w:ascii="Garamond" w:hAnsi="Garamond"/>
    </w:rPr>
  </w:style>
  <w:style w:type="paragraph" w:customStyle="1" w:styleId="Byline">
    <w:name w:val="Byline"/>
    <w:rsid w:val="00321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8B4"/>
    <w:pPr>
      <w:tabs>
        <w:tab w:val="clear" w:pos="3600"/>
        <w:tab w:val="clear" w:pos="3958"/>
      </w:tabs>
      <w:jc w:val="right"/>
    </w:pPr>
  </w:style>
  <w:style w:type="paragraph" w:styleId="Caption">
    <w:name w:val="caption"/>
    <w:basedOn w:val="BodyText"/>
    <w:next w:val="Normal"/>
    <w:qFormat/>
    <w:rsid w:val="003218B4"/>
    <w:pPr>
      <w:framePr w:w="2268" w:hSpace="181" w:vSpace="181" w:wrap="around" w:vAnchor="text" w:hAnchor="page" w:x="1135" w:y="285" w:anchorLock="1"/>
    </w:pPr>
    <w:rPr>
      <w:i/>
    </w:rPr>
  </w:style>
  <w:style w:type="paragraph" w:customStyle="1" w:styleId="MiniTOCTitle">
    <w:name w:val="MiniTOCTitle"/>
    <w:basedOn w:val="Heading4"/>
    <w:rsid w:val="003218B4"/>
    <w:pPr>
      <w:spacing w:before="240"/>
      <w:outlineLvl w:val="9"/>
    </w:pPr>
    <w:rPr>
      <w:noProof/>
      <w:sz w:val="24"/>
    </w:rPr>
  </w:style>
  <w:style w:type="paragraph" w:customStyle="1" w:styleId="MiniTOCItem">
    <w:name w:val="MiniTOCItem"/>
    <w:basedOn w:val="ListBullet"/>
    <w:rsid w:val="003218B4"/>
    <w:pPr>
      <w:numPr>
        <w:numId w:val="0"/>
      </w:numPr>
      <w:tabs>
        <w:tab w:val="right" w:leader="dot" w:pos="6521"/>
      </w:tabs>
      <w:spacing w:before="0" w:after="0"/>
    </w:pPr>
  </w:style>
  <w:style w:type="paragraph" w:customStyle="1" w:styleId="TOFTitle">
    <w:name w:val="TOFTitle"/>
    <w:basedOn w:val="TOCTitle"/>
    <w:rsid w:val="003218B4"/>
  </w:style>
  <w:style w:type="paragraph" w:styleId="TableofFigures">
    <w:name w:val="table of figures"/>
    <w:basedOn w:val="Normal"/>
    <w:next w:val="Normal"/>
    <w:semiHidden/>
    <w:rsid w:val="003218B4"/>
    <w:pPr>
      <w:tabs>
        <w:tab w:val="right" w:leader="dot" w:pos="9072"/>
      </w:tabs>
      <w:ind w:left="970" w:hanging="403"/>
    </w:pPr>
    <w:rPr>
      <w:rFonts w:ascii="Times New Roman" w:hAnsi="Times New Roman"/>
      <w:b/>
    </w:rPr>
  </w:style>
  <w:style w:type="paragraph" w:styleId="ListNumber">
    <w:name w:val="List Number"/>
    <w:basedOn w:val="List"/>
    <w:rsid w:val="003218B4"/>
    <w:pPr>
      <w:numPr>
        <w:numId w:val="11"/>
      </w:numPr>
    </w:pPr>
  </w:style>
  <w:style w:type="character" w:customStyle="1" w:styleId="WingdingSymbols">
    <w:name w:val="Wingding Symbols"/>
    <w:rsid w:val="003218B4"/>
    <w:rPr>
      <w:rFonts w:ascii="Wingdings" w:hAnsi="Wingdings"/>
    </w:rPr>
  </w:style>
  <w:style w:type="paragraph" w:customStyle="1" w:styleId="TableHeading">
    <w:name w:val="Table Heading"/>
    <w:basedOn w:val="HeadingBase"/>
    <w:rsid w:val="003218B4"/>
    <w:pPr>
      <w:keepLines/>
      <w:pBdr>
        <w:bottom w:val="single" w:sz="6" w:space="1" w:color="918585"/>
      </w:pBdr>
      <w:spacing w:before="240"/>
    </w:pPr>
  </w:style>
  <w:style w:type="character" w:customStyle="1" w:styleId="HotSpot">
    <w:name w:val="HotSpot"/>
    <w:rsid w:val="003218B4"/>
    <w:rPr>
      <w:color w:val="0033CC"/>
      <w:u w:val="none"/>
    </w:rPr>
  </w:style>
  <w:style w:type="paragraph" w:customStyle="1" w:styleId="BodyTextRight">
    <w:name w:val="Body Text Right"/>
    <w:basedOn w:val="BodyText"/>
    <w:rsid w:val="003218B4"/>
    <w:pPr>
      <w:spacing w:before="0" w:after="0"/>
      <w:jc w:val="right"/>
    </w:pPr>
  </w:style>
  <w:style w:type="paragraph" w:styleId="Index3">
    <w:name w:val="index 3"/>
    <w:basedOn w:val="ListNumber2"/>
    <w:next w:val="Normal"/>
    <w:semiHidden/>
    <w:rsid w:val="003218B4"/>
    <w:pPr>
      <w:numPr>
        <w:numId w:val="0"/>
      </w:numPr>
      <w:tabs>
        <w:tab w:val="right" w:leader="dot" w:pos="4176"/>
      </w:tabs>
    </w:pPr>
  </w:style>
  <w:style w:type="paragraph" w:styleId="ListNumber2">
    <w:name w:val="List Number 2"/>
    <w:basedOn w:val="List2"/>
    <w:rsid w:val="003218B4"/>
    <w:pPr>
      <w:numPr>
        <w:numId w:val="10"/>
      </w:numPr>
      <w:tabs>
        <w:tab w:val="clear" w:pos="1060"/>
      </w:tabs>
    </w:pPr>
  </w:style>
  <w:style w:type="paragraph" w:customStyle="1" w:styleId="MarginNote">
    <w:name w:val="Margin Note"/>
    <w:basedOn w:val="BodyText"/>
    <w:rsid w:val="00321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8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8B4"/>
    <w:rPr>
      <w:sz w:val="32"/>
    </w:rPr>
  </w:style>
  <w:style w:type="paragraph" w:customStyle="1" w:styleId="HeadingProcedure">
    <w:name w:val="Heading Procedure"/>
    <w:basedOn w:val="HeadingBase"/>
    <w:next w:val="Normal"/>
    <w:rsid w:val="003218B4"/>
    <w:pPr>
      <w:tabs>
        <w:tab w:val="left" w:pos="0"/>
      </w:tabs>
      <w:spacing w:before="120" w:after="60"/>
    </w:pPr>
    <w:rPr>
      <w:i/>
      <w:color w:val="918585"/>
      <w:sz w:val="22"/>
    </w:rPr>
  </w:style>
  <w:style w:type="paragraph" w:customStyle="1" w:styleId="TableBodyText">
    <w:name w:val="Table Body Text"/>
    <w:basedOn w:val="BodyText"/>
    <w:rsid w:val="003218B4"/>
    <w:pPr>
      <w:spacing w:before="60" w:after="60"/>
    </w:pPr>
  </w:style>
  <w:style w:type="paragraph" w:styleId="ListContinue">
    <w:name w:val="List Continue"/>
    <w:basedOn w:val="List"/>
    <w:rsid w:val="003218B4"/>
    <w:pPr>
      <w:ind w:firstLine="0"/>
    </w:pPr>
  </w:style>
  <w:style w:type="paragraph" w:customStyle="1" w:styleId="ListNote">
    <w:name w:val="List Note"/>
    <w:basedOn w:val="List"/>
    <w:rsid w:val="003218B4"/>
    <w:pPr>
      <w:pBdr>
        <w:top w:val="single" w:sz="6" w:space="2" w:color="918585"/>
        <w:bottom w:val="single" w:sz="6" w:space="2" w:color="918585"/>
      </w:pBdr>
      <w:tabs>
        <w:tab w:val="left" w:pos="1021"/>
      </w:tabs>
      <w:ind w:firstLine="0"/>
    </w:pPr>
  </w:style>
  <w:style w:type="paragraph" w:customStyle="1" w:styleId="Warning">
    <w:name w:val="Warning"/>
    <w:basedOn w:val="BodyText"/>
    <w:rsid w:val="003218B4"/>
    <w:pPr>
      <w:shd w:val="clear" w:color="auto" w:fill="D9D9D9"/>
      <w:tabs>
        <w:tab w:val="left" w:pos="992"/>
      </w:tabs>
      <w:ind w:left="119" w:right="119"/>
    </w:pPr>
    <w:rPr>
      <w:sz w:val="20"/>
    </w:rPr>
  </w:style>
  <w:style w:type="paragraph" w:customStyle="1" w:styleId="MarginIcons">
    <w:name w:val="Margin Icons"/>
    <w:basedOn w:val="BodyText"/>
    <w:rsid w:val="00321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8B4"/>
    <w:rPr>
      <w:rFonts w:ascii="Courier New" w:hAnsi="Courier New"/>
    </w:rPr>
  </w:style>
  <w:style w:type="paragraph" w:customStyle="1" w:styleId="NoteBullet">
    <w:name w:val="Note Bullet"/>
    <w:basedOn w:val="Note"/>
    <w:rsid w:val="003218B4"/>
    <w:pPr>
      <w:tabs>
        <w:tab w:val="clear" w:pos="680"/>
      </w:tabs>
      <w:spacing w:before="60" w:after="60"/>
    </w:pPr>
  </w:style>
  <w:style w:type="paragraph" w:customStyle="1" w:styleId="SubHeading2">
    <w:name w:val="SubHeading2"/>
    <w:basedOn w:val="HeadingBase"/>
    <w:rsid w:val="003218B4"/>
    <w:pPr>
      <w:spacing w:before="240" w:after="60"/>
    </w:pPr>
    <w:rPr>
      <w:sz w:val="20"/>
    </w:rPr>
  </w:style>
  <w:style w:type="paragraph" w:customStyle="1" w:styleId="SubHeading1">
    <w:name w:val="SubHeading1"/>
    <w:basedOn w:val="HeadingBase"/>
    <w:rsid w:val="003218B4"/>
    <w:pPr>
      <w:spacing w:before="240" w:after="60"/>
    </w:pPr>
    <w:rPr>
      <w:color w:val="918585"/>
      <w:sz w:val="22"/>
    </w:rPr>
  </w:style>
  <w:style w:type="paragraph" w:customStyle="1" w:styleId="SideHeading">
    <w:name w:val="Side Heading"/>
    <w:basedOn w:val="HeadingBase"/>
    <w:rsid w:val="00321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8B4"/>
    <w:pPr>
      <w:numPr>
        <w:numId w:val="12"/>
      </w:numPr>
    </w:pPr>
  </w:style>
  <w:style w:type="paragraph" w:styleId="PlainText">
    <w:name w:val="Plain Text"/>
    <w:basedOn w:val="Normal"/>
    <w:link w:val="PlainTextChar"/>
    <w:rsid w:val="003218B4"/>
    <w:rPr>
      <w:sz w:val="20"/>
    </w:rPr>
  </w:style>
  <w:style w:type="character" w:customStyle="1" w:styleId="PlainTextChar">
    <w:name w:val="Plain Text Char"/>
    <w:basedOn w:val="DefaultParagraphFont"/>
    <w:link w:val="PlainText"/>
    <w:rsid w:val="003218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8B4"/>
    <w:rPr>
      <w:b/>
      <w:smallCaps/>
    </w:rPr>
  </w:style>
  <w:style w:type="paragraph" w:customStyle="1" w:styleId="TableListNumber">
    <w:name w:val="Table List Number"/>
    <w:basedOn w:val="ListNumber"/>
    <w:rsid w:val="003218B4"/>
    <w:pPr>
      <w:numPr>
        <w:numId w:val="0"/>
      </w:numPr>
    </w:pPr>
  </w:style>
  <w:style w:type="paragraph" w:styleId="TOC4">
    <w:name w:val="toc 4"/>
    <w:basedOn w:val="TOCBase"/>
    <w:next w:val="Normal"/>
    <w:semiHidden/>
    <w:rsid w:val="003218B4"/>
    <w:pPr>
      <w:tabs>
        <w:tab w:val="right" w:leader="dot" w:pos="9071"/>
      </w:tabs>
      <w:ind w:left="1701"/>
    </w:pPr>
  </w:style>
  <w:style w:type="paragraph" w:customStyle="1" w:styleId="ListAlpha">
    <w:name w:val="List Alpha"/>
    <w:basedOn w:val="List"/>
    <w:rsid w:val="003218B4"/>
    <w:pPr>
      <w:numPr>
        <w:numId w:val="9"/>
      </w:numPr>
    </w:pPr>
  </w:style>
  <w:style w:type="paragraph" w:customStyle="1" w:styleId="ListAlpha2">
    <w:name w:val="List Alpha 2"/>
    <w:basedOn w:val="List2"/>
    <w:rsid w:val="003218B4"/>
    <w:pPr>
      <w:numPr>
        <w:numId w:val="8"/>
      </w:numPr>
    </w:pPr>
  </w:style>
  <w:style w:type="paragraph" w:styleId="List2">
    <w:name w:val="List 2"/>
    <w:basedOn w:val="BodyText"/>
    <w:rsid w:val="003218B4"/>
    <w:pPr>
      <w:tabs>
        <w:tab w:val="left" w:pos="680"/>
      </w:tabs>
      <w:spacing w:before="60" w:after="60"/>
      <w:ind w:left="680" w:hanging="340"/>
    </w:pPr>
  </w:style>
  <w:style w:type="paragraph" w:styleId="List3">
    <w:name w:val="List 3"/>
    <w:basedOn w:val="BodyText"/>
    <w:rsid w:val="003218B4"/>
    <w:pPr>
      <w:tabs>
        <w:tab w:val="left" w:pos="1021"/>
      </w:tabs>
      <w:spacing w:before="60" w:after="60"/>
      <w:ind w:left="1020" w:hanging="340"/>
    </w:pPr>
  </w:style>
  <w:style w:type="paragraph" w:styleId="List4">
    <w:name w:val="List 4"/>
    <w:basedOn w:val="BodyText"/>
    <w:rsid w:val="003218B4"/>
    <w:pPr>
      <w:tabs>
        <w:tab w:val="left" w:pos="1361"/>
      </w:tabs>
      <w:spacing w:before="60" w:after="60"/>
      <w:ind w:left="1361" w:hanging="340"/>
    </w:pPr>
  </w:style>
  <w:style w:type="paragraph" w:styleId="List5">
    <w:name w:val="List 5"/>
    <w:basedOn w:val="BodyText"/>
    <w:rsid w:val="003218B4"/>
    <w:pPr>
      <w:tabs>
        <w:tab w:val="left" w:pos="1701"/>
      </w:tabs>
      <w:spacing w:before="60" w:after="60"/>
      <w:ind w:left="1701" w:hanging="340"/>
    </w:pPr>
  </w:style>
  <w:style w:type="paragraph" w:styleId="ListBullet3">
    <w:name w:val="List Bullet 3"/>
    <w:basedOn w:val="List3"/>
    <w:rsid w:val="003218B4"/>
    <w:pPr>
      <w:numPr>
        <w:numId w:val="15"/>
      </w:numPr>
      <w:tabs>
        <w:tab w:val="clear" w:pos="1021"/>
      </w:tabs>
      <w:ind w:left="1037" w:hanging="357"/>
    </w:pPr>
  </w:style>
  <w:style w:type="paragraph" w:styleId="ListBullet4">
    <w:name w:val="List Bullet 4"/>
    <w:basedOn w:val="List4"/>
    <w:rsid w:val="003218B4"/>
    <w:pPr>
      <w:numPr>
        <w:numId w:val="3"/>
      </w:numPr>
    </w:pPr>
  </w:style>
  <w:style w:type="paragraph" w:styleId="ListBullet5">
    <w:name w:val="List Bullet 5"/>
    <w:basedOn w:val="List5"/>
    <w:rsid w:val="003218B4"/>
    <w:pPr>
      <w:numPr>
        <w:numId w:val="4"/>
      </w:numPr>
    </w:pPr>
  </w:style>
  <w:style w:type="paragraph" w:styleId="ListContinue2">
    <w:name w:val="List Continue 2"/>
    <w:basedOn w:val="List2"/>
    <w:rsid w:val="003218B4"/>
    <w:pPr>
      <w:ind w:firstLine="0"/>
    </w:pPr>
  </w:style>
  <w:style w:type="paragraph" w:styleId="ListContinue3">
    <w:name w:val="List Continue 3"/>
    <w:basedOn w:val="List3"/>
    <w:rsid w:val="003218B4"/>
    <w:pPr>
      <w:ind w:left="1021" w:firstLine="0"/>
    </w:pPr>
  </w:style>
  <w:style w:type="paragraph" w:styleId="ListContinue4">
    <w:name w:val="List Continue 4"/>
    <w:basedOn w:val="List4"/>
    <w:rsid w:val="003218B4"/>
    <w:pPr>
      <w:ind w:firstLine="0"/>
    </w:pPr>
  </w:style>
  <w:style w:type="paragraph" w:styleId="ListContinue5">
    <w:name w:val="List Continue 5"/>
    <w:basedOn w:val="List5"/>
    <w:rsid w:val="003218B4"/>
    <w:pPr>
      <w:ind w:firstLine="0"/>
    </w:pPr>
  </w:style>
  <w:style w:type="paragraph" w:styleId="ListNumber3">
    <w:name w:val="List Number 3"/>
    <w:basedOn w:val="List3"/>
    <w:rsid w:val="003218B4"/>
    <w:pPr>
      <w:numPr>
        <w:numId w:val="5"/>
      </w:numPr>
    </w:pPr>
  </w:style>
  <w:style w:type="paragraph" w:styleId="ListNumber4">
    <w:name w:val="List Number 4"/>
    <w:basedOn w:val="List4"/>
    <w:rsid w:val="003218B4"/>
    <w:pPr>
      <w:numPr>
        <w:numId w:val="6"/>
      </w:numPr>
    </w:pPr>
  </w:style>
  <w:style w:type="paragraph" w:styleId="ListNumber5">
    <w:name w:val="List Number 5"/>
    <w:basedOn w:val="List5"/>
    <w:rsid w:val="003218B4"/>
    <w:pPr>
      <w:numPr>
        <w:numId w:val="7"/>
      </w:numPr>
    </w:pPr>
  </w:style>
  <w:style w:type="paragraph" w:styleId="BlockText">
    <w:name w:val="Block Text"/>
    <w:basedOn w:val="Normal"/>
    <w:rsid w:val="003218B4"/>
    <w:pPr>
      <w:spacing w:after="120"/>
      <w:ind w:left="1440" w:right="1440"/>
    </w:pPr>
  </w:style>
  <w:style w:type="character" w:customStyle="1" w:styleId="Subscript">
    <w:name w:val="Subscript"/>
    <w:basedOn w:val="DefaultParagraphFont"/>
    <w:rsid w:val="003218B4"/>
    <w:rPr>
      <w:sz w:val="16"/>
      <w:vertAlign w:val="subscript"/>
    </w:rPr>
  </w:style>
  <w:style w:type="character" w:customStyle="1" w:styleId="Superscript">
    <w:name w:val="Superscript"/>
    <w:basedOn w:val="DefaultParagraphFont"/>
    <w:rsid w:val="003218B4"/>
    <w:rPr>
      <w:sz w:val="16"/>
      <w:vertAlign w:val="superscript"/>
    </w:rPr>
  </w:style>
  <w:style w:type="character" w:customStyle="1" w:styleId="Symbols">
    <w:name w:val="Symbols"/>
    <w:basedOn w:val="DefaultParagraphFont"/>
    <w:rsid w:val="003218B4"/>
    <w:rPr>
      <w:rFonts w:ascii="Symbol" w:hAnsi="Symbol"/>
    </w:rPr>
  </w:style>
  <w:style w:type="character" w:customStyle="1" w:styleId="MenuOptions">
    <w:name w:val="Menu Options"/>
    <w:basedOn w:val="DefaultParagraphFont"/>
    <w:rsid w:val="003218B4"/>
    <w:rPr>
      <w:rFonts w:ascii="Arial Narrow" w:hAnsi="Arial Narrow"/>
      <w:smallCaps/>
    </w:rPr>
  </w:style>
  <w:style w:type="character" w:customStyle="1" w:styleId="Buttons">
    <w:name w:val="Buttons"/>
    <w:basedOn w:val="DefaultParagraphFont"/>
    <w:rsid w:val="003218B4"/>
    <w:rPr>
      <w:b/>
    </w:rPr>
  </w:style>
  <w:style w:type="character" w:customStyle="1" w:styleId="Underlined">
    <w:name w:val="Underlined"/>
    <w:basedOn w:val="DefaultParagraphFont"/>
    <w:rsid w:val="003218B4"/>
    <w:rPr>
      <w:u w:val="single"/>
    </w:rPr>
  </w:style>
  <w:style w:type="paragraph" w:customStyle="1" w:styleId="TableBodyTextRight">
    <w:name w:val="Table Body Text Right"/>
    <w:basedOn w:val="TableBodyText"/>
    <w:rsid w:val="003218B4"/>
    <w:pPr>
      <w:widowControl w:val="0"/>
      <w:autoSpaceDE w:val="0"/>
      <w:autoSpaceDN w:val="0"/>
      <w:adjustRightInd w:val="0"/>
      <w:jc w:val="right"/>
    </w:pPr>
    <w:rPr>
      <w:rFonts w:cs="Arial"/>
      <w:szCs w:val="18"/>
    </w:rPr>
  </w:style>
  <w:style w:type="paragraph" w:customStyle="1" w:styleId="CopyrightText">
    <w:name w:val="Copyright Text"/>
    <w:basedOn w:val="BodyText"/>
    <w:rsid w:val="003218B4"/>
    <w:rPr>
      <w:sz w:val="18"/>
    </w:rPr>
  </w:style>
  <w:style w:type="paragraph" w:customStyle="1" w:styleId="BodySmallRight">
    <w:name w:val="Body Small Right"/>
    <w:basedOn w:val="BodyTextRight"/>
    <w:rsid w:val="003218B4"/>
    <w:rPr>
      <w:sz w:val="18"/>
      <w:szCs w:val="18"/>
    </w:rPr>
  </w:style>
  <w:style w:type="paragraph" w:customStyle="1" w:styleId="MarginEdition">
    <w:name w:val="Margin Edition"/>
    <w:basedOn w:val="MarginNote"/>
    <w:rsid w:val="003218B4"/>
    <w:pPr>
      <w:spacing w:before="0" w:after="0"/>
    </w:pPr>
    <w:rPr>
      <w:rFonts w:ascii="Times New Roman" w:hAnsi="Times New Roman"/>
      <w:color w:val="999999"/>
    </w:rPr>
  </w:style>
  <w:style w:type="paragraph" w:customStyle="1" w:styleId="Spacer">
    <w:name w:val="Spacer"/>
    <w:basedOn w:val="Normal"/>
    <w:rsid w:val="003218B4"/>
    <w:rPr>
      <w:sz w:val="2"/>
      <w:szCs w:val="2"/>
    </w:rPr>
  </w:style>
  <w:style w:type="character" w:customStyle="1" w:styleId="Small">
    <w:name w:val="Small"/>
    <w:basedOn w:val="DefaultParagraphFont"/>
    <w:rsid w:val="003218B4"/>
    <w:rPr>
      <w:sz w:val="16"/>
    </w:rPr>
  </w:style>
  <w:style w:type="paragraph" w:customStyle="1" w:styleId="WideTable">
    <w:name w:val="Wide Table"/>
    <w:basedOn w:val="Normal"/>
    <w:rsid w:val="003218B4"/>
    <w:pPr>
      <w:ind w:left="-1418"/>
    </w:pPr>
    <w:rPr>
      <w:sz w:val="2"/>
      <w:szCs w:val="2"/>
    </w:rPr>
  </w:style>
  <w:style w:type="character" w:styleId="PageNumber">
    <w:name w:val="page number"/>
    <w:basedOn w:val="DefaultParagraphFont"/>
    <w:rsid w:val="003218B4"/>
  </w:style>
  <w:style w:type="paragraph" w:styleId="Quote">
    <w:name w:val="Quote"/>
    <w:basedOn w:val="Heading1"/>
    <w:link w:val="QuoteChar"/>
    <w:qFormat/>
    <w:rsid w:val="003218B4"/>
    <w:rPr>
      <w:b w:val="0"/>
      <w:sz w:val="72"/>
      <w:szCs w:val="72"/>
      <w:lang w:val="en-NZ"/>
    </w:rPr>
  </w:style>
  <w:style w:type="character" w:customStyle="1" w:styleId="QuoteChar">
    <w:name w:val="Quote Char"/>
    <w:basedOn w:val="DefaultParagraphFont"/>
    <w:link w:val="Quote"/>
    <w:rsid w:val="00321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8B4"/>
    <w:pPr>
      <w:pageBreakBefore/>
    </w:pPr>
  </w:style>
  <w:style w:type="paragraph" w:customStyle="1" w:styleId="Border">
    <w:name w:val="Border"/>
    <w:basedOn w:val="Normal"/>
    <w:qFormat/>
    <w:rsid w:val="00321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8B4"/>
    <w:rPr>
      <w:b/>
      <w:bCs/>
      <w:i/>
      <w:iCs/>
      <w:color w:val="auto"/>
    </w:rPr>
  </w:style>
  <w:style w:type="paragraph" w:styleId="IntenseQuote">
    <w:name w:val="Intense Quote"/>
    <w:basedOn w:val="Normal"/>
    <w:next w:val="Normal"/>
    <w:link w:val="IntenseQuoteChar"/>
    <w:uiPriority w:val="30"/>
    <w:qFormat/>
    <w:rsid w:val="00321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8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8B4"/>
    <w:rPr>
      <w:smallCaps/>
      <w:color w:val="auto"/>
      <w:u w:val="single"/>
    </w:rPr>
  </w:style>
  <w:style w:type="character" w:styleId="IntenseReference">
    <w:name w:val="Intense Reference"/>
    <w:basedOn w:val="DefaultParagraphFont"/>
    <w:uiPriority w:val="32"/>
    <w:qFormat/>
    <w:rsid w:val="003218B4"/>
    <w:rPr>
      <w:b/>
      <w:bCs/>
      <w:smallCaps/>
      <w:color w:val="auto"/>
      <w:spacing w:val="5"/>
      <w:u w:val="single"/>
    </w:rPr>
  </w:style>
  <w:style w:type="paragraph" w:customStyle="1" w:styleId="2ColumnHeading">
    <w:name w:val="2Column Heading"/>
    <w:basedOn w:val="BodyText"/>
    <w:qFormat/>
    <w:rsid w:val="003218B4"/>
    <w:pPr>
      <w:spacing w:after="60"/>
      <w:ind w:left="-2268"/>
    </w:pPr>
    <w:rPr>
      <w:b/>
    </w:rPr>
  </w:style>
  <w:style w:type="paragraph" w:customStyle="1" w:styleId="Heading1TOC">
    <w:name w:val="Heading1 TOC"/>
    <w:basedOn w:val="Normal"/>
    <w:qFormat/>
    <w:rsid w:val="003218B4"/>
    <w:pPr>
      <w:spacing w:before="240" w:after="120"/>
    </w:pPr>
    <w:rPr>
      <w:rFonts w:ascii="Times New Roman" w:hAnsi="Times New Roman"/>
      <w:b/>
      <w:sz w:val="32"/>
    </w:rPr>
  </w:style>
  <w:style w:type="paragraph" w:customStyle="1" w:styleId="Heading2TOC">
    <w:name w:val="Heading2 TOC"/>
    <w:basedOn w:val="Normal"/>
    <w:qFormat/>
    <w:rsid w:val="003218B4"/>
    <w:pPr>
      <w:spacing w:before="240" w:after="60"/>
    </w:pPr>
    <w:rPr>
      <w:rFonts w:ascii="Times New Roman" w:hAnsi="Times New Roman"/>
      <w:b/>
      <w:sz w:val="28"/>
    </w:rPr>
  </w:style>
  <w:style w:type="character" w:customStyle="1" w:styleId="Underline">
    <w:name w:val="Underline"/>
    <w:basedOn w:val="DefaultParagraphFont"/>
    <w:qFormat/>
    <w:rsid w:val="003218B4"/>
    <w:rPr>
      <w:u w:val="single"/>
    </w:rPr>
  </w:style>
  <w:style w:type="paragraph" w:styleId="BalloonText">
    <w:name w:val="Balloon Text"/>
    <w:basedOn w:val="Normal"/>
    <w:link w:val="BalloonTextChar"/>
    <w:rsid w:val="003218B4"/>
    <w:rPr>
      <w:rFonts w:ascii="Tahoma" w:hAnsi="Tahoma" w:cs="Tahoma"/>
      <w:sz w:val="16"/>
      <w:szCs w:val="16"/>
    </w:rPr>
  </w:style>
  <w:style w:type="character" w:customStyle="1" w:styleId="BalloonTextChar">
    <w:name w:val="Balloon Text Char"/>
    <w:basedOn w:val="DefaultParagraphFont"/>
    <w:link w:val="BalloonText"/>
    <w:rsid w:val="003218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8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8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8041</Characters>
  <Application>Microsoft Office Word</Application>
  <DocSecurity>0</DocSecurity>
  <Lines>239</Lines>
  <Paragraphs>189</Paragraphs>
  <ScaleCrop>false</ScaleCrop>
  <Company>Author-it Software Corporation Ltd.</Company>
  <LinksUpToDate>false</LinksUpToDate>
  <CharactersWithSpaces>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CUV30411 Certificate III in Arts Administration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2012-05-27T05:26:00Z</dcterms:created>
  <dcterms:modified xsi:type="dcterms:W3CDTF">2012-05-27T05:26:00Z</dcterms:modified>
</cp:coreProperties>
</file>