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51E6" w:rsidP="00CF51E6">
      <w:pPr>
        <w:pStyle w:val="Title"/>
      </w:pPr>
      <w:r>
        <w:fldChar w:fldCharType="begin"/>
      </w:r>
      <w:r>
        <w:instrText xml:space="preserve"> TITLE   \* MERGEFORMAT </w:instrText>
      </w:r>
      <w:r>
        <w:fldChar w:fldCharType="separate"/>
      </w:r>
      <w:r>
        <w:t>CUVICS01B Contribute to workplace improvements</w:t>
      </w:r>
      <w:r>
        <w:fldChar w:fldCharType="end"/>
      </w:r>
    </w:p>
    <w:p w:rsidR="00CF51E6" w:rsidP="00CF51E6">
      <w:pPr>
        <w:pStyle w:val="Version"/>
        <w:sectPr w:rsidSect="005450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508D" w:rsidP="0054508D">
      <w:pPr>
        <w:pStyle w:val="SuperHeading"/>
      </w:pPr>
      <w:r w:rsidRPr="0054508D">
        <w:t>CUVICS01B Contribute to workplace improvements</w:t>
      </w:r>
    </w:p>
    <w:p w:rsidR="00000000" w:rsidRPr="0054508D" w:rsidP="0054508D">
      <w:pPr>
        <w:pStyle w:val="Heading1"/>
      </w:pPr>
      <w:bookmarkStart w:id="1" w:name="O_270394"/>
      <w:bookmarkEnd w:id="1"/>
      <w:r w:rsidRPr="0054508D">
        <w:t>Modification History</w:t>
      </w:r>
    </w:p>
    <w:p w:rsidR="00000000" w:rsidRPr="0054508D" w:rsidP="0054508D">
      <w:pPr>
        <w:pStyle w:val="BodyText"/>
      </w:pPr>
      <w:r w:rsidRPr="0054508D">
        <w:t>Not Applicable</w:t>
      </w:r>
    </w:p>
    <w:p w:rsidR="00000000" w:rsidRPr="0054508D" w:rsidP="0054508D">
      <w:pPr>
        <w:pStyle w:val="AllowPageBreak"/>
      </w:pPr>
    </w:p>
    <w:p w:rsidR="00000000" w:rsidRPr="0054508D" w:rsidP="0054508D">
      <w:pPr>
        <w:pStyle w:val="Heading1"/>
      </w:pPr>
      <w:bookmarkStart w:id="2" w:name="O_202693"/>
      <w:bookmarkEnd w:id="2"/>
      <w:r w:rsidRPr="0054508D">
        <w:t>Unit Descriptor</w:t>
      </w:r>
    </w:p>
    <w:tbl>
      <w:tblPr>
        <w:tblW w:w="0" w:type="auto"/>
        <w:tblLayout w:type="fixed"/>
        <w:tblCellMar>
          <w:left w:w="62" w:type="dxa"/>
          <w:right w:w="62" w:type="dxa"/>
        </w:tblCellMar>
        <w:tblLook w:val="0000"/>
      </w:tblPr>
      <w:tblGrid>
        <w:gridCol w:w="2694"/>
        <w:gridCol w:w="5811"/>
      </w:tblGrid>
      <w:tr w:rsidTr="00CF51E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4508D">
            <w:pPr>
              <w:pStyle w:val="BodyText"/>
              <w:rPr>
                <w:lang w:val="en-NZ"/>
              </w:rPr>
            </w:pPr>
            <w:r w:rsidRPr="0054508D">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54508D" w:rsidP="0054508D">
            <w:pPr>
              <w:pStyle w:val="BodyText"/>
            </w:pPr>
            <w:r w:rsidRPr="0054508D">
              <w:t>This competency standard covers the skills required to observe the workplace and to generate ideas for i</w:t>
            </w:r>
            <w:r w:rsidRPr="0054508D">
              <w:t>mprovement within the cultural industries. This entails being able to identify areas for improvement, generate appropriate ideas or solutions and evaluate their appropriateness. The standard relates to entry-level positions in the cultural industries and m</w:t>
            </w:r>
            <w:r w:rsidRPr="0054508D">
              <w:t>ay include jobs such as assistant stage manager, arts administration assistant or photographer's assistant.  Examples of how this unit works in practice can be found in the Supporting Information section of the Training Package.</w:t>
            </w:r>
          </w:p>
          <w:p w:rsidR="00000000" w:rsidRPr="0054508D" w:rsidP="0054508D">
            <w:pPr>
              <w:pStyle w:val="BodyText"/>
            </w:pPr>
            <w:r w:rsidRPr="0054508D">
              <w:t xml:space="preserve">No licensing, legislative, </w:t>
            </w:r>
            <w:r w:rsidRPr="0054508D">
              <w:t>regulatory or certification requirements apply to this unit at the time of endorsement.</w:t>
            </w:r>
          </w:p>
        </w:tc>
      </w:tr>
    </w:tbl>
    <w:p w:rsidR="00CF51E6" w:rsidP="0054508D">
      <w:pPr>
        <w:pStyle w:val="BodyText"/>
      </w:pPr>
    </w:p>
    <w:p w:rsidR="00CF51E6" w:rsidP="0054508D">
      <w:pPr>
        <w:pStyle w:val="BodyText"/>
      </w:pPr>
    </w:p>
    <w:p w:rsidR="00000000" w:rsidRPr="0054508D" w:rsidP="0054508D">
      <w:pPr>
        <w:pStyle w:val="Heading1"/>
      </w:pPr>
      <w:bookmarkStart w:id="3" w:name="O_275633"/>
      <w:bookmarkEnd w:id="3"/>
      <w:r w:rsidRPr="0054508D">
        <w:t>Application of the Unit</w:t>
      </w:r>
    </w:p>
    <w:p w:rsidR="00000000" w:rsidRPr="0054508D" w:rsidP="0054508D">
      <w:pPr>
        <w:pStyle w:val="BodyText"/>
      </w:pPr>
      <w:r w:rsidRPr="0054508D">
        <w:t>Not Applicable</w:t>
      </w:r>
    </w:p>
    <w:p w:rsidR="00000000" w:rsidRPr="0054508D" w:rsidP="0054508D">
      <w:pPr>
        <w:pStyle w:val="AllowPageBreak"/>
      </w:pPr>
    </w:p>
    <w:p w:rsidR="00000000" w:rsidRPr="0054508D" w:rsidP="0054508D">
      <w:pPr>
        <w:pStyle w:val="Heading1"/>
      </w:pPr>
      <w:bookmarkStart w:id="4" w:name="O_278654"/>
      <w:bookmarkEnd w:id="4"/>
      <w:r w:rsidRPr="0054508D">
        <w:t>Licensing/Regulatory Information</w:t>
      </w:r>
    </w:p>
    <w:p w:rsidR="00000000" w:rsidRPr="0054508D" w:rsidP="0054508D">
      <w:pPr>
        <w:pStyle w:val="BodyText"/>
      </w:pPr>
      <w:r w:rsidRPr="0054508D">
        <w:t>Refer to Unit Descriptor</w:t>
      </w:r>
    </w:p>
    <w:p w:rsidR="00000000" w:rsidRPr="0054508D" w:rsidP="0054508D">
      <w:pPr>
        <w:pStyle w:val="AllowPageBreak"/>
      </w:pPr>
    </w:p>
    <w:p w:rsidR="00000000" w:rsidRPr="0054508D" w:rsidP="0054508D">
      <w:pPr>
        <w:pStyle w:val="Heading1"/>
      </w:pPr>
      <w:bookmarkStart w:id="5" w:name="O_202695"/>
      <w:bookmarkEnd w:id="5"/>
      <w:r w:rsidRPr="0054508D">
        <w:t>Pre-Requisites</w:t>
      </w:r>
    </w:p>
    <w:tbl>
      <w:tblPr>
        <w:tblW w:w="0" w:type="auto"/>
        <w:tblLayout w:type="fixed"/>
        <w:tblCellMar>
          <w:left w:w="62" w:type="dxa"/>
          <w:right w:w="62" w:type="dxa"/>
        </w:tblCellMar>
        <w:tblLook w:val="0000"/>
      </w:tblPr>
      <w:tblGrid>
        <w:gridCol w:w="2694"/>
        <w:gridCol w:w="5811"/>
      </w:tblGrid>
      <w:tr w:rsidTr="00CF51E6">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54508D">
            <w:pPr>
              <w:pStyle w:val="BodyText"/>
              <w:rPr>
                <w:lang w:val="en-NZ"/>
              </w:rPr>
            </w:pPr>
            <w:r w:rsidRPr="0054508D">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P="0054508D">
            <w:pPr>
              <w:pStyle w:val="BodyText"/>
              <w:rPr>
                <w:lang w:val="en-NZ"/>
              </w:rPr>
            </w:pPr>
            <w:r w:rsidRPr="0054508D">
              <w:t>Nil</w:t>
            </w:r>
          </w:p>
        </w:tc>
      </w:tr>
      <w:tr w:rsidTr="00CF51E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54508D" w:rsidP="0054508D">
            <w:pPr>
              <w:pStyle w:val="BodyText"/>
            </w:pPr>
          </w:p>
        </w:tc>
      </w:tr>
    </w:tbl>
    <w:p w:rsidR="00CF51E6" w:rsidP="0054508D">
      <w:pPr>
        <w:pStyle w:val="BodyText"/>
      </w:pPr>
    </w:p>
    <w:p w:rsidR="00CF51E6" w:rsidP="0054508D">
      <w:pPr>
        <w:pStyle w:val="BodyText"/>
      </w:pPr>
    </w:p>
    <w:p w:rsidR="00000000" w:rsidRPr="0054508D" w:rsidP="0054508D">
      <w:pPr>
        <w:pStyle w:val="Heading1"/>
      </w:pPr>
      <w:bookmarkStart w:id="6" w:name="O_202694"/>
      <w:bookmarkEnd w:id="6"/>
      <w:r w:rsidRPr="0054508D">
        <w:t>Employability Skills Information</w:t>
      </w:r>
    </w:p>
    <w:tbl>
      <w:tblPr>
        <w:tblW w:w="0" w:type="auto"/>
        <w:tblLayout w:type="fixed"/>
        <w:tblCellMar>
          <w:left w:w="62" w:type="dxa"/>
          <w:right w:w="62" w:type="dxa"/>
        </w:tblCellMar>
        <w:tblLook w:val="0000"/>
      </w:tblPr>
      <w:tblGrid>
        <w:gridCol w:w="2694"/>
        <w:gridCol w:w="5811"/>
      </w:tblGrid>
      <w:tr w:rsidTr="00CF51E6">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54508D">
            <w:pPr>
              <w:pStyle w:val="BodyText"/>
              <w:rPr>
                <w:lang w:val="en-NZ"/>
              </w:rPr>
            </w:pPr>
            <w:r w:rsidRPr="0054508D">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54508D" w:rsidP="0054508D">
            <w:pPr>
              <w:pStyle w:val="BodyText"/>
            </w:pPr>
            <w:r w:rsidRPr="0054508D">
              <w:t>This unit contains employability skills.</w:t>
            </w:r>
          </w:p>
        </w:tc>
      </w:tr>
    </w:tbl>
    <w:p w:rsidR="00CF51E6" w:rsidP="0054508D">
      <w:pPr>
        <w:pStyle w:val="BodyText"/>
      </w:pPr>
    </w:p>
    <w:p w:rsidR="00CF51E6" w:rsidP="0054508D">
      <w:pPr>
        <w:pStyle w:val="BodyText"/>
      </w:pPr>
    </w:p>
    <w:p w:rsidR="00000000" w:rsidRPr="0054508D" w:rsidP="0054508D">
      <w:pPr>
        <w:pStyle w:val="Heading1"/>
      </w:pPr>
      <w:bookmarkStart w:id="7" w:name="O_288440"/>
      <w:bookmarkEnd w:id="7"/>
      <w:r w:rsidRPr="0054508D">
        <w:t>Elements and Performance Criteria Pre-Content</w:t>
      </w:r>
    </w:p>
    <w:tbl>
      <w:tblPr>
        <w:tblW w:w="0" w:type="auto"/>
        <w:tblLayout w:type="fixed"/>
        <w:tblCellMar>
          <w:left w:w="62" w:type="dxa"/>
          <w:right w:w="62" w:type="dxa"/>
        </w:tblCellMar>
        <w:tblLook w:val="0000"/>
      </w:tblPr>
      <w:tblGrid>
        <w:gridCol w:w="2694"/>
        <w:gridCol w:w="5811"/>
      </w:tblGrid>
      <w:tr w:rsidTr="00CF51E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4508D">
            <w:pPr>
              <w:pStyle w:val="BodyText"/>
              <w:rPr>
                <w:lang w:val="en-NZ"/>
              </w:rPr>
            </w:pPr>
            <w:r w:rsidRPr="0054508D">
              <w:t>Elements describe the essent</w:t>
            </w:r>
            <w:r w:rsidRPr="0054508D">
              <w: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54508D" w:rsidP="0054508D">
            <w:pPr>
              <w:pStyle w:val="BodyText"/>
            </w:pPr>
            <w:r w:rsidRPr="0054508D">
              <w:t xml:space="preserve">Performance criteria describe the performance needed to demonstrate achievement of the element. Where </w:t>
            </w:r>
            <w:r w:rsidRPr="0054508D">
              <w:rPr>
                <w:rStyle w:val="BoldandItalics"/>
              </w:rPr>
              <w:t>bold italicised</w:t>
            </w:r>
            <w:r w:rsidRPr="0054508D">
              <w:t xml:space="preserve"> text is used, further information is detailed in the required skills and knowledge section and the r</w:t>
            </w:r>
            <w:r w:rsidRPr="0054508D">
              <w:t>ange statement. Assessment of performance is to be consistent with the evidence guide.</w:t>
            </w:r>
          </w:p>
        </w:tc>
      </w:tr>
    </w:tbl>
    <w:p w:rsidR="00000000" w:rsidRPr="0054508D" w:rsidP="0054508D">
      <w:pPr>
        <w:pStyle w:val="BodyText"/>
      </w:pPr>
    </w:p>
    <w:p w:rsidR="00000000" w:rsidRPr="0054508D" w:rsidP="0054508D">
      <w:pPr>
        <w:pStyle w:val="AllowPageBreak"/>
      </w:pPr>
    </w:p>
    <w:p w:rsidR="00000000" w:rsidRPr="0054508D" w:rsidP="0054508D">
      <w:pPr>
        <w:pStyle w:val="Heading1"/>
      </w:pPr>
      <w:bookmarkStart w:id="8" w:name="O_235107"/>
      <w:bookmarkEnd w:id="8"/>
      <w:r w:rsidRPr="0054508D">
        <w:t>Elements and Performance Criteria</w:t>
      </w:r>
    </w:p>
    <w:tbl>
      <w:tblPr>
        <w:tblW w:w="0" w:type="auto"/>
        <w:tblLayout w:type="fixed"/>
        <w:tblCellMar>
          <w:left w:w="62" w:type="dxa"/>
          <w:right w:w="62" w:type="dxa"/>
        </w:tblCellMar>
        <w:tblLook w:val="0000"/>
      </w:tblPr>
      <w:tblGrid>
        <w:gridCol w:w="2694"/>
        <w:gridCol w:w="5811"/>
      </w:tblGrid>
      <w:tr w:rsidTr="00CF51E6">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54508D" w:rsidP="0054508D">
            <w:pPr>
              <w:pStyle w:val="BodyText"/>
            </w:pPr>
            <w:r w:rsidRPr="0054508D">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54508D">
            <w:pPr>
              <w:pStyle w:val="BodyText"/>
              <w:rPr>
                <w:lang w:val="en-NZ"/>
              </w:rPr>
            </w:pPr>
            <w:r w:rsidRPr="0054508D">
              <w:rPr>
                <w:rStyle w:val="SpecialBold"/>
              </w:rPr>
              <w:t>PERFORMANCE CRITERIA</w:t>
            </w:r>
          </w:p>
        </w:tc>
      </w:tr>
      <w:tr w:rsidTr="00CF51E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4508D">
            <w:pPr>
              <w:pStyle w:val="List2"/>
              <w:rPr>
                <w:lang w:val="en-NZ"/>
              </w:rPr>
            </w:pPr>
            <w:r w:rsidRPr="0054508D">
              <w:t>1</w:t>
            </w:r>
            <w:r w:rsidRPr="0054508D">
              <w:tab/>
            </w:r>
            <w:r w:rsidRPr="0054508D">
              <w:rPr>
                <w:rStyle w:val="SpecialBold"/>
              </w:rPr>
              <w:t>Identify areas for improvement</w:t>
            </w:r>
            <w:r w:rsidRPr="0054508D">
              <w:t>.</w:t>
            </w:r>
          </w:p>
        </w:tc>
        <w:tc>
          <w:tcPr>
            <w:tcW w:w="5811" w:type="dxa"/>
            <w:tcBorders>
              <w:top w:val="nil"/>
              <w:left w:val="nil"/>
              <w:bottom w:val="nil"/>
              <w:right w:val="nil"/>
            </w:tcBorders>
            <w:tcMar>
              <w:top w:w="0" w:type="dxa"/>
              <w:left w:w="62" w:type="dxa"/>
              <w:bottom w:w="0" w:type="dxa"/>
              <w:right w:w="62" w:type="dxa"/>
            </w:tcMar>
          </w:tcPr>
          <w:p w:rsidR="00000000" w:rsidRPr="0054508D" w:rsidP="0054508D">
            <w:pPr>
              <w:pStyle w:val="List3"/>
            </w:pPr>
            <w:r w:rsidRPr="0054508D">
              <w:t>1.1</w:t>
            </w:r>
            <w:r w:rsidRPr="0054508D">
              <w:tab/>
              <w:t>Own role and others are clearly identified.</w:t>
            </w:r>
          </w:p>
          <w:p w:rsidR="00000000" w:rsidRPr="0054508D" w:rsidP="0054508D">
            <w:pPr>
              <w:pStyle w:val="List3"/>
            </w:pPr>
            <w:r w:rsidRPr="0054508D">
              <w:t>1.2</w:t>
            </w:r>
            <w:r w:rsidRPr="0054508D">
              <w:tab/>
            </w:r>
            <w:r w:rsidRPr="0054508D">
              <w:t>Opportunities for improvement are identified.</w:t>
            </w:r>
          </w:p>
          <w:p w:rsidR="00000000" w:rsidP="0054508D">
            <w:pPr>
              <w:pStyle w:val="List3"/>
              <w:rPr>
                <w:lang w:val="en-NZ"/>
              </w:rPr>
            </w:pPr>
            <w:r w:rsidRPr="0054508D">
              <w:t>1.3</w:t>
            </w:r>
            <w:r w:rsidRPr="0054508D">
              <w:tab/>
            </w:r>
            <w:r w:rsidRPr="0054508D">
              <w:rPr>
                <w:rStyle w:val="BoldandItalics"/>
              </w:rPr>
              <w:t>Area for improvement</w:t>
            </w:r>
            <w:r w:rsidRPr="0054508D">
              <w:t xml:space="preserve"> is carefully checked and clarified.</w:t>
            </w:r>
          </w:p>
        </w:tc>
      </w:tr>
      <w:tr w:rsidTr="00CF51E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4508D">
            <w:pPr>
              <w:pStyle w:val="BodyText"/>
              <w:rPr>
                <w:lang w:val="en-NZ"/>
              </w:rPr>
            </w:pPr>
          </w:p>
        </w:tc>
      </w:tr>
      <w:tr w:rsidTr="00CF51E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4508D">
            <w:pPr>
              <w:pStyle w:val="List2"/>
              <w:rPr>
                <w:lang w:val="en-NZ"/>
              </w:rPr>
            </w:pPr>
            <w:r w:rsidRPr="0054508D">
              <w:t>2</w:t>
            </w:r>
            <w:r w:rsidRPr="0054508D">
              <w:tab/>
            </w:r>
            <w:r w:rsidRPr="0054508D">
              <w:rPr>
                <w:rStyle w:val="SpecialBold"/>
              </w:rPr>
              <w:t>Generate ideas for improvement</w:t>
            </w:r>
            <w:r w:rsidRPr="0054508D">
              <w:t>.</w:t>
            </w:r>
          </w:p>
        </w:tc>
        <w:tc>
          <w:tcPr>
            <w:tcW w:w="5811" w:type="dxa"/>
            <w:tcBorders>
              <w:top w:val="nil"/>
              <w:left w:val="nil"/>
              <w:bottom w:val="nil"/>
              <w:right w:val="nil"/>
            </w:tcBorders>
            <w:tcMar>
              <w:top w:w="0" w:type="dxa"/>
              <w:left w:w="62" w:type="dxa"/>
              <w:bottom w:w="0" w:type="dxa"/>
              <w:right w:w="62" w:type="dxa"/>
            </w:tcMar>
          </w:tcPr>
          <w:p w:rsidR="00000000" w:rsidRPr="0054508D" w:rsidP="0054508D">
            <w:pPr>
              <w:pStyle w:val="List3"/>
            </w:pPr>
            <w:r w:rsidRPr="0054508D">
              <w:t>2.1</w:t>
            </w:r>
            <w:r w:rsidRPr="0054508D">
              <w:tab/>
              <w:t xml:space="preserve">A range of </w:t>
            </w:r>
            <w:r w:rsidRPr="0054508D">
              <w:rPr>
                <w:rStyle w:val="BoldandItalics"/>
              </w:rPr>
              <w:t>ideas</w:t>
            </w:r>
            <w:r w:rsidRPr="0054508D">
              <w:t>/</w:t>
            </w:r>
            <w:r w:rsidRPr="0054508D">
              <w:rPr>
                <w:rStyle w:val="BoldandItalics"/>
              </w:rPr>
              <w:t>solutions</w:t>
            </w:r>
            <w:r w:rsidRPr="0054508D">
              <w:t xml:space="preserve"> is generated.</w:t>
            </w:r>
          </w:p>
          <w:p w:rsidR="00000000" w:rsidRPr="0054508D" w:rsidP="0054508D">
            <w:pPr>
              <w:pStyle w:val="List3"/>
            </w:pPr>
            <w:r w:rsidRPr="0054508D">
              <w:t>2.2</w:t>
            </w:r>
            <w:r w:rsidRPr="0054508D">
              <w:tab/>
              <w:t xml:space="preserve">Information relevant to </w:t>
            </w:r>
            <w:r w:rsidRPr="0054508D">
              <w:rPr>
                <w:rStyle w:val="BoldandItalics"/>
              </w:rPr>
              <w:t>ideas</w:t>
            </w:r>
            <w:r w:rsidRPr="0054508D">
              <w:t xml:space="preserve"> is gathered.</w:t>
            </w:r>
          </w:p>
          <w:p w:rsidR="00000000" w:rsidRPr="0054508D" w:rsidP="0054508D">
            <w:pPr>
              <w:pStyle w:val="List3"/>
            </w:pPr>
            <w:r w:rsidRPr="0054508D">
              <w:t>2.3</w:t>
            </w:r>
            <w:r w:rsidRPr="0054508D">
              <w:tab/>
            </w:r>
            <w:r w:rsidRPr="0054508D">
              <w:t>Ideas are reviewed for relevance and practicality.</w:t>
            </w:r>
          </w:p>
          <w:p w:rsidR="00000000" w:rsidP="0054508D">
            <w:pPr>
              <w:pStyle w:val="List3"/>
              <w:rPr>
                <w:lang w:val="en-NZ"/>
              </w:rPr>
            </w:pPr>
            <w:r w:rsidRPr="0054508D">
              <w:t>2.4</w:t>
            </w:r>
            <w:r w:rsidRPr="0054508D">
              <w:tab/>
              <w:t>Suitable idea/s are developed further.</w:t>
            </w:r>
          </w:p>
        </w:tc>
      </w:tr>
      <w:tr w:rsidTr="00CF51E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4508D">
            <w:pPr>
              <w:pStyle w:val="BodyText"/>
              <w:rPr>
                <w:lang w:val="en-NZ"/>
              </w:rPr>
            </w:pPr>
          </w:p>
        </w:tc>
      </w:tr>
      <w:tr w:rsidTr="00CF51E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4508D">
            <w:pPr>
              <w:pStyle w:val="List2"/>
              <w:rPr>
                <w:lang w:val="en-NZ"/>
              </w:rPr>
            </w:pPr>
            <w:r w:rsidRPr="0054508D">
              <w:t>3</w:t>
            </w:r>
            <w:r w:rsidRPr="0054508D">
              <w:tab/>
            </w:r>
            <w:r w:rsidRPr="0054508D">
              <w:rPr>
                <w:rStyle w:val="SpecialBold"/>
              </w:rPr>
              <w:t>Discuss idea</w:t>
            </w:r>
            <w:r w:rsidRPr="0054508D">
              <w:t>/</w:t>
            </w:r>
            <w:r w:rsidRPr="0054508D">
              <w:rPr>
                <w:rStyle w:val="SpecialBold"/>
              </w:rPr>
              <w:t>s with others</w:t>
            </w:r>
            <w:r w:rsidRPr="0054508D">
              <w:t>.</w:t>
            </w:r>
          </w:p>
        </w:tc>
        <w:tc>
          <w:tcPr>
            <w:tcW w:w="5811" w:type="dxa"/>
            <w:tcBorders>
              <w:top w:val="nil"/>
              <w:left w:val="nil"/>
              <w:bottom w:val="nil"/>
              <w:right w:val="nil"/>
            </w:tcBorders>
            <w:tcMar>
              <w:top w:w="0" w:type="dxa"/>
              <w:left w:w="62" w:type="dxa"/>
              <w:bottom w:w="0" w:type="dxa"/>
              <w:right w:w="62" w:type="dxa"/>
            </w:tcMar>
          </w:tcPr>
          <w:p w:rsidR="00000000" w:rsidRPr="0054508D" w:rsidP="0054508D">
            <w:pPr>
              <w:pStyle w:val="List3"/>
            </w:pPr>
            <w:r w:rsidRPr="0054508D">
              <w:t>3.1</w:t>
            </w:r>
            <w:r w:rsidRPr="0054508D">
              <w:tab/>
            </w:r>
            <w:r w:rsidRPr="0054508D">
              <w:rPr>
                <w:rStyle w:val="BoldandItalics"/>
              </w:rPr>
              <w:t>People</w:t>
            </w:r>
            <w:r w:rsidRPr="0054508D">
              <w:t xml:space="preserve"> who can contribute to the idea/s for improvement are identified.</w:t>
            </w:r>
          </w:p>
          <w:p w:rsidR="00000000" w:rsidRPr="0054508D" w:rsidP="0054508D">
            <w:pPr>
              <w:pStyle w:val="List3"/>
            </w:pPr>
            <w:r w:rsidRPr="0054508D">
              <w:t>3.2</w:t>
            </w:r>
            <w:r w:rsidRPr="0054508D">
              <w:tab/>
              <w:t xml:space="preserve">Appropriate </w:t>
            </w:r>
            <w:r w:rsidRPr="0054508D">
              <w:rPr>
                <w:rStyle w:val="BoldandItalics"/>
              </w:rPr>
              <w:t>communication method</w:t>
            </w:r>
            <w:r w:rsidRPr="0054508D">
              <w:t xml:space="preserve"> is selected.</w:t>
            </w:r>
          </w:p>
          <w:p w:rsidR="00000000" w:rsidRPr="0054508D" w:rsidP="0054508D">
            <w:pPr>
              <w:pStyle w:val="List3"/>
            </w:pPr>
            <w:r w:rsidRPr="0054508D">
              <w:t>3.3</w:t>
            </w:r>
            <w:r w:rsidRPr="0054508D">
              <w:tab/>
            </w:r>
            <w:r w:rsidRPr="0054508D">
              <w:rPr>
                <w:rStyle w:val="BoldandItalics"/>
              </w:rPr>
              <w:t>Feedback</w:t>
            </w:r>
            <w:r w:rsidRPr="0054508D">
              <w:t xml:space="preserve"> on idea/s is sought, discussed and considered. </w:t>
            </w:r>
          </w:p>
          <w:p w:rsidR="00000000" w:rsidP="0054508D">
            <w:pPr>
              <w:pStyle w:val="List3"/>
              <w:rPr>
                <w:lang w:val="en-NZ"/>
              </w:rPr>
            </w:pPr>
            <w:r w:rsidRPr="0054508D">
              <w:t>3.4</w:t>
            </w:r>
            <w:r w:rsidRPr="0054508D">
              <w:tab/>
              <w:t>Proposed idea/s for improvement is reviewed and developed in response to feedback.</w:t>
            </w:r>
          </w:p>
        </w:tc>
      </w:tr>
      <w:tr w:rsidTr="00CF51E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4508D">
            <w:pPr>
              <w:pStyle w:val="BodyText"/>
              <w:rPr>
                <w:lang w:val="en-NZ"/>
              </w:rPr>
            </w:pPr>
          </w:p>
        </w:tc>
      </w:tr>
      <w:tr w:rsidTr="00CF51E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4508D">
            <w:pPr>
              <w:pStyle w:val="List2"/>
              <w:rPr>
                <w:lang w:val="en-NZ"/>
              </w:rPr>
            </w:pPr>
            <w:r w:rsidRPr="0054508D">
              <w:t>4</w:t>
            </w:r>
            <w:r w:rsidRPr="0054508D">
              <w:tab/>
            </w:r>
            <w:r w:rsidRPr="0054508D">
              <w:rPr>
                <w:rStyle w:val="SpecialBold"/>
              </w:rPr>
              <w:t>Develop the idea</w:t>
            </w:r>
            <w:r w:rsidRPr="0054508D">
              <w:t>/</w:t>
            </w:r>
            <w:r w:rsidRPr="0054508D">
              <w:rPr>
                <w:rStyle w:val="SpecialBold"/>
              </w:rPr>
              <w:t>s for improvement</w:t>
            </w:r>
            <w:r w:rsidRPr="0054508D">
              <w:t>.</w:t>
            </w:r>
          </w:p>
        </w:tc>
        <w:tc>
          <w:tcPr>
            <w:tcW w:w="5811" w:type="dxa"/>
            <w:tcBorders>
              <w:top w:val="nil"/>
              <w:left w:val="nil"/>
              <w:bottom w:val="nil"/>
              <w:right w:val="nil"/>
            </w:tcBorders>
            <w:tcMar>
              <w:top w:w="0" w:type="dxa"/>
              <w:left w:w="62" w:type="dxa"/>
              <w:bottom w:w="0" w:type="dxa"/>
              <w:right w:w="62" w:type="dxa"/>
            </w:tcMar>
          </w:tcPr>
          <w:p w:rsidR="00000000" w:rsidRPr="0054508D" w:rsidP="0054508D">
            <w:pPr>
              <w:pStyle w:val="List3"/>
            </w:pPr>
            <w:r w:rsidRPr="0054508D">
              <w:t>4.1</w:t>
            </w:r>
            <w:r w:rsidRPr="0054508D">
              <w:tab/>
            </w:r>
            <w:r w:rsidRPr="0054508D">
              <w:rPr>
                <w:rStyle w:val="BoldandItalics"/>
              </w:rPr>
              <w:t>Process</w:t>
            </w:r>
            <w:r w:rsidRPr="0054508D">
              <w:t xml:space="preserve"> for implementing idea/s is planned and explored.</w:t>
            </w:r>
          </w:p>
          <w:p w:rsidR="00000000" w:rsidP="0054508D">
            <w:pPr>
              <w:pStyle w:val="List3"/>
              <w:rPr>
                <w:lang w:val="en-NZ"/>
              </w:rPr>
            </w:pPr>
            <w:r w:rsidRPr="0054508D">
              <w:t>4.2</w:t>
            </w:r>
            <w:r w:rsidRPr="0054508D">
              <w:tab/>
            </w:r>
            <w:r w:rsidRPr="0054508D">
              <w:t>Idea/s for improvement is presented to appropriate people.</w:t>
            </w:r>
          </w:p>
        </w:tc>
      </w:tr>
      <w:tr w:rsidTr="00CF51E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4508D">
            <w:pPr>
              <w:pStyle w:val="BodyText"/>
              <w:rPr>
                <w:lang w:val="en-NZ"/>
              </w:rPr>
            </w:pPr>
          </w:p>
        </w:tc>
      </w:tr>
      <w:tr w:rsidTr="00CF51E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4508D">
            <w:pPr>
              <w:pStyle w:val="List2"/>
              <w:rPr>
                <w:lang w:val="en-NZ"/>
              </w:rPr>
            </w:pPr>
            <w:r w:rsidRPr="0054508D">
              <w:t>5</w:t>
            </w:r>
            <w:r w:rsidRPr="0054508D">
              <w:tab/>
            </w:r>
            <w:r w:rsidRPr="0054508D">
              <w:rPr>
                <w:rStyle w:val="SpecialBold"/>
              </w:rPr>
              <w:t>Review the proposed improvement</w:t>
            </w:r>
            <w:r w:rsidRPr="0054508D">
              <w:t>.</w:t>
            </w:r>
          </w:p>
        </w:tc>
        <w:tc>
          <w:tcPr>
            <w:tcW w:w="5811" w:type="dxa"/>
            <w:tcBorders>
              <w:top w:val="nil"/>
              <w:left w:val="nil"/>
              <w:bottom w:val="nil"/>
              <w:right w:val="nil"/>
            </w:tcBorders>
            <w:tcMar>
              <w:top w:w="0" w:type="dxa"/>
              <w:left w:w="62" w:type="dxa"/>
              <w:bottom w:w="0" w:type="dxa"/>
              <w:right w:w="62" w:type="dxa"/>
            </w:tcMar>
          </w:tcPr>
          <w:p w:rsidR="00000000" w:rsidP="0054508D">
            <w:pPr>
              <w:pStyle w:val="List3"/>
              <w:rPr>
                <w:lang w:val="en-NZ"/>
              </w:rPr>
            </w:pPr>
            <w:r w:rsidRPr="0054508D">
              <w:t>5.1</w:t>
            </w:r>
            <w:r w:rsidRPr="0054508D">
              <w:tab/>
              <w:t>Process for development and implementation of idea/s is reviewed.</w:t>
            </w:r>
          </w:p>
        </w:tc>
      </w:tr>
      <w:tr w:rsidTr="00CF51E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54508D" w:rsidP="0054508D">
            <w:pPr>
              <w:pStyle w:val="BodyText"/>
            </w:pPr>
          </w:p>
        </w:tc>
      </w:tr>
    </w:tbl>
    <w:p w:rsidR="00CF51E6" w:rsidP="0054508D">
      <w:pPr>
        <w:pStyle w:val="BodyText"/>
      </w:pPr>
    </w:p>
    <w:p w:rsidR="00CF51E6" w:rsidP="0054508D">
      <w:pPr>
        <w:pStyle w:val="BodyText"/>
      </w:pPr>
    </w:p>
    <w:p w:rsidR="00000000" w:rsidRPr="0054508D" w:rsidP="0054508D">
      <w:pPr>
        <w:pStyle w:val="Heading1"/>
      </w:pPr>
      <w:bookmarkStart w:id="9" w:name="O_259057"/>
      <w:bookmarkEnd w:id="9"/>
      <w:r w:rsidRPr="0054508D">
        <w:t>Required Skills and Knowledge</w:t>
      </w:r>
    </w:p>
    <w:tbl>
      <w:tblPr>
        <w:tblW w:w="0" w:type="auto"/>
        <w:tblLayout w:type="fixed"/>
        <w:tblCellMar>
          <w:left w:w="62" w:type="dxa"/>
          <w:right w:w="62" w:type="dxa"/>
        </w:tblCellMar>
        <w:tblLook w:val="0000"/>
      </w:tblPr>
      <w:tblGrid>
        <w:gridCol w:w="8505"/>
      </w:tblGrid>
      <w:tr w:rsidTr="00CF51E6">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54508D">
            <w:pPr>
              <w:pStyle w:val="BodyText"/>
              <w:rPr>
                <w:lang w:val="en-NZ"/>
              </w:rPr>
            </w:pPr>
            <w:r w:rsidRPr="0054508D">
              <w:rPr>
                <w:rStyle w:val="SpecialBold"/>
              </w:rPr>
              <w:t>Required Skills and knowledge</w:t>
            </w:r>
            <w:r w:rsidRPr="0054508D">
              <w:t xml:space="preserve"> </w:t>
            </w:r>
          </w:p>
        </w:tc>
      </w:tr>
      <w:tr w:rsidTr="00CF51E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54508D">
            <w:pPr>
              <w:pStyle w:val="BodyText"/>
              <w:rPr>
                <w:lang w:val="en-NZ"/>
              </w:rPr>
            </w:pPr>
            <w:r w:rsidRPr="0054508D">
              <w:t>This section describes the skills and knowledge required for this unit.</w:t>
            </w:r>
          </w:p>
        </w:tc>
      </w:tr>
      <w:tr w:rsidTr="00CF51E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54508D" w:rsidP="0054508D">
            <w:pPr>
              <w:pStyle w:val="BodyText"/>
            </w:pPr>
            <w:r w:rsidRPr="0054508D">
              <w:rPr>
                <w:rStyle w:val="SpecialBold"/>
              </w:rPr>
              <w:t>Required skills</w:t>
            </w:r>
            <w:r w:rsidRPr="0054508D">
              <w:t>:</w:t>
            </w:r>
          </w:p>
          <w:p w:rsidR="00000000" w:rsidRPr="0054508D" w:rsidP="0054508D">
            <w:pPr>
              <w:pStyle w:val="ListBullet"/>
            </w:pPr>
            <w:r w:rsidRPr="0054508D">
              <w:t>literacy skills to read and interpret workplace procedures and work instructions</w:t>
            </w:r>
          </w:p>
          <w:p w:rsidR="00000000" w:rsidRPr="0054508D" w:rsidP="0054508D">
            <w:pPr>
              <w:pStyle w:val="ListBullet"/>
            </w:pPr>
            <w:r w:rsidRPr="0054508D">
              <w:t xml:space="preserve">communication, interpersonal and customer service skills in a socially diverse context </w:t>
            </w:r>
          </w:p>
          <w:p w:rsidR="00000000" w:rsidRPr="0054508D" w:rsidP="0054508D">
            <w:pPr>
              <w:pStyle w:val="ListBullet"/>
            </w:pPr>
            <w:r w:rsidRPr="0054508D">
              <w:t>ability to accept positive and negative feedback</w:t>
            </w:r>
          </w:p>
          <w:p w:rsidR="00000000" w:rsidRPr="0054508D" w:rsidP="0054508D">
            <w:pPr>
              <w:pStyle w:val="ListBullet"/>
            </w:pPr>
            <w:r w:rsidRPr="0054508D">
              <w:t>ability to observe details and changes</w:t>
            </w:r>
          </w:p>
          <w:p w:rsidR="00000000" w:rsidRPr="0054508D" w:rsidP="0054508D">
            <w:pPr>
              <w:pStyle w:val="ListBullet"/>
            </w:pPr>
            <w:r w:rsidRPr="0054508D">
              <w:t xml:space="preserve">ability to experiment with ideas </w:t>
            </w:r>
          </w:p>
          <w:p w:rsidR="00000000" w:rsidRPr="0054508D" w:rsidP="0054508D">
            <w:pPr>
              <w:pStyle w:val="ListBullet"/>
            </w:pPr>
            <w:r w:rsidRPr="0054508D">
              <w:t>presentation skills</w:t>
            </w:r>
          </w:p>
          <w:p w:rsidR="00000000" w:rsidRPr="0054508D" w:rsidP="0054508D">
            <w:pPr>
              <w:pStyle w:val="ListBullet"/>
            </w:pPr>
            <w:r w:rsidRPr="0054508D">
              <w:t>ability to recognise limit</w:t>
            </w:r>
            <w:r w:rsidRPr="0054508D">
              <w:t>ations and ask for help where needed</w:t>
            </w:r>
          </w:p>
          <w:p w:rsidR="00000000" w:rsidP="0054508D">
            <w:pPr>
              <w:pStyle w:val="ListBullet"/>
              <w:rPr>
                <w:lang w:val="en-NZ"/>
              </w:rPr>
            </w:pPr>
            <w:r w:rsidRPr="0054508D">
              <w:t>ability to listen to ideas and opinions of others with an open mind.</w:t>
            </w:r>
          </w:p>
        </w:tc>
      </w:tr>
      <w:tr w:rsidTr="00CF51E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54508D">
            <w:pPr>
              <w:pStyle w:val="BodyText"/>
              <w:rPr>
                <w:lang w:val="en-NZ"/>
              </w:rPr>
            </w:pPr>
          </w:p>
        </w:tc>
      </w:tr>
      <w:tr w:rsidTr="00CF51E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54508D" w:rsidP="0054508D">
            <w:pPr>
              <w:pStyle w:val="BodyText"/>
            </w:pPr>
            <w:r w:rsidRPr="0054508D">
              <w:rPr>
                <w:rStyle w:val="SpecialBold"/>
              </w:rPr>
              <w:t>Required knowledge</w:t>
            </w:r>
            <w:r w:rsidRPr="0054508D">
              <w:t>:</w:t>
            </w:r>
          </w:p>
          <w:p w:rsidR="00000000" w:rsidRPr="0054508D" w:rsidP="0054508D">
            <w:pPr>
              <w:pStyle w:val="ListBullet"/>
            </w:pPr>
            <w:r w:rsidRPr="0054508D">
              <w:t>knowledge of organisational structure</w:t>
            </w:r>
          </w:p>
          <w:p w:rsidR="00000000" w:rsidRPr="0054508D" w:rsidP="0054508D">
            <w:pPr>
              <w:pStyle w:val="ListBullet"/>
            </w:pPr>
            <w:r w:rsidRPr="0054508D">
              <w:t>health and safety procedures</w:t>
            </w:r>
          </w:p>
          <w:p w:rsidR="00000000" w:rsidRPr="0054508D" w:rsidP="0054508D">
            <w:pPr>
              <w:pStyle w:val="ListBullet"/>
            </w:pPr>
            <w:r w:rsidRPr="0054508D">
              <w:t xml:space="preserve">cultural difference </w:t>
            </w:r>
          </w:p>
          <w:p w:rsidR="00000000" w:rsidRPr="0054508D" w:rsidP="0054508D">
            <w:pPr>
              <w:pStyle w:val="ListBullet"/>
            </w:pPr>
            <w:r w:rsidRPr="0054508D">
              <w:t>evaluation and review procedures</w:t>
            </w:r>
          </w:p>
          <w:p w:rsidR="00000000" w:rsidP="0054508D">
            <w:pPr>
              <w:pStyle w:val="ListBullet"/>
              <w:rPr>
                <w:lang w:val="en-NZ"/>
              </w:rPr>
            </w:pPr>
            <w:r w:rsidRPr="0054508D">
              <w:t>creative thinking techniques.</w:t>
            </w:r>
          </w:p>
        </w:tc>
      </w:tr>
      <w:tr w:rsidTr="00CF51E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54508D" w:rsidP="0054508D">
            <w:pPr>
              <w:pStyle w:val="BodyText"/>
            </w:pPr>
          </w:p>
        </w:tc>
      </w:tr>
    </w:tbl>
    <w:p w:rsidR="00CF51E6" w:rsidP="0054508D">
      <w:pPr>
        <w:pStyle w:val="BodyText"/>
      </w:pPr>
    </w:p>
    <w:p w:rsidR="00CF51E6" w:rsidP="0054508D">
      <w:pPr>
        <w:pStyle w:val="BodyText"/>
      </w:pPr>
    </w:p>
    <w:p w:rsidR="00000000" w:rsidRPr="0054508D" w:rsidP="0054508D">
      <w:pPr>
        <w:pStyle w:val="Heading1"/>
      </w:pPr>
      <w:bookmarkStart w:id="10" w:name="O_243091"/>
      <w:bookmarkEnd w:id="10"/>
      <w:r w:rsidRPr="0054508D">
        <w:t>Evidence Guide</w:t>
      </w:r>
    </w:p>
    <w:tbl>
      <w:tblPr>
        <w:tblW w:w="0" w:type="auto"/>
        <w:tblLayout w:type="fixed"/>
        <w:tblCellMar>
          <w:left w:w="62" w:type="dxa"/>
          <w:right w:w="62" w:type="dxa"/>
        </w:tblCellMar>
        <w:tblLook w:val="0000"/>
      </w:tblPr>
      <w:tblGrid>
        <w:gridCol w:w="3061"/>
        <w:gridCol w:w="5444"/>
      </w:tblGrid>
      <w:tr w:rsidTr="00CF51E6">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54508D">
            <w:pPr>
              <w:pStyle w:val="BodyText"/>
              <w:rPr>
                <w:lang w:val="en-NZ"/>
              </w:rPr>
            </w:pPr>
            <w:r w:rsidRPr="0054508D">
              <w:rPr>
                <w:rStyle w:val="SpecialBold"/>
              </w:rPr>
              <w:t>EVIDENCE GUIDE</w:t>
            </w:r>
          </w:p>
        </w:tc>
      </w:tr>
      <w:tr w:rsidTr="00CF51E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4508D">
            <w:pPr>
              <w:pStyle w:val="BodyText"/>
              <w:rPr>
                <w:lang w:val="en-NZ"/>
              </w:rPr>
            </w:pPr>
            <w:r w:rsidRPr="0054508D">
              <w:t xml:space="preserve">The evidence guide provides advice on assessment and must be read in conjunction with the performance criteria, required skills and knowledge, </w:t>
            </w:r>
            <w:r w:rsidRPr="0054508D">
              <w:t>range statement and the Assessment Guidelines for the Training Package.</w:t>
            </w:r>
          </w:p>
        </w:tc>
      </w:tr>
      <w:tr w:rsidTr="00CF51E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4508D">
            <w:pPr>
              <w:pStyle w:val="BodyText"/>
              <w:rPr>
                <w:lang w:val="en-NZ"/>
              </w:rPr>
            </w:pPr>
            <w:r w:rsidRPr="0054508D">
              <w:rPr>
                <w:rStyle w:val="SpecialBold"/>
              </w:rPr>
              <w:t>Critical aspects for assessment and evidence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54508D" w:rsidP="0054508D">
            <w:pPr>
              <w:pStyle w:val="BodyText"/>
            </w:pPr>
            <w:r w:rsidRPr="0054508D">
              <w:t>The following evidence is critical to the judgement of competence in this unit:</w:t>
            </w:r>
          </w:p>
          <w:p w:rsidR="00000000" w:rsidP="0054508D">
            <w:pPr>
              <w:pStyle w:val="ListBullet"/>
              <w:rPr>
                <w:lang w:val="en-NZ"/>
              </w:rPr>
            </w:pPr>
            <w:r w:rsidRPr="0054508D">
              <w:t>observat</w:t>
            </w:r>
            <w:r w:rsidRPr="0054508D">
              <w:t>ion of problems and development ideas/suggestions for improvements to processes, procedures or systems in the workplace</w:t>
            </w:r>
          </w:p>
        </w:tc>
      </w:tr>
      <w:tr w:rsidTr="00CF51E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4508D">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54508D" w:rsidP="0054508D">
            <w:pPr>
              <w:pStyle w:val="ListBullet"/>
            </w:pPr>
            <w:r w:rsidRPr="0054508D">
              <w:t>understanding of own role and the role of others</w:t>
            </w:r>
          </w:p>
          <w:p w:rsidR="00000000" w:rsidP="0054508D">
            <w:pPr>
              <w:pStyle w:val="ListBullet"/>
              <w:rPr>
                <w:lang w:val="en-NZ"/>
              </w:rPr>
            </w:pPr>
            <w:r w:rsidRPr="0054508D">
              <w:t xml:space="preserve">ability to develop and evaluate own ideas and consult with relevant others.  </w:t>
            </w:r>
          </w:p>
        </w:tc>
      </w:tr>
      <w:tr w:rsidTr="00CF51E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4508D">
            <w:pPr>
              <w:pStyle w:val="BodyText"/>
              <w:rPr>
                <w:lang w:val="en-NZ"/>
              </w:rPr>
            </w:pPr>
          </w:p>
        </w:tc>
      </w:tr>
      <w:tr w:rsidTr="00CF51E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4508D">
            <w:pPr>
              <w:pStyle w:val="BodyText"/>
              <w:rPr>
                <w:lang w:val="en-NZ"/>
              </w:rPr>
            </w:pPr>
            <w:r w:rsidRPr="0054508D">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54508D" w:rsidP="0054508D">
            <w:pPr>
              <w:pStyle w:val="BodyText"/>
            </w:pPr>
            <w:r w:rsidRPr="0054508D">
              <w:t>The assessment context must provide for:</w:t>
            </w:r>
          </w:p>
          <w:p w:rsidR="00000000" w:rsidP="0054508D">
            <w:pPr>
              <w:pStyle w:val="ListBullet"/>
              <w:rPr>
                <w:lang w:val="en-NZ"/>
              </w:rPr>
            </w:pPr>
            <w:r w:rsidRPr="0054508D">
              <w:t>interaction with others to reflect the collaborative nature of the improvement process.</w:t>
            </w:r>
          </w:p>
        </w:tc>
      </w:tr>
      <w:tr w:rsidTr="00CF51E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4508D">
            <w:pPr>
              <w:pStyle w:val="BodyText"/>
              <w:rPr>
                <w:lang w:val="en-NZ"/>
              </w:rPr>
            </w:pPr>
          </w:p>
        </w:tc>
      </w:tr>
      <w:tr w:rsidTr="00CF51E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4508D">
            <w:pPr>
              <w:pStyle w:val="BodyText"/>
              <w:rPr>
                <w:lang w:val="en-NZ"/>
              </w:rPr>
            </w:pPr>
            <w:r w:rsidRPr="0054508D">
              <w:rPr>
                <w:rStyle w:val="SpecialBold"/>
              </w:rPr>
              <w:t>Method of assessment</w:t>
            </w:r>
            <w:r w:rsidRPr="0054508D">
              <w:t xml:space="preserve"> </w:t>
            </w:r>
          </w:p>
        </w:tc>
        <w:tc>
          <w:tcPr>
            <w:tcW w:w="5444" w:type="dxa"/>
            <w:tcBorders>
              <w:top w:val="nil"/>
              <w:left w:val="nil"/>
              <w:bottom w:val="nil"/>
              <w:right w:val="nil"/>
            </w:tcBorders>
            <w:tcMar>
              <w:top w:w="0" w:type="dxa"/>
              <w:left w:w="62" w:type="dxa"/>
              <w:bottom w:w="0" w:type="dxa"/>
              <w:right w:w="62" w:type="dxa"/>
            </w:tcMar>
          </w:tcPr>
          <w:p w:rsidR="00000000" w:rsidRPr="0054508D" w:rsidP="0054508D">
            <w:pPr>
              <w:pStyle w:val="BodyText"/>
            </w:pPr>
            <w:r w:rsidRPr="0054508D">
              <w:t>Assessment may incorporate a range of methods to assess performance and the application of essential underpinning knowledge, and might include:</w:t>
            </w:r>
          </w:p>
          <w:p w:rsidR="00000000" w:rsidRPr="0054508D" w:rsidP="0054508D">
            <w:pPr>
              <w:pStyle w:val="ListBullet"/>
            </w:pPr>
            <w:r w:rsidRPr="0054508D">
              <w:t>direct questioning combined with review of portfolios of evidence and third party workplace reports of on-the-j</w:t>
            </w:r>
            <w:r w:rsidRPr="0054508D">
              <w:t xml:space="preserve">ob performance by the candidate </w:t>
            </w:r>
          </w:p>
          <w:p w:rsidR="00000000" w:rsidRPr="0054508D" w:rsidP="0054508D">
            <w:pPr>
              <w:pStyle w:val="ListBullet"/>
            </w:pPr>
            <w:r w:rsidRPr="0054508D">
              <w:t>direct observation of the candidate participating in discussions and other collaborative activities to develop ideas</w:t>
            </w:r>
          </w:p>
          <w:p w:rsidR="00000000" w:rsidRPr="0054508D" w:rsidP="0054508D">
            <w:pPr>
              <w:pStyle w:val="ListBullet"/>
            </w:pPr>
            <w:r w:rsidRPr="0054508D">
              <w:t>oral or written questioning to assess knowledge of processes for developing and implementing ideas for improvement within the workplace</w:t>
            </w:r>
          </w:p>
          <w:p w:rsidR="00000000" w:rsidP="0054508D">
            <w:pPr>
              <w:pStyle w:val="ListBullet"/>
              <w:rPr>
                <w:lang w:val="en-NZ"/>
              </w:rPr>
            </w:pPr>
            <w:r w:rsidRPr="0054508D">
              <w:t>presentation of a collection of relevant information, planning, and steps to implement identified improvements.</w:t>
            </w:r>
          </w:p>
        </w:tc>
      </w:tr>
      <w:tr w:rsidTr="00CF51E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4508D">
            <w:pPr>
              <w:pStyle w:val="BodyText"/>
              <w:rPr>
                <w:lang w:val="en-NZ"/>
              </w:rPr>
            </w:pPr>
          </w:p>
        </w:tc>
      </w:tr>
      <w:tr w:rsidTr="00CF51E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54508D" w:rsidP="0054508D">
            <w:pPr>
              <w:pStyle w:val="BodyText"/>
            </w:pPr>
            <w:r w:rsidRPr="0054508D">
              <w:t>Thi</w:t>
            </w:r>
            <w:r w:rsidRPr="0054508D">
              <w:t>s competency standard should be assessed with other standards that make up a specific job function for a specific context within the cultural industries. Standards may include the following:</w:t>
            </w:r>
          </w:p>
          <w:p w:rsidR="00000000" w:rsidRPr="0054508D" w:rsidP="0054508D">
            <w:pPr>
              <w:pStyle w:val="ListBullet"/>
            </w:pPr>
            <w:r w:rsidRPr="0054508D">
              <w:t>CUFRES401A Conduct research</w:t>
            </w:r>
          </w:p>
          <w:p w:rsidR="00000000" w:rsidRPr="0054508D" w:rsidP="0054508D">
            <w:pPr>
              <w:pStyle w:val="ListBullet"/>
            </w:pPr>
            <w:r w:rsidRPr="0054508D">
              <w:t xml:space="preserve">FNSICGEN402B Participate in negotiations </w:t>
            </w:r>
          </w:p>
          <w:p w:rsidR="00000000" w:rsidRPr="0054508D" w:rsidP="0054508D">
            <w:pPr>
              <w:pStyle w:val="ListBullet"/>
            </w:pPr>
            <w:r w:rsidRPr="0054508D">
              <w:t>BSBCMM401A Make presentations</w:t>
            </w:r>
          </w:p>
          <w:p w:rsidR="00000000" w:rsidRPr="0054508D" w:rsidP="0054508D">
            <w:pPr>
              <w:pStyle w:val="ListBullet"/>
            </w:pPr>
            <w:r w:rsidRPr="0054508D">
              <w:t>CUVPHI04B Apply photoimaging lighting techniques</w:t>
            </w:r>
          </w:p>
          <w:p w:rsidR="00000000" w:rsidRPr="0054508D" w:rsidP="0054508D">
            <w:pPr>
              <w:pStyle w:val="ListBullet"/>
            </w:pPr>
            <w:r w:rsidRPr="0054508D">
              <w:t>CUVCRS08B Document the work progress</w:t>
            </w:r>
          </w:p>
          <w:p w:rsidR="00000000" w:rsidRPr="0054508D" w:rsidP="0054508D">
            <w:pPr>
              <w:pStyle w:val="ListBullet"/>
            </w:pPr>
            <w:r w:rsidRPr="0054508D">
              <w:t>CUVCRS02B Select sites and plan work</w:t>
            </w:r>
          </w:p>
          <w:p w:rsidR="00000000" w:rsidRPr="0054508D" w:rsidP="0054508D">
            <w:pPr>
              <w:pStyle w:val="BodyText"/>
            </w:pPr>
            <w:r w:rsidRPr="0054508D">
              <w:rPr>
                <w:rStyle w:val="SpecialBold"/>
              </w:rPr>
              <w:t>Please note</w:t>
            </w:r>
            <w:r w:rsidRPr="0054508D">
              <w:t>: the above is a generic list which may apply acro</w:t>
            </w:r>
            <w:r w:rsidRPr="0054508D">
              <w:t>ss the cultural industries. Some of the units may not be included in this particular Training Package.</w:t>
            </w:r>
          </w:p>
        </w:tc>
      </w:tr>
    </w:tbl>
    <w:p w:rsidR="00CF51E6" w:rsidP="0054508D">
      <w:pPr>
        <w:pStyle w:val="BodyText"/>
      </w:pPr>
    </w:p>
    <w:p w:rsidR="00CF51E6" w:rsidP="0054508D">
      <w:pPr>
        <w:pStyle w:val="BodyText"/>
      </w:pPr>
    </w:p>
    <w:p w:rsidR="00000000" w:rsidRPr="0054508D" w:rsidP="0054508D">
      <w:pPr>
        <w:pStyle w:val="Heading1"/>
      </w:pPr>
      <w:bookmarkStart w:id="11" w:name="O_251074"/>
      <w:bookmarkEnd w:id="11"/>
      <w:r w:rsidRPr="0054508D">
        <w:t>Range Statement</w:t>
      </w:r>
    </w:p>
    <w:tbl>
      <w:tblPr>
        <w:tblW w:w="0" w:type="auto"/>
        <w:tblLayout w:type="fixed"/>
        <w:tblCellMar>
          <w:left w:w="62" w:type="dxa"/>
          <w:right w:w="62" w:type="dxa"/>
        </w:tblCellMar>
        <w:tblLook w:val="0000"/>
      </w:tblPr>
      <w:tblGrid>
        <w:gridCol w:w="3061"/>
        <w:gridCol w:w="5444"/>
      </w:tblGrid>
      <w:tr w:rsidTr="00CF51E6">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54508D">
            <w:pPr>
              <w:pStyle w:val="BodyText"/>
              <w:rPr>
                <w:lang w:val="en-NZ"/>
              </w:rPr>
            </w:pPr>
            <w:r w:rsidRPr="0054508D">
              <w:rPr>
                <w:rStyle w:val="SpecialBold"/>
              </w:rPr>
              <w:t>RANGE STATEMENT</w:t>
            </w:r>
          </w:p>
        </w:tc>
      </w:tr>
      <w:tr w:rsidTr="00CF51E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4508D">
            <w:pPr>
              <w:pStyle w:val="BodyText"/>
              <w:rPr>
                <w:lang w:val="en-NZ"/>
              </w:rPr>
            </w:pPr>
            <w:r w:rsidRPr="0054508D">
              <w:t xml:space="preserve">The range statement relates to the unit of competency as a whole. It allows for different work environments and situations that may affect performance. </w:t>
            </w:r>
            <w:r w:rsidRPr="0054508D">
              <w:rPr>
                <w:rStyle w:val="BoldandItalics"/>
              </w:rPr>
              <w:t>Bold italicised</w:t>
            </w:r>
            <w:r w:rsidRPr="0054508D">
              <w:t xml:space="preserve"> wording, if used in the performance criteria, is detailed below. Essential operating con</w:t>
            </w:r>
            <w:r w:rsidRPr="0054508D">
              <w:t>ditions that may be present with training and assessment (depending on the work situation needs of the candidate, accessibility of the item, and local industry and regional contexts) may also be included.</w:t>
            </w:r>
          </w:p>
        </w:tc>
      </w:tr>
      <w:tr w:rsidTr="00CF51E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4508D">
            <w:pPr>
              <w:pStyle w:val="BodyText"/>
              <w:rPr>
                <w:lang w:val="en-NZ"/>
              </w:rPr>
            </w:pPr>
            <w:r w:rsidRPr="0054508D">
              <w:t xml:space="preserve">Checking the </w:t>
            </w:r>
            <w:r w:rsidRPr="0054508D">
              <w:rPr>
                <w:rStyle w:val="BoldandItalics"/>
              </w:rPr>
              <w:t>area for improvement</w:t>
            </w:r>
            <w:r w:rsidRPr="0054508D">
              <w:t xml:space="preserve"> involves:</w:t>
            </w:r>
          </w:p>
        </w:tc>
        <w:tc>
          <w:tcPr>
            <w:tcW w:w="5444" w:type="dxa"/>
            <w:tcBorders>
              <w:top w:val="nil"/>
              <w:left w:val="nil"/>
              <w:bottom w:val="nil"/>
              <w:right w:val="nil"/>
            </w:tcBorders>
            <w:tcMar>
              <w:top w:w="0" w:type="dxa"/>
              <w:left w:w="62" w:type="dxa"/>
              <w:bottom w:w="0" w:type="dxa"/>
              <w:right w:w="62" w:type="dxa"/>
            </w:tcMar>
          </w:tcPr>
          <w:p w:rsidR="00000000" w:rsidRPr="0054508D" w:rsidP="0054508D">
            <w:pPr>
              <w:pStyle w:val="ListBullet"/>
            </w:pPr>
            <w:r w:rsidRPr="0054508D">
              <w:t>aski</w:t>
            </w:r>
            <w:r w:rsidRPr="0054508D">
              <w:t>ng questions</w:t>
            </w:r>
          </w:p>
          <w:p w:rsidR="00000000" w:rsidRPr="0054508D" w:rsidP="0054508D">
            <w:pPr>
              <w:pStyle w:val="ListBullet"/>
            </w:pPr>
            <w:r w:rsidRPr="0054508D">
              <w:t>observing problems</w:t>
            </w:r>
          </w:p>
          <w:p w:rsidR="00000000" w:rsidP="0054508D">
            <w:pPr>
              <w:pStyle w:val="ListBullet"/>
              <w:rPr>
                <w:lang w:val="en-NZ"/>
              </w:rPr>
            </w:pPr>
            <w:r w:rsidRPr="0054508D">
              <w:t>understanding current procedures and processes.</w:t>
            </w:r>
          </w:p>
        </w:tc>
      </w:tr>
      <w:tr w:rsidTr="00CF51E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4508D">
            <w:pPr>
              <w:pStyle w:val="BodyText"/>
              <w:rPr>
                <w:lang w:val="en-NZ"/>
              </w:rPr>
            </w:pPr>
          </w:p>
        </w:tc>
      </w:tr>
      <w:tr w:rsidTr="00CF51E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4508D">
            <w:pPr>
              <w:pStyle w:val="BodyText"/>
              <w:rPr>
                <w:lang w:val="en-NZ"/>
              </w:rPr>
            </w:pPr>
            <w:r w:rsidRPr="0054508D">
              <w:rPr>
                <w:rStyle w:val="BoldandItalics"/>
              </w:rPr>
              <w:t>Ideas</w:t>
            </w:r>
            <w:r w:rsidRPr="0054508D">
              <w:t>/</w:t>
            </w:r>
            <w:r w:rsidRPr="0054508D">
              <w:rPr>
                <w:rStyle w:val="BoldandItalics"/>
              </w:rPr>
              <w:t>solutions</w:t>
            </w:r>
            <w:r w:rsidRPr="0054508D">
              <w:t xml:space="preserve"> might be generated by:</w:t>
            </w:r>
          </w:p>
        </w:tc>
        <w:tc>
          <w:tcPr>
            <w:tcW w:w="5444" w:type="dxa"/>
            <w:tcBorders>
              <w:top w:val="nil"/>
              <w:left w:val="nil"/>
              <w:bottom w:val="nil"/>
              <w:right w:val="nil"/>
            </w:tcBorders>
            <w:tcMar>
              <w:top w:w="0" w:type="dxa"/>
              <w:left w:w="62" w:type="dxa"/>
              <w:bottom w:w="0" w:type="dxa"/>
              <w:right w:w="62" w:type="dxa"/>
            </w:tcMar>
          </w:tcPr>
          <w:p w:rsidR="00000000" w:rsidRPr="0054508D" w:rsidP="0054508D">
            <w:pPr>
              <w:pStyle w:val="ListBullet"/>
            </w:pPr>
            <w:r w:rsidRPr="0054508D">
              <w:t>developing checklists and/or plans</w:t>
            </w:r>
          </w:p>
          <w:p w:rsidR="00000000" w:rsidRPr="0054508D" w:rsidP="0054508D">
            <w:pPr>
              <w:pStyle w:val="ListBullet"/>
            </w:pPr>
            <w:r w:rsidRPr="0054508D">
              <w:t>talking to colleagues or supervisors</w:t>
            </w:r>
          </w:p>
          <w:p w:rsidR="00000000" w:rsidRPr="0054508D" w:rsidP="0054508D">
            <w:pPr>
              <w:pStyle w:val="ListBullet"/>
            </w:pPr>
            <w:r w:rsidRPr="0054508D">
              <w:t>using brainstorming techniques</w:t>
            </w:r>
          </w:p>
          <w:p w:rsidR="00000000" w:rsidP="0054508D">
            <w:pPr>
              <w:pStyle w:val="ListBullet"/>
              <w:rPr>
                <w:lang w:val="en-NZ"/>
              </w:rPr>
            </w:pPr>
            <w:r w:rsidRPr="0054508D">
              <w:t>visualising different ways of working.</w:t>
            </w:r>
          </w:p>
        </w:tc>
      </w:tr>
      <w:tr w:rsidTr="00CF51E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4508D">
            <w:pPr>
              <w:pStyle w:val="BodyText"/>
              <w:rPr>
                <w:lang w:val="en-NZ"/>
              </w:rPr>
            </w:pPr>
          </w:p>
        </w:tc>
      </w:tr>
      <w:tr w:rsidTr="00CF51E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4508D">
            <w:pPr>
              <w:pStyle w:val="BodyText"/>
              <w:rPr>
                <w:lang w:val="en-NZ"/>
              </w:rPr>
            </w:pPr>
            <w:r w:rsidRPr="0054508D">
              <w:rPr>
                <w:rStyle w:val="BoldandItalics"/>
              </w:rPr>
              <w:t>Ideas</w:t>
            </w:r>
            <w:r w:rsidRPr="0054508D">
              <w:t xml:space="preserve"> might be developed by:</w:t>
            </w:r>
          </w:p>
        </w:tc>
        <w:tc>
          <w:tcPr>
            <w:tcW w:w="5444" w:type="dxa"/>
            <w:tcBorders>
              <w:top w:val="nil"/>
              <w:left w:val="nil"/>
              <w:bottom w:val="nil"/>
              <w:right w:val="nil"/>
            </w:tcBorders>
            <w:tcMar>
              <w:top w:w="0" w:type="dxa"/>
              <w:left w:w="62" w:type="dxa"/>
              <w:bottom w:w="0" w:type="dxa"/>
              <w:right w:w="62" w:type="dxa"/>
            </w:tcMar>
          </w:tcPr>
          <w:p w:rsidR="00000000" w:rsidRPr="0054508D" w:rsidP="0054508D">
            <w:pPr>
              <w:pStyle w:val="ListBullet"/>
            </w:pPr>
            <w:r w:rsidRPr="0054508D">
              <w:t>the resources needed</w:t>
            </w:r>
          </w:p>
          <w:p w:rsidR="00000000" w:rsidRPr="0054508D" w:rsidP="0054508D">
            <w:pPr>
              <w:pStyle w:val="ListBullet"/>
            </w:pPr>
            <w:r w:rsidRPr="0054508D">
              <w:t>thinking through all aspects of the idea/s</w:t>
            </w:r>
          </w:p>
          <w:p w:rsidR="00000000" w:rsidP="0054508D">
            <w:pPr>
              <w:pStyle w:val="ListBullet"/>
              <w:rPr>
                <w:lang w:val="en-NZ"/>
              </w:rPr>
            </w:pPr>
            <w:r w:rsidRPr="0054508D">
              <w:t>time required and so on.</w:t>
            </w:r>
          </w:p>
        </w:tc>
      </w:tr>
      <w:tr w:rsidTr="00CF51E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4508D">
            <w:pPr>
              <w:pStyle w:val="BodyText"/>
              <w:rPr>
                <w:lang w:val="en-NZ"/>
              </w:rPr>
            </w:pPr>
          </w:p>
        </w:tc>
      </w:tr>
      <w:tr w:rsidTr="00CF51E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4508D">
            <w:pPr>
              <w:pStyle w:val="BodyText"/>
              <w:rPr>
                <w:lang w:val="en-NZ"/>
              </w:rPr>
            </w:pPr>
            <w:r w:rsidRPr="0054508D">
              <w:rPr>
                <w:rStyle w:val="BoldandItalics"/>
              </w:rPr>
              <w:t>People</w:t>
            </w:r>
            <w:r w:rsidRPr="0054508D">
              <w:t xml:space="preserve"> who may contribute include:</w:t>
            </w:r>
          </w:p>
        </w:tc>
        <w:tc>
          <w:tcPr>
            <w:tcW w:w="5444" w:type="dxa"/>
            <w:tcBorders>
              <w:top w:val="nil"/>
              <w:left w:val="nil"/>
              <w:bottom w:val="nil"/>
              <w:right w:val="nil"/>
            </w:tcBorders>
            <w:tcMar>
              <w:top w:w="0" w:type="dxa"/>
              <w:left w:w="62" w:type="dxa"/>
              <w:bottom w:w="0" w:type="dxa"/>
              <w:right w:w="62" w:type="dxa"/>
            </w:tcMar>
          </w:tcPr>
          <w:p w:rsidR="00000000" w:rsidP="0054508D">
            <w:pPr>
              <w:pStyle w:val="ListBullet"/>
              <w:rPr>
                <w:lang w:val="en-NZ"/>
              </w:rPr>
            </w:pPr>
            <w:r w:rsidRPr="0054508D">
              <w:t>those who can challenge, support, fund, promote or provide technical knowledge for the idea/s.</w:t>
            </w:r>
          </w:p>
        </w:tc>
      </w:tr>
      <w:tr w:rsidTr="00CF51E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4508D">
            <w:pPr>
              <w:pStyle w:val="BodyText"/>
              <w:rPr>
                <w:lang w:val="en-NZ"/>
              </w:rPr>
            </w:pPr>
          </w:p>
        </w:tc>
      </w:tr>
      <w:tr w:rsidTr="00CF51E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4508D">
            <w:pPr>
              <w:pStyle w:val="BodyText"/>
              <w:rPr>
                <w:lang w:val="en-NZ"/>
              </w:rPr>
            </w:pPr>
            <w:r w:rsidRPr="0054508D">
              <w:rPr>
                <w:rStyle w:val="BoldandItalics"/>
              </w:rPr>
              <w:t>Communication methods</w:t>
            </w:r>
            <w:r w:rsidRPr="0054508D">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54508D" w:rsidP="0054508D">
            <w:pPr>
              <w:pStyle w:val="ListBullet"/>
            </w:pPr>
            <w:r w:rsidRPr="0054508D">
              <w:t xml:space="preserve">by email </w:t>
            </w:r>
          </w:p>
          <w:p w:rsidR="00000000" w:rsidRPr="0054508D" w:rsidP="0054508D">
            <w:pPr>
              <w:pStyle w:val="ListBullet"/>
            </w:pPr>
            <w:r w:rsidRPr="0054508D">
              <w:t>by telephone</w:t>
            </w:r>
          </w:p>
          <w:p w:rsidR="00000000" w:rsidRPr="0054508D" w:rsidP="0054508D">
            <w:pPr>
              <w:pStyle w:val="ListBullet"/>
            </w:pPr>
            <w:r w:rsidRPr="0054508D">
              <w:t>face to face</w:t>
            </w:r>
          </w:p>
          <w:p w:rsidR="00000000" w:rsidRPr="0054508D" w:rsidP="0054508D">
            <w:pPr>
              <w:pStyle w:val="ListBullet"/>
            </w:pPr>
            <w:r w:rsidRPr="0054508D">
              <w:t>in a meeting</w:t>
            </w:r>
          </w:p>
          <w:p w:rsidR="00000000" w:rsidP="0054508D">
            <w:pPr>
              <w:pStyle w:val="ListBullet"/>
              <w:rPr>
                <w:lang w:val="en-NZ"/>
              </w:rPr>
            </w:pPr>
            <w:r w:rsidRPr="0054508D">
              <w:t>in writing.</w:t>
            </w:r>
          </w:p>
        </w:tc>
      </w:tr>
      <w:tr w:rsidTr="00CF51E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4508D">
            <w:pPr>
              <w:pStyle w:val="BodyText"/>
              <w:rPr>
                <w:lang w:val="en-NZ"/>
              </w:rPr>
            </w:pPr>
          </w:p>
        </w:tc>
      </w:tr>
      <w:tr w:rsidTr="00CF51E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4508D">
            <w:pPr>
              <w:pStyle w:val="BodyText"/>
              <w:rPr>
                <w:lang w:val="en-NZ"/>
              </w:rPr>
            </w:pPr>
            <w:r w:rsidRPr="0054508D">
              <w:t xml:space="preserve">Seeking, discussing and considering </w:t>
            </w:r>
            <w:r w:rsidRPr="0054508D">
              <w:rPr>
                <w:rStyle w:val="BoldandItalics"/>
              </w:rPr>
              <w:t>feedback</w:t>
            </w:r>
            <w:r w:rsidRPr="0054508D">
              <w:t xml:space="preserve"> refers to:</w:t>
            </w:r>
          </w:p>
        </w:tc>
        <w:tc>
          <w:tcPr>
            <w:tcW w:w="5444" w:type="dxa"/>
            <w:tcBorders>
              <w:top w:val="nil"/>
              <w:left w:val="nil"/>
              <w:bottom w:val="nil"/>
              <w:right w:val="nil"/>
            </w:tcBorders>
            <w:tcMar>
              <w:top w:w="0" w:type="dxa"/>
              <w:left w:w="62" w:type="dxa"/>
              <w:bottom w:w="0" w:type="dxa"/>
              <w:right w:w="62" w:type="dxa"/>
            </w:tcMar>
          </w:tcPr>
          <w:p w:rsidR="00000000" w:rsidRPr="0054508D" w:rsidP="0054508D">
            <w:pPr>
              <w:pStyle w:val="ListBullet"/>
            </w:pPr>
            <w:r w:rsidRPr="0054508D">
              <w:t>actively listening</w:t>
            </w:r>
          </w:p>
          <w:p w:rsidR="00000000" w:rsidRPr="0054508D" w:rsidP="0054508D">
            <w:pPr>
              <w:pStyle w:val="ListBullet"/>
            </w:pPr>
            <w:r w:rsidRPr="0054508D">
              <w:t>asking questions</w:t>
            </w:r>
          </w:p>
          <w:p w:rsidR="00000000" w:rsidRPr="0054508D" w:rsidP="0054508D">
            <w:pPr>
              <w:pStyle w:val="ListBullet"/>
            </w:pPr>
            <w:r w:rsidRPr="0054508D">
              <w:t>clarifying understanding and accepting the opinions and ideas of others</w:t>
            </w:r>
          </w:p>
          <w:p w:rsidR="00000000" w:rsidP="0054508D">
            <w:pPr>
              <w:pStyle w:val="ListBullet"/>
              <w:rPr>
                <w:lang w:val="en-NZ"/>
              </w:rPr>
            </w:pPr>
            <w:r w:rsidRPr="0054508D">
              <w:t>occupational health and safety considerations should be taken into account as well as cross-cultural implications.</w:t>
            </w:r>
          </w:p>
        </w:tc>
      </w:tr>
      <w:tr w:rsidTr="00CF51E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4508D">
            <w:pPr>
              <w:pStyle w:val="BodyText"/>
              <w:rPr>
                <w:lang w:val="en-NZ"/>
              </w:rPr>
            </w:pPr>
          </w:p>
        </w:tc>
      </w:tr>
      <w:tr w:rsidTr="00CF51E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4508D">
            <w:pPr>
              <w:pStyle w:val="BodyText"/>
              <w:rPr>
                <w:lang w:val="en-NZ"/>
              </w:rPr>
            </w:pPr>
            <w:r w:rsidRPr="0054508D">
              <w:t xml:space="preserve">Planning the </w:t>
            </w:r>
            <w:r w:rsidRPr="0054508D">
              <w:rPr>
                <w:rStyle w:val="BoldandItalics"/>
              </w:rPr>
              <w:t>process</w:t>
            </w:r>
            <w:r w:rsidRPr="0054508D">
              <w:t xml:space="preserve"> includes:</w:t>
            </w:r>
          </w:p>
        </w:tc>
        <w:tc>
          <w:tcPr>
            <w:tcW w:w="5444" w:type="dxa"/>
            <w:tcBorders>
              <w:top w:val="nil"/>
              <w:left w:val="nil"/>
              <w:bottom w:val="nil"/>
              <w:right w:val="nil"/>
            </w:tcBorders>
            <w:tcMar>
              <w:top w:w="0" w:type="dxa"/>
              <w:left w:w="62" w:type="dxa"/>
              <w:bottom w:w="0" w:type="dxa"/>
              <w:right w:w="62" w:type="dxa"/>
            </w:tcMar>
          </w:tcPr>
          <w:p w:rsidR="00000000" w:rsidP="0054508D">
            <w:pPr>
              <w:pStyle w:val="ListBullet"/>
              <w:rPr>
                <w:lang w:val="en-NZ"/>
              </w:rPr>
            </w:pPr>
            <w:r w:rsidRPr="0054508D">
              <w:t>identifying all the steps required for implementing the idea/improvement.</w:t>
            </w:r>
          </w:p>
        </w:tc>
      </w:tr>
      <w:tr w:rsidTr="00CF51E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4508D">
            <w:pPr>
              <w:pStyle w:val="BodyText"/>
              <w:rPr>
                <w:lang w:val="en-NZ"/>
              </w:rPr>
            </w:pPr>
          </w:p>
        </w:tc>
      </w:tr>
      <w:tr w:rsidTr="00CF51E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4508D">
            <w:pPr>
              <w:pStyle w:val="BodyText"/>
              <w:rPr>
                <w:lang w:val="en-NZ"/>
              </w:rPr>
            </w:pPr>
            <w:r w:rsidRPr="0054508D">
              <w:t xml:space="preserve">Reviewing the </w:t>
            </w:r>
            <w:r w:rsidRPr="0054508D">
              <w:rPr>
                <w:rStyle w:val="BoldandItalics"/>
              </w:rPr>
              <w:t>process</w:t>
            </w:r>
            <w:r w:rsidRPr="0054508D">
              <w:t xml:space="preserve"> might involve:</w:t>
            </w:r>
          </w:p>
        </w:tc>
        <w:tc>
          <w:tcPr>
            <w:tcW w:w="5444" w:type="dxa"/>
            <w:tcBorders>
              <w:top w:val="nil"/>
              <w:left w:val="nil"/>
              <w:bottom w:val="nil"/>
              <w:right w:val="nil"/>
            </w:tcBorders>
            <w:tcMar>
              <w:top w:w="0" w:type="dxa"/>
              <w:left w:w="62" w:type="dxa"/>
              <w:bottom w:w="0" w:type="dxa"/>
              <w:right w:w="62" w:type="dxa"/>
            </w:tcMar>
          </w:tcPr>
          <w:p w:rsidR="00000000" w:rsidRPr="0054508D" w:rsidP="0054508D">
            <w:pPr>
              <w:pStyle w:val="ListBullet"/>
            </w:pPr>
            <w:r w:rsidRPr="0054508D">
              <w:t xml:space="preserve">aspects that worked really well </w:t>
            </w:r>
          </w:p>
          <w:p w:rsidR="00000000" w:rsidRPr="0054508D" w:rsidP="0054508D">
            <w:pPr>
              <w:pStyle w:val="ListBullet"/>
            </w:pPr>
            <w:r w:rsidRPr="0054508D">
              <w:t>identifying possible solutions for future action</w:t>
            </w:r>
          </w:p>
          <w:p w:rsidR="00000000" w:rsidP="0054508D">
            <w:pPr>
              <w:pStyle w:val="ListBullet"/>
              <w:rPr>
                <w:lang w:val="en-NZ"/>
              </w:rPr>
            </w:pPr>
            <w:r w:rsidRPr="0054508D">
              <w:t>identifying problems that were encountered.</w:t>
            </w:r>
          </w:p>
        </w:tc>
      </w:tr>
      <w:tr w:rsidTr="00CF51E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54508D" w:rsidP="0054508D">
            <w:pPr>
              <w:pStyle w:val="BodyText"/>
            </w:pPr>
          </w:p>
        </w:tc>
      </w:tr>
    </w:tbl>
    <w:p w:rsidR="00CF51E6" w:rsidP="0054508D">
      <w:pPr>
        <w:pStyle w:val="BodyText"/>
      </w:pPr>
    </w:p>
    <w:p w:rsidR="00CF51E6" w:rsidP="0054508D">
      <w:pPr>
        <w:pStyle w:val="BodyText"/>
      </w:pPr>
    </w:p>
    <w:p w:rsidR="00000000" w:rsidRPr="0054508D" w:rsidP="0054508D">
      <w:pPr>
        <w:pStyle w:val="Heading1"/>
      </w:pPr>
      <w:bookmarkStart w:id="12" w:name="O_294421"/>
      <w:bookmarkEnd w:id="12"/>
      <w:r w:rsidRPr="0054508D">
        <w:t>Unit Sector(s)</w:t>
      </w:r>
    </w:p>
    <w:p w:rsidR="00000000" w:rsidRPr="0054508D" w:rsidP="0054508D">
      <w:pPr>
        <w:pStyle w:val="BodyText"/>
      </w:pPr>
      <w:r w:rsidRPr="0054508D">
        <w:t>Not Applicable</w:t>
      </w:r>
    </w:p>
    <w:p w:rsidR="00000000" w:rsidRPr="0054508D" w:rsidP="0054508D"/>
    <w:sectPr w:rsidSect="005450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0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51E6" w:rsidP="00CF51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0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1E6" w:rsidP="005450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F51E6" w:rsidP="005450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F51E6" w:rsidP="005450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0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51E6" w:rsidP="00CF51E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0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1E6" w:rsidP="0054508D">
    <w:pPr>
      <w:pStyle w:val="Header"/>
      <w:framePr w:wrap="around"/>
    </w:pPr>
    <w:r>
      <w:fldChar w:fldCharType="begin"/>
    </w:r>
    <w:r>
      <w:instrText xml:space="preserve"> TITLE   \* MERGEFORMAT </w:instrText>
    </w:r>
    <w:r>
      <w:fldChar w:fldCharType="separate"/>
    </w:r>
    <w:r>
      <w:t>CUVICS01B Contribute to workplace improvements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F51E6" w:rsidP="0054508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5648D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0E93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508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4508D"/>
    <w:pPr>
      <w:spacing w:before="360" w:after="60"/>
      <w:outlineLvl w:val="0"/>
    </w:pPr>
    <w:rPr>
      <w:sz w:val="32"/>
    </w:rPr>
  </w:style>
  <w:style w:type="paragraph" w:styleId="Heading2">
    <w:name w:val="heading 2"/>
    <w:basedOn w:val="HeadingBase"/>
    <w:next w:val="BodyText"/>
    <w:link w:val="Heading2Char"/>
    <w:qFormat/>
    <w:rsid w:val="0054508D"/>
    <w:pPr>
      <w:keepLines/>
      <w:spacing w:before="240" w:after="120"/>
      <w:outlineLvl w:val="1"/>
    </w:pPr>
    <w:rPr>
      <w:sz w:val="28"/>
      <w:szCs w:val="40"/>
    </w:rPr>
  </w:style>
  <w:style w:type="paragraph" w:styleId="Heading3">
    <w:name w:val="heading 3"/>
    <w:basedOn w:val="HeadingBase"/>
    <w:next w:val="BodyText"/>
    <w:link w:val="Heading3Char"/>
    <w:qFormat/>
    <w:rsid w:val="0054508D"/>
    <w:pPr>
      <w:spacing w:before="180" w:after="120"/>
      <w:outlineLvl w:val="2"/>
    </w:pPr>
    <w:rPr>
      <w:spacing w:val="-10"/>
      <w:kern w:val="32"/>
    </w:rPr>
  </w:style>
  <w:style w:type="paragraph" w:styleId="Heading4">
    <w:name w:val="heading 4"/>
    <w:basedOn w:val="HeadingBase"/>
    <w:next w:val="BodyText"/>
    <w:link w:val="Heading4Char"/>
    <w:qFormat/>
    <w:rsid w:val="0054508D"/>
    <w:pPr>
      <w:spacing w:before="160" w:after="120"/>
      <w:outlineLvl w:val="3"/>
    </w:pPr>
    <w:rPr>
      <w:sz w:val="22"/>
    </w:rPr>
  </w:style>
  <w:style w:type="paragraph" w:styleId="Heading5">
    <w:name w:val="heading 5"/>
    <w:basedOn w:val="HeadingBase"/>
    <w:next w:val="Normal"/>
    <w:link w:val="Heading5Char"/>
    <w:qFormat/>
    <w:rsid w:val="0054508D"/>
    <w:pPr>
      <w:spacing w:before="80"/>
      <w:outlineLvl w:val="4"/>
    </w:pPr>
    <w:rPr>
      <w:color w:val="918585"/>
      <w:sz w:val="20"/>
    </w:rPr>
  </w:style>
  <w:style w:type="paragraph" w:styleId="Heading6">
    <w:name w:val="heading 6"/>
    <w:basedOn w:val="HeadingBase"/>
    <w:next w:val="Normal"/>
    <w:link w:val="Heading6Char"/>
    <w:qFormat/>
    <w:rsid w:val="0054508D"/>
    <w:pPr>
      <w:spacing w:before="60"/>
      <w:outlineLvl w:val="5"/>
    </w:pPr>
    <w:rPr>
      <w:color w:val="918585"/>
      <w:sz w:val="20"/>
    </w:rPr>
  </w:style>
  <w:style w:type="paragraph" w:styleId="Heading7">
    <w:name w:val="heading 7"/>
    <w:basedOn w:val="Normal"/>
    <w:next w:val="Normal"/>
    <w:link w:val="Heading7Char"/>
    <w:qFormat/>
    <w:rsid w:val="0054508D"/>
    <w:pPr>
      <w:ind w:left="720"/>
      <w:outlineLvl w:val="6"/>
    </w:pPr>
    <w:rPr>
      <w:i/>
    </w:rPr>
  </w:style>
  <w:style w:type="paragraph" w:styleId="Heading8">
    <w:name w:val="heading 8"/>
    <w:basedOn w:val="Normal"/>
    <w:next w:val="Normal"/>
    <w:link w:val="Heading8Char"/>
    <w:qFormat/>
    <w:rsid w:val="0054508D"/>
    <w:pPr>
      <w:ind w:left="720"/>
      <w:outlineLvl w:val="7"/>
    </w:pPr>
    <w:rPr>
      <w:i/>
    </w:rPr>
  </w:style>
  <w:style w:type="paragraph" w:styleId="Heading9">
    <w:name w:val="heading 9"/>
    <w:basedOn w:val="Normal"/>
    <w:next w:val="Normal"/>
    <w:link w:val="Heading9Char"/>
    <w:qFormat/>
    <w:rsid w:val="0054508D"/>
    <w:pPr>
      <w:ind w:left="720"/>
      <w:outlineLvl w:val="8"/>
    </w:pPr>
    <w:rPr>
      <w:i/>
    </w:rPr>
  </w:style>
  <w:style w:type="character" w:default="1" w:styleId="DefaultParagraphFont">
    <w:name w:val="Default Paragraph Font"/>
    <w:uiPriority w:val="1"/>
    <w:unhideWhenUsed/>
    <w:rsid w:val="005450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508D"/>
  </w:style>
  <w:style w:type="character" w:customStyle="1" w:styleId="Heading1Char">
    <w:name w:val="Heading 1 Char"/>
    <w:basedOn w:val="DefaultParagraphFont"/>
    <w:link w:val="Heading1"/>
    <w:rsid w:val="0054508D"/>
    <w:rPr>
      <w:rFonts w:ascii="Times New Roman" w:eastAsia="Times New Roman" w:hAnsi="Times New Roman" w:cs="Times New Roman"/>
      <w:b/>
      <w:sz w:val="32"/>
      <w:szCs w:val="20"/>
      <w:lang w:eastAsia="en-US"/>
    </w:rPr>
  </w:style>
  <w:style w:type="paragraph" w:styleId="BodyText">
    <w:name w:val="Body Text"/>
    <w:basedOn w:val="Normal"/>
    <w:link w:val="BodyTextChar"/>
    <w:rsid w:val="005450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508D"/>
    <w:rPr>
      <w:rFonts w:ascii="Times New Roman" w:eastAsia="Times New Roman" w:hAnsi="Times New Roman" w:cs="Times New Roman"/>
      <w:sz w:val="24"/>
      <w:lang w:val="en-US" w:eastAsia="en-US"/>
    </w:rPr>
  </w:style>
  <w:style w:type="paragraph" w:styleId="Footer">
    <w:name w:val="footer"/>
    <w:basedOn w:val="Normal"/>
    <w:link w:val="FooterChar"/>
    <w:rsid w:val="005450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508D"/>
    <w:rPr>
      <w:rFonts w:ascii="Times New Roman" w:eastAsia="Times New Roman" w:hAnsi="Times New Roman" w:cs="Times New Roman"/>
      <w:sz w:val="16"/>
      <w:lang w:val="en-US" w:eastAsia="en-US"/>
    </w:rPr>
  </w:style>
  <w:style w:type="paragraph" w:styleId="ListBullet">
    <w:name w:val="List Bullet"/>
    <w:basedOn w:val="List"/>
    <w:rsid w:val="0054508D"/>
    <w:pPr>
      <w:numPr>
        <w:numId w:val="12"/>
      </w:numPr>
      <w:tabs>
        <w:tab w:val="clear" w:pos="340"/>
      </w:tabs>
      <w:spacing w:before="40" w:after="40"/>
    </w:pPr>
  </w:style>
  <w:style w:type="character" w:customStyle="1" w:styleId="SpecialBold">
    <w:name w:val="Special Bold"/>
    <w:basedOn w:val="DefaultParagraphFont"/>
    <w:rsid w:val="0054508D"/>
    <w:rPr>
      <w:b/>
      <w:spacing w:val="0"/>
    </w:rPr>
  </w:style>
  <w:style w:type="paragraph" w:styleId="Header">
    <w:name w:val="header"/>
    <w:basedOn w:val="Normal"/>
    <w:link w:val="HeaderChar"/>
    <w:rsid w:val="005450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508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4508D"/>
    <w:pPr>
      <w:spacing w:before="240" w:after="120"/>
      <w:outlineLvl w:val="0"/>
    </w:pPr>
    <w:rPr>
      <w:rFonts w:ascii="Times New Roman" w:hAnsi="Times New Roman"/>
      <w:b/>
      <w:sz w:val="28"/>
    </w:rPr>
  </w:style>
  <w:style w:type="paragraph" w:customStyle="1" w:styleId="AllowPageBreak">
    <w:name w:val="AllowPageBreak"/>
    <w:rsid w:val="0054508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4508D"/>
    <w:pPr>
      <w:tabs>
        <w:tab w:val="left" w:pos="680"/>
      </w:tabs>
      <w:spacing w:before="60" w:after="60"/>
      <w:ind w:left="680" w:hanging="340"/>
    </w:pPr>
  </w:style>
  <w:style w:type="paragraph" w:styleId="List3">
    <w:name w:val="List 3"/>
    <w:basedOn w:val="BodyText"/>
    <w:rsid w:val="0054508D"/>
    <w:pPr>
      <w:tabs>
        <w:tab w:val="left" w:pos="1021"/>
      </w:tabs>
      <w:spacing w:before="60" w:after="60"/>
      <w:ind w:left="1020" w:hanging="340"/>
    </w:pPr>
  </w:style>
  <w:style w:type="character" w:customStyle="1" w:styleId="BoldandItalics">
    <w:name w:val="Bold and Italics"/>
    <w:qFormat/>
    <w:rsid w:val="0054508D"/>
    <w:rPr>
      <w:b/>
      <w:i/>
      <w:u w:val="none"/>
    </w:rPr>
  </w:style>
  <w:style w:type="character" w:customStyle="1" w:styleId="Heading2Char">
    <w:name w:val="Heading 2 Char"/>
    <w:basedOn w:val="DefaultParagraphFont"/>
    <w:link w:val="Heading2"/>
    <w:rsid w:val="005450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50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50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50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50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508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4508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4508D"/>
    <w:rPr>
      <w:rFonts w:ascii="Courier New" w:eastAsia="Times New Roman" w:hAnsi="Courier New" w:cs="Times New Roman"/>
      <w:i/>
      <w:szCs w:val="20"/>
      <w:lang w:val="en-US" w:eastAsia="en-US"/>
    </w:rPr>
  </w:style>
  <w:style w:type="paragraph" w:customStyle="1" w:styleId="HeadingBase">
    <w:name w:val="Heading Base"/>
    <w:rsid w:val="005450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508D"/>
    <w:pPr>
      <w:tabs>
        <w:tab w:val="right" w:leader="dot" w:pos="9072"/>
      </w:tabs>
      <w:ind w:left="567"/>
    </w:pPr>
    <w:rPr>
      <w:szCs w:val="22"/>
    </w:rPr>
  </w:style>
  <w:style w:type="paragraph" w:customStyle="1" w:styleId="TOCBase">
    <w:name w:val="TOC Base"/>
    <w:rsid w:val="005450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508D"/>
    <w:pPr>
      <w:tabs>
        <w:tab w:val="right" w:leader="dot" w:pos="9072"/>
      </w:tabs>
      <w:spacing w:before="40" w:after="40"/>
      <w:ind w:left="284"/>
    </w:pPr>
    <w:rPr>
      <w:rFonts w:ascii="Times New Roman" w:hAnsi="Times New Roman"/>
    </w:rPr>
  </w:style>
  <w:style w:type="paragraph" w:styleId="TOC1">
    <w:name w:val="toc 1"/>
    <w:basedOn w:val="TOCBase"/>
    <w:next w:val="Normal"/>
    <w:rsid w:val="005450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508D"/>
    <w:pPr>
      <w:spacing w:before="5040"/>
      <w:jc w:val="center"/>
    </w:pPr>
    <w:rPr>
      <w:sz w:val="48"/>
      <w:szCs w:val="72"/>
      <w:lang w:val="en-US"/>
    </w:rPr>
  </w:style>
  <w:style w:type="character" w:customStyle="1" w:styleId="TitleChar">
    <w:name w:val="Title Char"/>
    <w:basedOn w:val="DefaultParagraphFont"/>
    <w:link w:val="Title"/>
    <w:rsid w:val="005450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508D"/>
    <w:pPr>
      <w:tabs>
        <w:tab w:val="left" w:pos="3600"/>
        <w:tab w:val="left" w:pos="3958"/>
      </w:tabs>
    </w:pPr>
  </w:style>
  <w:style w:type="paragraph" w:styleId="List">
    <w:name w:val="List"/>
    <w:basedOn w:val="BodyText"/>
    <w:next w:val="BodyText"/>
    <w:rsid w:val="0054508D"/>
    <w:pPr>
      <w:tabs>
        <w:tab w:val="left" w:pos="340"/>
      </w:tabs>
      <w:spacing w:before="60" w:after="60"/>
      <w:ind w:left="340" w:hanging="340"/>
    </w:pPr>
  </w:style>
  <w:style w:type="paragraph" w:customStyle="1" w:styleId="Note">
    <w:name w:val="Note"/>
    <w:basedOn w:val="BodyText"/>
    <w:rsid w:val="005450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508D"/>
    <w:pPr>
      <w:framePr w:wrap="auto" w:hAnchor="text" w:y="6049"/>
    </w:pPr>
    <w:rPr>
      <w:color w:val="000000"/>
      <w:sz w:val="40"/>
    </w:rPr>
  </w:style>
  <w:style w:type="paragraph" w:customStyle="1" w:styleId="TOCTitle">
    <w:name w:val="TOCTitle"/>
    <w:basedOn w:val="Heading1"/>
    <w:rsid w:val="0054508D"/>
    <w:pPr>
      <w:spacing w:after="240"/>
      <w:jc w:val="center"/>
      <w:outlineLvl w:val="9"/>
    </w:pPr>
    <w:rPr>
      <w:caps/>
    </w:rPr>
  </w:style>
  <w:style w:type="paragraph" w:customStyle="1" w:styleId="Version">
    <w:name w:val="Version"/>
    <w:rsid w:val="005450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508D"/>
    <w:pPr>
      <w:numPr>
        <w:numId w:val="13"/>
      </w:numPr>
      <w:tabs>
        <w:tab w:val="clear" w:pos="680"/>
      </w:tabs>
    </w:pPr>
  </w:style>
  <w:style w:type="paragraph" w:styleId="Index1">
    <w:name w:val="index 1"/>
    <w:basedOn w:val="Normal"/>
    <w:next w:val="Normal"/>
    <w:semiHidden/>
    <w:rsid w:val="0054508D"/>
    <w:pPr>
      <w:keepNext w:val="0"/>
      <w:tabs>
        <w:tab w:val="right" w:pos="4176"/>
      </w:tabs>
      <w:ind w:left="198" w:hanging="198"/>
    </w:pPr>
    <w:rPr>
      <w:rFonts w:ascii="Garamond" w:hAnsi="Garamond"/>
    </w:rPr>
  </w:style>
  <w:style w:type="paragraph" w:styleId="IndexHeading">
    <w:name w:val="index heading"/>
    <w:basedOn w:val="Normal"/>
    <w:next w:val="Index1"/>
    <w:semiHidden/>
    <w:rsid w:val="0054508D"/>
    <w:pPr>
      <w:spacing w:before="120" w:after="120"/>
    </w:pPr>
    <w:rPr>
      <w:rFonts w:ascii="Arial" w:hAnsi="Arial"/>
      <w:b/>
      <w:color w:val="918585"/>
      <w:sz w:val="24"/>
    </w:rPr>
  </w:style>
  <w:style w:type="paragraph" w:customStyle="1" w:styleId="Chapter">
    <w:name w:val="Chapter"/>
    <w:basedOn w:val="Normal"/>
    <w:rsid w:val="0054508D"/>
    <w:pPr>
      <w:spacing w:before="240"/>
    </w:pPr>
    <w:rPr>
      <w:rFonts w:ascii="Times New Roman" w:hAnsi="Times New Roman"/>
      <w:smallCaps/>
      <w:spacing w:val="80"/>
      <w:sz w:val="28"/>
    </w:rPr>
  </w:style>
  <w:style w:type="paragraph" w:customStyle="1" w:styleId="InChapter">
    <w:name w:val="InChapter"/>
    <w:basedOn w:val="Heading3"/>
    <w:rsid w:val="0054508D"/>
    <w:pPr>
      <w:spacing w:after="240"/>
      <w:outlineLvl w:val="9"/>
    </w:pPr>
    <w:rPr>
      <w:noProof/>
    </w:rPr>
  </w:style>
  <w:style w:type="paragraph" w:styleId="Index2">
    <w:name w:val="index 2"/>
    <w:basedOn w:val="Normal"/>
    <w:next w:val="Normal"/>
    <w:semiHidden/>
    <w:rsid w:val="0054508D"/>
    <w:pPr>
      <w:tabs>
        <w:tab w:val="right" w:pos="4176"/>
      </w:tabs>
      <w:ind w:left="568" w:hanging="284"/>
    </w:pPr>
    <w:rPr>
      <w:rFonts w:ascii="Garamond" w:hAnsi="Garamond"/>
    </w:rPr>
  </w:style>
  <w:style w:type="paragraph" w:customStyle="1" w:styleId="Byline">
    <w:name w:val="Byline"/>
    <w:rsid w:val="005450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508D"/>
    <w:pPr>
      <w:tabs>
        <w:tab w:val="clear" w:pos="3600"/>
        <w:tab w:val="clear" w:pos="3958"/>
      </w:tabs>
      <w:jc w:val="right"/>
    </w:pPr>
  </w:style>
  <w:style w:type="character" w:styleId="Emphasis">
    <w:name w:val="Emphasis"/>
    <w:basedOn w:val="DefaultParagraphFont"/>
    <w:qFormat/>
    <w:rsid w:val="0054508D"/>
    <w:rPr>
      <w:i/>
    </w:rPr>
  </w:style>
  <w:style w:type="paragraph" w:styleId="Caption">
    <w:name w:val="caption"/>
    <w:basedOn w:val="BodyText"/>
    <w:next w:val="Normal"/>
    <w:qFormat/>
    <w:rsid w:val="0054508D"/>
    <w:pPr>
      <w:framePr w:w="2268" w:hSpace="181" w:vSpace="181" w:wrap="around" w:vAnchor="text" w:hAnchor="page" w:x="1135" w:y="285" w:anchorLock="1"/>
    </w:pPr>
    <w:rPr>
      <w:i/>
    </w:rPr>
  </w:style>
  <w:style w:type="paragraph" w:customStyle="1" w:styleId="MiniTOCTitle">
    <w:name w:val="MiniTOCTitle"/>
    <w:basedOn w:val="Heading4"/>
    <w:rsid w:val="0054508D"/>
    <w:pPr>
      <w:spacing w:before="240"/>
      <w:outlineLvl w:val="9"/>
    </w:pPr>
    <w:rPr>
      <w:noProof/>
      <w:sz w:val="24"/>
    </w:rPr>
  </w:style>
  <w:style w:type="paragraph" w:customStyle="1" w:styleId="MiniTOCItem">
    <w:name w:val="MiniTOCItem"/>
    <w:basedOn w:val="ListBullet"/>
    <w:rsid w:val="0054508D"/>
    <w:pPr>
      <w:numPr>
        <w:numId w:val="0"/>
      </w:numPr>
      <w:tabs>
        <w:tab w:val="right" w:leader="dot" w:pos="6521"/>
      </w:tabs>
      <w:spacing w:before="0" w:after="0"/>
    </w:pPr>
  </w:style>
  <w:style w:type="paragraph" w:customStyle="1" w:styleId="TOFTitle">
    <w:name w:val="TOFTitle"/>
    <w:basedOn w:val="TOCTitle"/>
    <w:rsid w:val="0054508D"/>
  </w:style>
  <w:style w:type="paragraph" w:styleId="TableofFigures">
    <w:name w:val="table of figures"/>
    <w:basedOn w:val="Normal"/>
    <w:next w:val="Normal"/>
    <w:semiHidden/>
    <w:rsid w:val="0054508D"/>
    <w:pPr>
      <w:tabs>
        <w:tab w:val="right" w:leader="dot" w:pos="9072"/>
      </w:tabs>
      <w:ind w:left="970" w:hanging="403"/>
    </w:pPr>
    <w:rPr>
      <w:rFonts w:ascii="Times New Roman" w:hAnsi="Times New Roman"/>
      <w:b/>
    </w:rPr>
  </w:style>
  <w:style w:type="paragraph" w:styleId="ListNumber">
    <w:name w:val="List Number"/>
    <w:basedOn w:val="List"/>
    <w:rsid w:val="0054508D"/>
    <w:pPr>
      <w:numPr>
        <w:numId w:val="10"/>
      </w:numPr>
    </w:pPr>
  </w:style>
  <w:style w:type="character" w:customStyle="1" w:styleId="WingdingSymbols">
    <w:name w:val="Wingding Symbols"/>
    <w:rsid w:val="0054508D"/>
    <w:rPr>
      <w:rFonts w:ascii="Wingdings" w:hAnsi="Wingdings"/>
    </w:rPr>
  </w:style>
  <w:style w:type="paragraph" w:customStyle="1" w:styleId="TableHeading">
    <w:name w:val="Table Heading"/>
    <w:basedOn w:val="HeadingBase"/>
    <w:rsid w:val="0054508D"/>
    <w:pPr>
      <w:keepLines/>
      <w:pBdr>
        <w:bottom w:val="single" w:sz="6" w:space="1" w:color="918585"/>
      </w:pBdr>
      <w:spacing w:before="240"/>
    </w:pPr>
  </w:style>
  <w:style w:type="character" w:customStyle="1" w:styleId="HotSpot">
    <w:name w:val="HotSpot"/>
    <w:rsid w:val="0054508D"/>
    <w:rPr>
      <w:color w:val="0033CC"/>
      <w:u w:val="none"/>
    </w:rPr>
  </w:style>
  <w:style w:type="paragraph" w:customStyle="1" w:styleId="BodyTextRight">
    <w:name w:val="Body Text Right"/>
    <w:basedOn w:val="BodyText"/>
    <w:rsid w:val="0054508D"/>
    <w:pPr>
      <w:spacing w:before="0" w:after="0"/>
      <w:jc w:val="right"/>
    </w:pPr>
  </w:style>
  <w:style w:type="paragraph" w:styleId="Index3">
    <w:name w:val="index 3"/>
    <w:basedOn w:val="ListNumber2"/>
    <w:next w:val="Normal"/>
    <w:semiHidden/>
    <w:rsid w:val="0054508D"/>
    <w:pPr>
      <w:numPr>
        <w:numId w:val="0"/>
      </w:numPr>
      <w:tabs>
        <w:tab w:val="right" w:leader="dot" w:pos="4176"/>
      </w:tabs>
    </w:pPr>
  </w:style>
  <w:style w:type="paragraph" w:styleId="ListNumber2">
    <w:name w:val="List Number 2"/>
    <w:basedOn w:val="List2"/>
    <w:rsid w:val="0054508D"/>
    <w:pPr>
      <w:numPr>
        <w:numId w:val="9"/>
      </w:numPr>
      <w:tabs>
        <w:tab w:val="clear" w:pos="1060"/>
      </w:tabs>
    </w:pPr>
  </w:style>
  <w:style w:type="paragraph" w:customStyle="1" w:styleId="MarginNote">
    <w:name w:val="Margin Note"/>
    <w:basedOn w:val="BodyText"/>
    <w:rsid w:val="005450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50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508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4508D"/>
    <w:rPr>
      <w:sz w:val="32"/>
    </w:rPr>
  </w:style>
  <w:style w:type="paragraph" w:customStyle="1" w:styleId="HeadingProcedure">
    <w:name w:val="Heading Procedure"/>
    <w:basedOn w:val="HeadingBase"/>
    <w:next w:val="Normal"/>
    <w:rsid w:val="0054508D"/>
    <w:pPr>
      <w:tabs>
        <w:tab w:val="left" w:pos="0"/>
      </w:tabs>
      <w:spacing w:before="120" w:after="60"/>
    </w:pPr>
    <w:rPr>
      <w:i/>
      <w:color w:val="918585"/>
      <w:sz w:val="22"/>
    </w:rPr>
  </w:style>
  <w:style w:type="paragraph" w:customStyle="1" w:styleId="TableBodyText">
    <w:name w:val="Table Body Text"/>
    <w:basedOn w:val="BodyText"/>
    <w:rsid w:val="0054508D"/>
    <w:pPr>
      <w:spacing w:before="60" w:after="60"/>
    </w:pPr>
  </w:style>
  <w:style w:type="paragraph" w:styleId="ListContinue">
    <w:name w:val="List Continue"/>
    <w:basedOn w:val="List"/>
    <w:rsid w:val="0054508D"/>
    <w:pPr>
      <w:ind w:firstLine="0"/>
    </w:pPr>
  </w:style>
  <w:style w:type="paragraph" w:customStyle="1" w:styleId="ListNote">
    <w:name w:val="List Note"/>
    <w:basedOn w:val="List"/>
    <w:rsid w:val="0054508D"/>
    <w:pPr>
      <w:pBdr>
        <w:top w:val="single" w:sz="6" w:space="2" w:color="918585"/>
        <w:bottom w:val="single" w:sz="6" w:space="2" w:color="918585"/>
      </w:pBdr>
      <w:tabs>
        <w:tab w:val="left" w:pos="1021"/>
      </w:tabs>
      <w:ind w:firstLine="0"/>
    </w:pPr>
  </w:style>
  <w:style w:type="paragraph" w:customStyle="1" w:styleId="Warning">
    <w:name w:val="Warning"/>
    <w:basedOn w:val="BodyText"/>
    <w:rsid w:val="0054508D"/>
    <w:pPr>
      <w:shd w:val="clear" w:color="auto" w:fill="D9D9D9"/>
      <w:tabs>
        <w:tab w:val="left" w:pos="992"/>
      </w:tabs>
      <w:ind w:left="119" w:right="119"/>
    </w:pPr>
    <w:rPr>
      <w:sz w:val="20"/>
    </w:rPr>
  </w:style>
  <w:style w:type="paragraph" w:customStyle="1" w:styleId="MarginIcons">
    <w:name w:val="Margin Icons"/>
    <w:basedOn w:val="BodyText"/>
    <w:rsid w:val="005450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508D"/>
    <w:rPr>
      <w:rFonts w:ascii="Courier New" w:hAnsi="Courier New"/>
    </w:rPr>
  </w:style>
  <w:style w:type="paragraph" w:customStyle="1" w:styleId="NoteBullet">
    <w:name w:val="Note Bullet"/>
    <w:basedOn w:val="Note"/>
    <w:rsid w:val="0054508D"/>
    <w:pPr>
      <w:tabs>
        <w:tab w:val="clear" w:pos="680"/>
      </w:tabs>
      <w:spacing w:before="60" w:after="60"/>
    </w:pPr>
  </w:style>
  <w:style w:type="paragraph" w:customStyle="1" w:styleId="SubHeading2">
    <w:name w:val="SubHeading2"/>
    <w:basedOn w:val="HeadingBase"/>
    <w:rsid w:val="0054508D"/>
    <w:pPr>
      <w:spacing w:before="240" w:after="60"/>
    </w:pPr>
    <w:rPr>
      <w:sz w:val="20"/>
    </w:rPr>
  </w:style>
  <w:style w:type="paragraph" w:customStyle="1" w:styleId="SubHeading1">
    <w:name w:val="SubHeading1"/>
    <w:basedOn w:val="HeadingBase"/>
    <w:rsid w:val="0054508D"/>
    <w:pPr>
      <w:spacing w:before="240" w:after="60"/>
    </w:pPr>
    <w:rPr>
      <w:color w:val="918585"/>
      <w:sz w:val="22"/>
    </w:rPr>
  </w:style>
  <w:style w:type="paragraph" w:customStyle="1" w:styleId="SideHeading">
    <w:name w:val="Side Heading"/>
    <w:basedOn w:val="HeadingBase"/>
    <w:rsid w:val="005450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508D"/>
    <w:pPr>
      <w:tabs>
        <w:tab w:val="num" w:pos="360"/>
      </w:tabs>
    </w:pPr>
  </w:style>
  <w:style w:type="paragraph" w:styleId="PlainText">
    <w:name w:val="Plain Text"/>
    <w:basedOn w:val="Normal"/>
    <w:link w:val="PlainTextChar"/>
    <w:rsid w:val="0054508D"/>
    <w:rPr>
      <w:sz w:val="20"/>
    </w:rPr>
  </w:style>
  <w:style w:type="character" w:customStyle="1" w:styleId="PlainTextChar">
    <w:name w:val="Plain Text Char"/>
    <w:basedOn w:val="DefaultParagraphFont"/>
    <w:link w:val="PlainText"/>
    <w:rsid w:val="0054508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4508D"/>
    <w:rPr>
      <w:b/>
      <w:smallCaps/>
    </w:rPr>
  </w:style>
  <w:style w:type="paragraph" w:customStyle="1" w:styleId="TableListNumber">
    <w:name w:val="Table List Number"/>
    <w:basedOn w:val="ListNumber"/>
    <w:rsid w:val="0054508D"/>
    <w:pPr>
      <w:numPr>
        <w:numId w:val="0"/>
      </w:numPr>
    </w:pPr>
  </w:style>
  <w:style w:type="paragraph" w:styleId="TOC4">
    <w:name w:val="toc 4"/>
    <w:basedOn w:val="TOCBase"/>
    <w:next w:val="Normal"/>
    <w:semiHidden/>
    <w:rsid w:val="0054508D"/>
    <w:pPr>
      <w:tabs>
        <w:tab w:val="right" w:leader="dot" w:pos="9071"/>
      </w:tabs>
      <w:ind w:left="1701"/>
    </w:pPr>
  </w:style>
  <w:style w:type="paragraph" w:customStyle="1" w:styleId="ListAlpha">
    <w:name w:val="List Alpha"/>
    <w:basedOn w:val="List"/>
    <w:rsid w:val="0054508D"/>
    <w:pPr>
      <w:numPr>
        <w:numId w:val="8"/>
      </w:numPr>
    </w:pPr>
  </w:style>
  <w:style w:type="paragraph" w:customStyle="1" w:styleId="ListAlpha2">
    <w:name w:val="List Alpha 2"/>
    <w:basedOn w:val="List2"/>
    <w:rsid w:val="0054508D"/>
    <w:pPr>
      <w:numPr>
        <w:numId w:val="7"/>
      </w:numPr>
    </w:pPr>
  </w:style>
  <w:style w:type="paragraph" w:styleId="List4">
    <w:name w:val="List 4"/>
    <w:basedOn w:val="BodyText"/>
    <w:rsid w:val="0054508D"/>
    <w:pPr>
      <w:tabs>
        <w:tab w:val="left" w:pos="1361"/>
      </w:tabs>
      <w:spacing w:before="60" w:after="60"/>
      <w:ind w:left="1361" w:hanging="340"/>
    </w:pPr>
  </w:style>
  <w:style w:type="paragraph" w:styleId="List5">
    <w:name w:val="List 5"/>
    <w:basedOn w:val="BodyText"/>
    <w:rsid w:val="0054508D"/>
    <w:pPr>
      <w:tabs>
        <w:tab w:val="left" w:pos="1701"/>
      </w:tabs>
      <w:spacing w:before="60" w:after="60"/>
      <w:ind w:left="1701" w:hanging="340"/>
    </w:pPr>
  </w:style>
  <w:style w:type="paragraph" w:styleId="ListBullet3">
    <w:name w:val="List Bullet 3"/>
    <w:basedOn w:val="List3"/>
    <w:rsid w:val="0054508D"/>
    <w:pPr>
      <w:numPr>
        <w:numId w:val="14"/>
      </w:numPr>
      <w:tabs>
        <w:tab w:val="clear" w:pos="1021"/>
      </w:tabs>
      <w:ind w:left="1037" w:hanging="357"/>
    </w:pPr>
  </w:style>
  <w:style w:type="paragraph" w:styleId="ListBullet4">
    <w:name w:val="List Bullet 4"/>
    <w:basedOn w:val="List4"/>
    <w:rsid w:val="0054508D"/>
    <w:pPr>
      <w:numPr>
        <w:numId w:val="2"/>
      </w:numPr>
    </w:pPr>
  </w:style>
  <w:style w:type="paragraph" w:styleId="ListBullet5">
    <w:name w:val="List Bullet 5"/>
    <w:basedOn w:val="List5"/>
    <w:rsid w:val="0054508D"/>
    <w:pPr>
      <w:numPr>
        <w:numId w:val="3"/>
      </w:numPr>
    </w:pPr>
  </w:style>
  <w:style w:type="paragraph" w:styleId="ListContinue2">
    <w:name w:val="List Continue 2"/>
    <w:basedOn w:val="List2"/>
    <w:rsid w:val="0054508D"/>
    <w:pPr>
      <w:ind w:firstLine="0"/>
    </w:pPr>
  </w:style>
  <w:style w:type="paragraph" w:styleId="ListContinue3">
    <w:name w:val="List Continue 3"/>
    <w:basedOn w:val="List3"/>
    <w:rsid w:val="0054508D"/>
    <w:pPr>
      <w:ind w:left="1021" w:firstLine="0"/>
    </w:pPr>
  </w:style>
  <w:style w:type="paragraph" w:styleId="ListContinue4">
    <w:name w:val="List Continue 4"/>
    <w:basedOn w:val="List4"/>
    <w:rsid w:val="0054508D"/>
    <w:pPr>
      <w:ind w:firstLine="0"/>
    </w:pPr>
  </w:style>
  <w:style w:type="paragraph" w:styleId="ListContinue5">
    <w:name w:val="List Continue 5"/>
    <w:basedOn w:val="List5"/>
    <w:rsid w:val="0054508D"/>
    <w:pPr>
      <w:ind w:firstLine="0"/>
    </w:pPr>
  </w:style>
  <w:style w:type="paragraph" w:styleId="ListNumber3">
    <w:name w:val="List Number 3"/>
    <w:basedOn w:val="List3"/>
    <w:rsid w:val="0054508D"/>
    <w:pPr>
      <w:numPr>
        <w:numId w:val="4"/>
      </w:numPr>
    </w:pPr>
  </w:style>
  <w:style w:type="paragraph" w:styleId="ListNumber4">
    <w:name w:val="List Number 4"/>
    <w:basedOn w:val="List4"/>
    <w:rsid w:val="0054508D"/>
    <w:pPr>
      <w:numPr>
        <w:numId w:val="5"/>
      </w:numPr>
    </w:pPr>
  </w:style>
  <w:style w:type="paragraph" w:styleId="ListNumber5">
    <w:name w:val="List Number 5"/>
    <w:basedOn w:val="List5"/>
    <w:rsid w:val="0054508D"/>
    <w:pPr>
      <w:numPr>
        <w:numId w:val="6"/>
      </w:numPr>
    </w:pPr>
  </w:style>
  <w:style w:type="paragraph" w:styleId="BlockText">
    <w:name w:val="Block Text"/>
    <w:basedOn w:val="Normal"/>
    <w:rsid w:val="0054508D"/>
    <w:pPr>
      <w:spacing w:after="120"/>
      <w:ind w:left="1440" w:right="1440"/>
    </w:pPr>
  </w:style>
  <w:style w:type="character" w:customStyle="1" w:styleId="Subscript">
    <w:name w:val="Subscript"/>
    <w:basedOn w:val="DefaultParagraphFont"/>
    <w:rsid w:val="0054508D"/>
    <w:rPr>
      <w:sz w:val="16"/>
      <w:vertAlign w:val="subscript"/>
    </w:rPr>
  </w:style>
  <w:style w:type="character" w:customStyle="1" w:styleId="Superscript">
    <w:name w:val="Superscript"/>
    <w:basedOn w:val="DefaultParagraphFont"/>
    <w:rsid w:val="0054508D"/>
    <w:rPr>
      <w:sz w:val="16"/>
      <w:vertAlign w:val="superscript"/>
    </w:rPr>
  </w:style>
  <w:style w:type="character" w:customStyle="1" w:styleId="Symbols">
    <w:name w:val="Symbols"/>
    <w:basedOn w:val="DefaultParagraphFont"/>
    <w:rsid w:val="0054508D"/>
    <w:rPr>
      <w:rFonts w:ascii="Symbol" w:hAnsi="Symbol"/>
    </w:rPr>
  </w:style>
  <w:style w:type="character" w:customStyle="1" w:styleId="MenuOptions">
    <w:name w:val="Menu Options"/>
    <w:basedOn w:val="DefaultParagraphFont"/>
    <w:rsid w:val="0054508D"/>
    <w:rPr>
      <w:rFonts w:ascii="Arial Narrow" w:hAnsi="Arial Narrow"/>
      <w:smallCaps/>
    </w:rPr>
  </w:style>
  <w:style w:type="character" w:customStyle="1" w:styleId="Buttons">
    <w:name w:val="Buttons"/>
    <w:basedOn w:val="DefaultParagraphFont"/>
    <w:rsid w:val="0054508D"/>
    <w:rPr>
      <w:b/>
    </w:rPr>
  </w:style>
  <w:style w:type="character" w:customStyle="1" w:styleId="Underlined">
    <w:name w:val="Underlined"/>
    <w:basedOn w:val="DefaultParagraphFont"/>
    <w:rsid w:val="0054508D"/>
    <w:rPr>
      <w:u w:val="single"/>
    </w:rPr>
  </w:style>
  <w:style w:type="paragraph" w:customStyle="1" w:styleId="TableBodyTextRight">
    <w:name w:val="Table Body Text Right"/>
    <w:basedOn w:val="TableBodyText"/>
    <w:rsid w:val="0054508D"/>
    <w:pPr>
      <w:widowControl w:val="0"/>
      <w:autoSpaceDE w:val="0"/>
      <w:autoSpaceDN w:val="0"/>
      <w:adjustRightInd w:val="0"/>
      <w:jc w:val="right"/>
    </w:pPr>
    <w:rPr>
      <w:rFonts w:cs="Arial"/>
      <w:szCs w:val="18"/>
    </w:rPr>
  </w:style>
  <w:style w:type="paragraph" w:customStyle="1" w:styleId="CopyrightText">
    <w:name w:val="Copyright Text"/>
    <w:basedOn w:val="BodyText"/>
    <w:rsid w:val="0054508D"/>
    <w:rPr>
      <w:sz w:val="18"/>
    </w:rPr>
  </w:style>
  <w:style w:type="paragraph" w:customStyle="1" w:styleId="BodySmallRight">
    <w:name w:val="Body Small Right"/>
    <w:basedOn w:val="BodyTextRight"/>
    <w:rsid w:val="0054508D"/>
    <w:rPr>
      <w:sz w:val="18"/>
      <w:szCs w:val="18"/>
    </w:rPr>
  </w:style>
  <w:style w:type="paragraph" w:customStyle="1" w:styleId="MarginEdition">
    <w:name w:val="Margin Edition"/>
    <w:basedOn w:val="MarginNote"/>
    <w:rsid w:val="0054508D"/>
    <w:pPr>
      <w:spacing w:before="0" w:after="0"/>
    </w:pPr>
    <w:rPr>
      <w:rFonts w:ascii="Times New Roman" w:hAnsi="Times New Roman"/>
      <w:color w:val="999999"/>
    </w:rPr>
  </w:style>
  <w:style w:type="paragraph" w:customStyle="1" w:styleId="Spacer">
    <w:name w:val="Spacer"/>
    <w:basedOn w:val="Normal"/>
    <w:rsid w:val="0054508D"/>
    <w:rPr>
      <w:sz w:val="2"/>
      <w:szCs w:val="2"/>
    </w:rPr>
  </w:style>
  <w:style w:type="character" w:customStyle="1" w:styleId="Small">
    <w:name w:val="Small"/>
    <w:basedOn w:val="DefaultParagraphFont"/>
    <w:rsid w:val="0054508D"/>
    <w:rPr>
      <w:sz w:val="16"/>
    </w:rPr>
  </w:style>
  <w:style w:type="paragraph" w:customStyle="1" w:styleId="WideTable">
    <w:name w:val="Wide Table"/>
    <w:basedOn w:val="Normal"/>
    <w:rsid w:val="0054508D"/>
    <w:pPr>
      <w:ind w:left="-1418"/>
    </w:pPr>
    <w:rPr>
      <w:sz w:val="2"/>
      <w:szCs w:val="2"/>
    </w:rPr>
  </w:style>
  <w:style w:type="character" w:styleId="PageNumber">
    <w:name w:val="page number"/>
    <w:basedOn w:val="DefaultParagraphFont"/>
    <w:rsid w:val="0054508D"/>
  </w:style>
  <w:style w:type="paragraph" w:styleId="Quote">
    <w:name w:val="Quote"/>
    <w:basedOn w:val="Heading1"/>
    <w:link w:val="QuoteChar"/>
    <w:qFormat/>
    <w:rsid w:val="0054508D"/>
    <w:rPr>
      <w:b w:val="0"/>
      <w:sz w:val="72"/>
      <w:szCs w:val="72"/>
      <w:lang w:val="en-NZ"/>
    </w:rPr>
  </w:style>
  <w:style w:type="character" w:customStyle="1" w:styleId="QuoteChar">
    <w:name w:val="Quote Char"/>
    <w:basedOn w:val="DefaultParagraphFont"/>
    <w:link w:val="Quote"/>
    <w:rsid w:val="005450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508D"/>
    <w:pPr>
      <w:pageBreakBefore/>
    </w:pPr>
  </w:style>
  <w:style w:type="paragraph" w:customStyle="1" w:styleId="Border">
    <w:name w:val="Border"/>
    <w:basedOn w:val="Normal"/>
    <w:qFormat/>
    <w:rsid w:val="005450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508D"/>
    <w:rPr>
      <w:b/>
      <w:bCs/>
      <w:i/>
      <w:iCs/>
      <w:color w:val="auto"/>
    </w:rPr>
  </w:style>
  <w:style w:type="paragraph" w:styleId="IntenseQuote">
    <w:name w:val="Intense Quote"/>
    <w:basedOn w:val="Normal"/>
    <w:next w:val="Normal"/>
    <w:link w:val="IntenseQuoteChar"/>
    <w:uiPriority w:val="30"/>
    <w:qFormat/>
    <w:rsid w:val="005450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508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4508D"/>
    <w:rPr>
      <w:smallCaps/>
      <w:color w:val="auto"/>
      <w:u w:val="single"/>
    </w:rPr>
  </w:style>
  <w:style w:type="character" w:styleId="IntenseReference">
    <w:name w:val="Intense Reference"/>
    <w:basedOn w:val="DefaultParagraphFont"/>
    <w:uiPriority w:val="32"/>
    <w:qFormat/>
    <w:rsid w:val="0054508D"/>
    <w:rPr>
      <w:b/>
      <w:bCs/>
      <w:smallCaps/>
      <w:color w:val="auto"/>
      <w:spacing w:val="5"/>
      <w:u w:val="single"/>
    </w:rPr>
  </w:style>
  <w:style w:type="paragraph" w:customStyle="1" w:styleId="2ColumnHeading">
    <w:name w:val="2Column Heading"/>
    <w:basedOn w:val="BodyText"/>
    <w:qFormat/>
    <w:rsid w:val="0054508D"/>
    <w:pPr>
      <w:spacing w:after="60"/>
      <w:ind w:left="-2268"/>
    </w:pPr>
    <w:rPr>
      <w:b/>
    </w:rPr>
  </w:style>
  <w:style w:type="paragraph" w:customStyle="1" w:styleId="Heading1TOC">
    <w:name w:val="Heading1 TOC"/>
    <w:basedOn w:val="Normal"/>
    <w:qFormat/>
    <w:rsid w:val="0054508D"/>
    <w:pPr>
      <w:spacing w:before="240" w:after="120"/>
    </w:pPr>
    <w:rPr>
      <w:rFonts w:ascii="Times New Roman" w:hAnsi="Times New Roman"/>
      <w:b/>
      <w:sz w:val="32"/>
    </w:rPr>
  </w:style>
  <w:style w:type="paragraph" w:customStyle="1" w:styleId="Heading2TOC">
    <w:name w:val="Heading2 TOC"/>
    <w:basedOn w:val="Normal"/>
    <w:qFormat/>
    <w:rsid w:val="0054508D"/>
    <w:pPr>
      <w:spacing w:before="240" w:after="60"/>
    </w:pPr>
    <w:rPr>
      <w:rFonts w:ascii="Times New Roman" w:hAnsi="Times New Roman"/>
      <w:b/>
      <w:sz w:val="28"/>
    </w:rPr>
  </w:style>
  <w:style w:type="character" w:customStyle="1" w:styleId="Underline">
    <w:name w:val="Underline"/>
    <w:basedOn w:val="DefaultParagraphFont"/>
    <w:qFormat/>
    <w:rsid w:val="0054508D"/>
    <w:rPr>
      <w:u w:val="single"/>
    </w:rPr>
  </w:style>
  <w:style w:type="paragraph" w:styleId="BalloonText">
    <w:name w:val="Balloon Text"/>
    <w:basedOn w:val="Normal"/>
    <w:link w:val="BalloonTextChar"/>
    <w:rsid w:val="0054508D"/>
    <w:rPr>
      <w:rFonts w:ascii="Tahoma" w:hAnsi="Tahoma" w:cs="Tahoma"/>
      <w:sz w:val="16"/>
      <w:szCs w:val="16"/>
    </w:rPr>
  </w:style>
  <w:style w:type="character" w:customStyle="1" w:styleId="BalloonTextChar">
    <w:name w:val="Balloon Text Char"/>
    <w:basedOn w:val="DefaultParagraphFont"/>
    <w:link w:val="BalloonText"/>
    <w:rsid w:val="0054508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450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508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999</Words>
  <Characters>6208</Characters>
  <Application>Microsoft Office Word</Application>
  <DocSecurity>0</DocSecurity>
  <Lines>245</Lines>
  <Paragraphs>124</Paragraphs>
  <ScaleCrop>false</ScaleCrop>
  <Company>Author-it Software Corporation Ltd.</Company>
  <LinksUpToDate>false</LinksUpToDate>
  <CharactersWithSpaces>7146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CUVICS01B Contribute to workplace improvements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2012-05-26T23:31:00Z</dcterms:created>
  <dcterms:modified xsi:type="dcterms:W3CDTF">2012-05-26T23:31:00Z</dcterms:modified>
</cp:coreProperties>
</file>