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841" w:rsidP="004D3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CUVADM08A Develop and manage public relations strategies</w:t>
      </w:r>
      <w:r>
        <w:fldChar w:fldCharType="end"/>
      </w:r>
    </w:p>
    <w:p w:rsidR="004D3841" w:rsidP="004D3841">
      <w:pPr>
        <w:pStyle w:val="Version"/>
        <w:sectPr w:rsidSect="00700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FE9" w:rsidP="00700FE9">
      <w:pPr>
        <w:pStyle w:val="SuperHeading"/>
      </w:pPr>
      <w:r w:rsidRPr="00700FE9">
        <w:t>CUVADM08A Develop and manage public relations strategies</w:t>
      </w:r>
    </w:p>
    <w:p w:rsidR="00000000" w:rsidRPr="00700FE9" w:rsidP="00700FE9">
      <w:pPr>
        <w:pStyle w:val="Heading1"/>
      </w:pPr>
      <w:bookmarkStart w:id="1" w:name="O_327205"/>
      <w:bookmarkEnd w:id="1"/>
      <w:r w:rsidRPr="00700FE9">
        <w:t>Modification History</w:t>
      </w:r>
    </w:p>
    <w:p w:rsidR="00000000" w:rsidRPr="00700FE9" w:rsidP="00700FE9">
      <w:pPr>
        <w:pStyle w:val="BodyText"/>
      </w:pPr>
      <w:r w:rsidRPr="00700FE9">
        <w:t>Not applicable.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2" w:name="O_327206"/>
      <w:bookmarkEnd w:id="2"/>
      <w:r w:rsidRPr="00700FE9">
        <w:t>Unit Descriptor</w:t>
      </w:r>
    </w:p>
    <w:p w:rsidR="00000000" w:rsidRPr="00700FE9" w:rsidP="00700FE9">
      <w:pPr>
        <w:pStyle w:val="BodyText"/>
      </w:pPr>
      <w:r w:rsidRPr="00700FE9">
        <w:t>This unit describes the skills and knowledge required to develop and implement a plan for public relations ac</w:t>
      </w:r>
      <w:r w:rsidRPr="00700FE9">
        <w:t>tivities within an organisation.  It focuses on the skills and knowledge required by managers, owners/managers of small businesses and marketing personnel.  As such the unit does not reflect the depth and breadth of skills required by specialist public rel</w:t>
      </w:r>
      <w:r w:rsidRPr="00700FE9">
        <w:t xml:space="preserve">ations professionals. </w:t>
      </w:r>
    </w:p>
    <w:p w:rsidR="00000000" w:rsidRPr="00700FE9" w:rsidP="00700FE9">
      <w:pPr>
        <w:pStyle w:val="BodyText"/>
      </w:pPr>
      <w:r w:rsidRPr="00700FE9">
        <w:t>This unit describes the skills and knowledge required to develop and implement a plan for public relations activities within an organisation.  It focuses on the skills and knowledge required by managers, owners/managers of small busi</w:t>
      </w:r>
      <w:r w:rsidRPr="00700FE9">
        <w:t>nesses and marketing personnel.  As such the unit does not reflect the depth and breadth of skills required by specialist public relations professionals.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3" w:name="O_327204"/>
      <w:bookmarkEnd w:id="3"/>
      <w:r w:rsidRPr="00700FE9">
        <w:t>Application of the Unit</w:t>
      </w:r>
    </w:p>
    <w:p w:rsidR="00000000" w:rsidRPr="00700FE9" w:rsidP="00700FE9">
      <w:pPr>
        <w:pStyle w:val="BodyText"/>
      </w:pPr>
      <w:r w:rsidRPr="00700FE9">
        <w:t>Not applicable.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4" w:name="O_327203"/>
      <w:bookmarkEnd w:id="4"/>
      <w:r w:rsidRPr="00700FE9">
        <w:t>Licensing/Regulatory Informa</w:t>
      </w:r>
      <w:r w:rsidRPr="00700FE9">
        <w:t>tion</w:t>
      </w:r>
    </w:p>
    <w:p w:rsidR="00000000" w:rsidRPr="00700FE9" w:rsidP="00700FE9">
      <w:pPr>
        <w:pStyle w:val="BodyText"/>
      </w:pPr>
      <w:r w:rsidRPr="00700FE9">
        <w:t>Not applicable.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5" w:name="O_327202"/>
      <w:bookmarkEnd w:id="5"/>
      <w:r w:rsidRPr="00700FE9">
        <w:t>Pre-Requisites</w:t>
      </w:r>
    </w:p>
    <w:p w:rsidR="00000000" w:rsidRPr="00700FE9" w:rsidP="00700FE9">
      <w:pPr>
        <w:pStyle w:val="BodyText"/>
      </w:pPr>
      <w:r w:rsidRPr="00700FE9">
        <w:t>Not applicable.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6" w:name="O_327201"/>
      <w:bookmarkEnd w:id="6"/>
      <w:r w:rsidRPr="00700FE9">
        <w:t>Employability Skills Information</w:t>
      </w:r>
    </w:p>
    <w:p w:rsidR="00000000" w:rsidRPr="00700FE9" w:rsidP="00700FE9">
      <w:pPr>
        <w:pStyle w:val="BodyText"/>
      </w:pPr>
      <w:r w:rsidRPr="00700FE9">
        <w:t>Not applicable.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7" w:name="O_327207"/>
      <w:bookmarkEnd w:id="7"/>
      <w:r w:rsidRPr="00700FE9">
        <w:t>Elements and Performance Criteria Pre-Content</w:t>
      </w:r>
    </w:p>
    <w:p w:rsidR="00000000" w:rsidRPr="00700FE9" w:rsidP="00700FE9">
      <w:pPr>
        <w:pStyle w:val="BodyText"/>
      </w:pPr>
      <w:r w:rsidRPr="00700FE9">
        <w:t>Not applicable.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8" w:name="O_327196"/>
      <w:bookmarkEnd w:id="8"/>
      <w:r w:rsidRPr="00700F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rPr>
                <w:rStyle w:val="SpecialBold"/>
              </w:rPr>
              <w:t>Elements and Performance Criteria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FE9" w:rsidP="00700FE9">
            <w:pPr>
              <w:pStyle w:val="BodyText"/>
            </w:pPr>
            <w:r w:rsidRPr="00700FE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rPr>
                <w:rStyle w:val="SpecialBold"/>
              </w:rPr>
              <w:t>Performance Criteria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Generate organisational identity consistent with organisation's vision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Collect and analyse internal and external information which informs the development of a public relations strategy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Review the organisation's core activities, business values and current business direction to identify potential images and messages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Identify and consult with key stakeholders in relation to public relations issues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Prepare public relations plan or strategy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Identify relevant target groups for public relations activities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 xml:space="preserve">Identify and select strategies which enhance and </w:t>
            </w:r>
            <w:r w:rsidRPr="00700FE9">
              <w:t>promote the organisation's identity to the target groups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Identify and plan for the range of potential situations and reactions to which the organisation may need to respond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Incorporate legal and ethical considerations into the planning process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Provide timely opportunities for colleagues to contribute to public relations planning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Submit public relations plan for approval where appropriate in accordance with organ</w:t>
            </w:r>
            <w:r w:rsidRPr="00700FE9">
              <w:t>isational policy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Manage the implementation of the public relations plan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Define and communicate clearly all priorities, responsibilities, timelines and budgets, involving appropriate colleagues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Implement and monitor actions detailed in the plan according to schedule and contingencies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Produce public relations reports in accordance with enterprise policy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Share public relations information with colleagues to maintain awareness of current organisation direction and priorities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Evaluate and review the public relations plan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Establish appropriate mechanisms to obtain feedback about public relations activi</w:t>
            </w:r>
            <w:r w:rsidRPr="00700FE9">
              <w:t>ties and strategies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Evaluate public relations activities using agreed methods and benchmarks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Make adjustments in accordance with feedback and evaluation</w:t>
            </w:r>
          </w:p>
        </w:tc>
      </w:tr>
      <w:tr w:rsidTr="004D3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FE9">
            <w:pPr>
              <w:pStyle w:val="BodyText"/>
              <w:rPr>
                <w:lang w:val="en-NZ"/>
              </w:rPr>
            </w:pPr>
            <w:r w:rsidRPr="00700FE9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FE9" w:rsidP="00700FE9">
            <w:pPr>
              <w:pStyle w:val="BodyText"/>
            </w:pPr>
            <w:r w:rsidRPr="00700FE9">
              <w:t>Communicate and implement agreed changes</w:t>
            </w:r>
          </w:p>
        </w:tc>
      </w:tr>
    </w:tbl>
    <w:p w:rsidR="00000000" w:rsidRPr="00700FE9" w:rsidP="00700FE9">
      <w:pPr>
        <w:pStyle w:val="BodyText"/>
      </w:pP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9" w:name="O_327200"/>
      <w:bookmarkEnd w:id="9"/>
      <w:r w:rsidRPr="00700FE9">
        <w:t>Required Skills and Knowledge</w:t>
      </w:r>
    </w:p>
    <w:p w:rsidR="00000000" w:rsidRPr="00700FE9" w:rsidP="00700FE9">
      <w:pPr>
        <w:pStyle w:val="BodyText"/>
      </w:pPr>
      <w:r w:rsidRPr="00700FE9">
        <w:t>Not applicable.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10" w:name="O_327199"/>
      <w:bookmarkEnd w:id="10"/>
      <w:r w:rsidRPr="00700FE9">
        <w:t>Evidence Guide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Underpinning skills and knowledge</w:t>
      </w:r>
    </w:p>
    <w:p w:rsidR="00000000" w:rsidRPr="00700FE9" w:rsidP="00700FE9">
      <w:pPr>
        <w:pStyle w:val="BodyText"/>
      </w:pPr>
      <w:r w:rsidRPr="00700FE9">
        <w:t xml:space="preserve">Assessment must include evidence of the following knowledge and skills: </w:t>
      </w:r>
    </w:p>
    <w:p w:rsidR="00000000" w:rsidRPr="00700FE9" w:rsidP="00700FE9">
      <w:pPr>
        <w:pStyle w:val="BodyText"/>
      </w:pPr>
      <w:r w:rsidRPr="00700FE9">
        <w:t xml:space="preserve">the public relations context for the organisation, including knowledge of the ways in which similar organisations generate and promote their identity </w:t>
      </w:r>
    </w:p>
    <w:p w:rsidR="00000000" w:rsidRPr="00700FE9" w:rsidP="00700FE9">
      <w:pPr>
        <w:pStyle w:val="BodyText"/>
      </w:pPr>
      <w:r w:rsidRPr="00700FE9">
        <w:t xml:space="preserve">ways in which public relations links to other aspects of marketing and management </w:t>
      </w:r>
    </w:p>
    <w:p w:rsidR="00000000" w:rsidRPr="00700FE9" w:rsidP="00700FE9">
      <w:pPr>
        <w:pStyle w:val="BodyText"/>
      </w:pPr>
      <w:r w:rsidRPr="00700FE9">
        <w:t>the structure and func</w:t>
      </w:r>
      <w:r w:rsidRPr="00700FE9">
        <w:t xml:space="preserve">tion of a range of print and electronic media </w:t>
      </w:r>
    </w:p>
    <w:p w:rsidR="00000000" w:rsidRPr="00700FE9" w:rsidP="00700FE9">
      <w:pPr>
        <w:pStyle w:val="BodyText"/>
      </w:pPr>
      <w:r w:rsidRPr="00700FE9">
        <w:t xml:space="preserve">planning techniques and formats in relation to public relations </w:t>
      </w:r>
    </w:p>
    <w:p w:rsidR="00000000" w:rsidRPr="00700FE9" w:rsidP="00700FE9">
      <w:pPr>
        <w:pStyle w:val="BodyText"/>
      </w:pPr>
      <w:r w:rsidRPr="00700FE9">
        <w:t xml:space="preserve">formats, features and uses of different public relations resources, e.g. media releases, journalist familiarisations, press kits </w:t>
      </w:r>
    </w:p>
    <w:p w:rsidR="00000000" w:rsidRPr="00700FE9" w:rsidP="00700FE9">
      <w:pPr>
        <w:pStyle w:val="BodyText"/>
      </w:pPr>
      <w:r w:rsidRPr="00700FE9">
        <w:t>legal issues t</w:t>
      </w:r>
      <w:r w:rsidRPr="00700FE9">
        <w:t xml:space="preserve">hat impact on public relations, e.g. Trade Practices </w:t>
      </w:r>
    </w:p>
    <w:p w:rsidR="00000000" w:rsidRPr="00700FE9" w:rsidP="00700FE9">
      <w:pPr>
        <w:pStyle w:val="BodyText"/>
      </w:pPr>
      <w:r w:rsidRPr="00700FE9">
        <w:t>research and analytical skills to analyse internal and external environments.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Linkages to other units</w:t>
      </w:r>
    </w:p>
    <w:p w:rsidR="00000000" w:rsidRPr="00700FE9" w:rsidP="00700FE9">
      <w:pPr>
        <w:pStyle w:val="BodyText"/>
      </w:pPr>
      <w:r w:rsidRPr="00700FE9">
        <w:t>This unit has linkages to a range of other management and marketing units and combined assessment an</w:t>
      </w:r>
      <w:r w:rsidRPr="00700FE9">
        <w:t>d/or training with those units may be appropriate.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Critical aspects of evidence</w:t>
      </w:r>
    </w:p>
    <w:p w:rsidR="00000000" w:rsidRPr="00700FE9" w:rsidP="00700FE9">
      <w:pPr>
        <w:pStyle w:val="BodyText"/>
      </w:pPr>
      <w:r w:rsidRPr="00700FE9">
        <w:t xml:space="preserve">The following evidence is critical to the judgement of competence in this unit: </w:t>
      </w:r>
    </w:p>
    <w:p w:rsidR="00000000" w:rsidRPr="00700FE9" w:rsidP="00700FE9">
      <w:pPr>
        <w:pStyle w:val="BodyText"/>
      </w:pPr>
      <w:r w:rsidRPr="00700FE9">
        <w:t>development and implementation of a public relations plan for a specific organisation or area o</w:t>
      </w:r>
      <w:r w:rsidRPr="00700FE9">
        <w:t xml:space="preserve">f an organisation </w:t>
      </w:r>
    </w:p>
    <w:p w:rsidR="00000000" w:rsidRPr="00700FE9" w:rsidP="00700FE9">
      <w:pPr>
        <w:pStyle w:val="BodyText"/>
      </w:pPr>
      <w:r w:rsidRPr="00700FE9">
        <w:t>detailed knowledge of public relations protocols, resources and activities as relevant to the industry sector.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Method and context of assessment</w:t>
      </w:r>
    </w:p>
    <w:p w:rsidR="00000000" w:rsidRPr="00700FE9" w:rsidP="00700FE9">
      <w:pPr>
        <w:pStyle w:val="BodyText"/>
      </w:pPr>
      <w:r w:rsidRPr="00700FE9">
        <w:t xml:space="preserve">The assessment context must provide for:   </w:t>
      </w:r>
    </w:p>
    <w:p w:rsidR="00000000" w:rsidRPr="00700FE9" w:rsidP="00700FE9">
      <w:pPr>
        <w:pStyle w:val="BodyText"/>
      </w:pPr>
      <w:r w:rsidRPr="00700FE9">
        <w:t>practical demonstration of skills through the dev</w:t>
      </w:r>
      <w:r w:rsidRPr="00700FE9">
        <w:t xml:space="preserve">elopment and implementation of a public relations plans for an organisation/area of an organisation   </w:t>
      </w:r>
    </w:p>
    <w:p w:rsidR="00000000" w:rsidRPr="00700FE9" w:rsidP="00700FE9">
      <w:pPr>
        <w:pStyle w:val="BodyText"/>
      </w:pPr>
      <w:r w:rsidRPr="00700FE9">
        <w:t xml:space="preserve">interaction and collaboration with others to reflect consultation and communication skills within this unit   </w:t>
      </w:r>
    </w:p>
    <w:p w:rsidR="00000000" w:rsidRPr="00700FE9" w:rsidP="00700FE9">
      <w:pPr>
        <w:pStyle w:val="BodyText"/>
      </w:pPr>
      <w:r w:rsidRPr="00700FE9">
        <w:t>assessment conducted over a period of time</w:t>
      </w:r>
      <w:r w:rsidRPr="00700FE9">
        <w:t xml:space="preserve"> to reflect the ongoing implementation and monitoring aspects of the unit.</w:t>
      </w:r>
    </w:p>
    <w:p w:rsidR="00000000" w:rsidRPr="00700FE9" w:rsidP="00700FE9">
      <w:pPr>
        <w:pStyle w:val="BodyText"/>
      </w:pPr>
    </w:p>
    <w:p w:rsidR="00000000" w:rsidRPr="00700FE9" w:rsidP="00700FE9">
      <w:pPr>
        <w:pStyle w:val="BodyText"/>
      </w:pPr>
      <w:r w:rsidRPr="00700FE9">
        <w:t xml:space="preserve">Assessment may incorporate a range of methods to assess performance and the application of essential underpinning knowledge, and might include:      </w:t>
      </w:r>
    </w:p>
    <w:p w:rsidR="00000000" w:rsidRPr="00700FE9" w:rsidP="00700FE9">
      <w:pPr>
        <w:pStyle w:val="BodyText"/>
      </w:pPr>
      <w:r w:rsidRPr="00700FE9">
        <w:t>evaluation of a public relatio</w:t>
      </w:r>
      <w:r w:rsidRPr="00700FE9">
        <w:t xml:space="preserve">ns plan developed by the candidate   </w:t>
      </w:r>
    </w:p>
    <w:p w:rsidR="00000000" w:rsidRPr="00700FE9" w:rsidP="00700FE9">
      <w:pPr>
        <w:pStyle w:val="BodyText"/>
      </w:pPr>
      <w:r w:rsidRPr="00700FE9">
        <w:t xml:space="preserve">role play or simulation and practical activities for consultation, staff training, media interaction and presentations   </w:t>
      </w:r>
    </w:p>
    <w:p w:rsidR="00000000" w:rsidRPr="00700FE9" w:rsidP="00700FE9">
      <w:pPr>
        <w:pStyle w:val="BodyText"/>
      </w:pPr>
      <w:r w:rsidRPr="00700FE9">
        <w:t xml:space="preserve">development and analysis of case studies   </w:t>
      </w:r>
    </w:p>
    <w:p w:rsidR="00000000" w:rsidRPr="00700FE9" w:rsidP="00700FE9">
      <w:pPr>
        <w:pStyle w:val="BodyText"/>
      </w:pPr>
      <w:r w:rsidRPr="00700FE9">
        <w:t>written/verbal reports on public relations plan, neg</w:t>
      </w:r>
      <w:r w:rsidRPr="00700FE9">
        <w:t xml:space="preserve">otiation, promotion   </w:t>
      </w:r>
    </w:p>
    <w:p w:rsidR="00000000" w:rsidRPr="00700FE9" w:rsidP="00700FE9">
      <w:pPr>
        <w:pStyle w:val="BodyText"/>
      </w:pPr>
      <w:r w:rsidRPr="00700FE9">
        <w:t xml:space="preserve">hypothetical or problem solving scenarios   </w:t>
      </w:r>
    </w:p>
    <w:p w:rsidR="00000000" w:rsidRPr="00700FE9" w:rsidP="00700FE9">
      <w:pPr>
        <w:pStyle w:val="BodyText"/>
      </w:pPr>
      <w:r w:rsidRPr="00700FE9">
        <w:t xml:space="preserve">questioning and discussion about case studies, plans, strategies   </w:t>
      </w:r>
    </w:p>
    <w:p w:rsidR="00000000" w:rsidRPr="00700FE9" w:rsidP="00700FE9">
      <w:pPr>
        <w:pStyle w:val="BodyText"/>
      </w:pPr>
      <w:r w:rsidRPr="00700FE9">
        <w:t xml:space="preserve">review of portfolios of evidence   </w:t>
      </w:r>
    </w:p>
    <w:p w:rsidR="00000000" w:rsidRPr="00700FE9" w:rsidP="00700FE9">
      <w:pPr>
        <w:pStyle w:val="BodyText"/>
      </w:pPr>
      <w:r w:rsidRPr="00700FE9">
        <w:t>third party workplace reports of performance by the candidate.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Resource requirements</w:t>
      </w:r>
    </w:p>
    <w:p w:rsidR="00000000" w:rsidRPr="00700FE9" w:rsidP="00700FE9">
      <w:pPr>
        <w:pStyle w:val="BodyText"/>
      </w:pPr>
      <w:r w:rsidRPr="00700FE9">
        <w:t>Assessment of this unit requires access to the materials resources and equipment needed to research public relations campaigns and media opportunities.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Key competencies in this unit</w:t>
      </w:r>
    </w:p>
    <w:p w:rsidR="00000000" w:rsidRPr="00700FE9" w:rsidP="00700FE9">
      <w:pPr>
        <w:pStyle w:val="BodyText"/>
      </w:pPr>
      <w:r w:rsidRPr="00700FE9">
        <w:t xml:space="preserve">Key competencies are built into all workplace competencies.  The table below describes those applicable to this unit.  Trainers and assessors should ensure that they are addressed in training and assessment. </w:t>
      </w:r>
    </w:p>
    <w:p w:rsidR="00000000" w:rsidRPr="00700FE9" w:rsidP="00700FE9">
      <w:pPr>
        <w:pStyle w:val="BodyText"/>
      </w:pPr>
      <w:r w:rsidRPr="00700FE9">
        <w:t xml:space="preserve">Level 1 = Perform </w:t>
      </w:r>
    </w:p>
    <w:p w:rsidR="00000000" w:rsidRPr="00700FE9" w:rsidP="00700FE9">
      <w:pPr>
        <w:pStyle w:val="BodyText"/>
      </w:pPr>
      <w:r w:rsidRPr="00700FE9">
        <w:t>Level 2 = Administer and Man</w:t>
      </w:r>
      <w:r w:rsidRPr="00700FE9">
        <w:t xml:space="preserve">age </w:t>
      </w:r>
    </w:p>
    <w:p w:rsidR="00000000" w:rsidRPr="00700FE9" w:rsidP="00700FE9">
      <w:pPr>
        <w:pStyle w:val="BodyText"/>
      </w:pPr>
      <w:r w:rsidRPr="00700FE9">
        <w:t>Level 3 = Design and Evaluate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Collecting</w:t>
      </w:r>
      <w:r w:rsidRPr="00700FE9">
        <w:t xml:space="preserve">, </w:t>
      </w:r>
      <w:r w:rsidRPr="00700FE9">
        <w:rPr>
          <w:rStyle w:val="SpecialBold"/>
        </w:rPr>
        <w:t>organising and analysing information</w:t>
      </w:r>
      <w:r w:rsidRPr="00700FE9">
        <w:t xml:space="preserve">   (3)</w:t>
      </w:r>
    </w:p>
    <w:p w:rsidR="00000000" w:rsidRPr="00700FE9" w:rsidP="00700FE9">
      <w:pPr>
        <w:pStyle w:val="BodyText"/>
      </w:pPr>
      <w:r w:rsidRPr="00700FE9">
        <w:t>Analysing information to inform the development of the public relations plan.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Communicating ideas and information</w:t>
      </w:r>
      <w:r w:rsidRPr="00700FE9">
        <w:t xml:space="preserve">  (3)</w:t>
      </w:r>
    </w:p>
    <w:p w:rsidR="00000000" w:rsidRPr="00700FE9" w:rsidP="00700FE9">
      <w:pPr>
        <w:pStyle w:val="BodyText"/>
      </w:pPr>
      <w:r w:rsidRPr="00700FE9">
        <w:t>Writing a public relations plan.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Planning and o</w:t>
      </w:r>
      <w:r w:rsidRPr="00700FE9">
        <w:rPr>
          <w:rStyle w:val="SpecialBold"/>
        </w:rPr>
        <w:t>rganising activities</w:t>
      </w:r>
      <w:r w:rsidRPr="00700FE9">
        <w:t xml:space="preserve">  (3)</w:t>
      </w:r>
    </w:p>
    <w:p w:rsidR="00000000" w:rsidRPr="00700FE9" w:rsidP="00700FE9">
      <w:pPr>
        <w:pStyle w:val="BodyText"/>
      </w:pPr>
      <w:r w:rsidRPr="00700FE9">
        <w:t>Planning and scheduling activities within the public relations plan.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Working with others and in teams</w:t>
      </w:r>
      <w:r w:rsidRPr="00700FE9">
        <w:t xml:space="preserve">  (3)</w:t>
      </w:r>
    </w:p>
    <w:p w:rsidR="00000000" w:rsidRPr="00700FE9" w:rsidP="00700FE9">
      <w:pPr>
        <w:pStyle w:val="BodyText"/>
      </w:pPr>
      <w:r w:rsidRPr="00700FE9">
        <w:t>Conducting consultations with staff on public relations issues.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Using mathematical ideas and techniques</w:t>
      </w:r>
      <w:r w:rsidRPr="00700FE9">
        <w:t xml:space="preserve">  (2)</w:t>
      </w:r>
    </w:p>
    <w:p w:rsidR="00000000" w:rsidRPr="00700FE9" w:rsidP="00700FE9">
      <w:pPr>
        <w:pStyle w:val="BodyText"/>
      </w:pPr>
      <w:r w:rsidRPr="00700FE9">
        <w:t>Estimating cos</w:t>
      </w:r>
      <w:r w:rsidRPr="00700FE9">
        <w:t>ts of PR activities.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Solving problems</w:t>
      </w:r>
      <w:r w:rsidRPr="00700FE9">
        <w:t xml:space="preserve">  (3)</w:t>
      </w:r>
    </w:p>
    <w:p w:rsidR="00000000" w:rsidRPr="00700FE9" w:rsidP="00700FE9">
      <w:pPr>
        <w:pStyle w:val="BodyText"/>
      </w:pPr>
      <w:r w:rsidRPr="00700FE9">
        <w:t>Developing a strategy to overcome a negative public reaction to a particular event.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Using technology</w:t>
      </w:r>
      <w:r w:rsidRPr="00700FE9">
        <w:t xml:space="preserve">  (2)</w:t>
      </w:r>
    </w:p>
    <w:p w:rsidR="00000000" w:rsidRPr="00700FE9" w:rsidP="00700FE9">
      <w:pPr>
        <w:pStyle w:val="BodyText"/>
      </w:pPr>
      <w:r w:rsidRPr="00700FE9">
        <w:t>Incorporating electronic communication methods into the public relations plan.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Underpinning skills and know</w:t>
      </w:r>
      <w:r w:rsidRPr="00700FE9">
        <w:rPr>
          <w:rStyle w:val="SpecialBold"/>
        </w:rPr>
        <w:t>ledge</w:t>
      </w:r>
    </w:p>
    <w:p w:rsidR="00000000" w:rsidRPr="00700FE9" w:rsidP="00700FE9">
      <w:pPr>
        <w:pStyle w:val="BodyText"/>
      </w:pPr>
      <w:r w:rsidRPr="00700FE9">
        <w:t xml:space="preserve">Assessment must include evidence of the following knowledge and skills: </w:t>
      </w:r>
    </w:p>
    <w:p w:rsidR="00000000" w:rsidRPr="00700FE9" w:rsidP="00700FE9">
      <w:pPr>
        <w:pStyle w:val="BodyText"/>
      </w:pPr>
      <w:r w:rsidRPr="00700FE9">
        <w:t xml:space="preserve">the public relations context for the organisation, including knowledge of the ways in which similar organisations generate and promote their identity </w:t>
      </w:r>
    </w:p>
    <w:p w:rsidR="00000000" w:rsidRPr="00700FE9" w:rsidP="00700FE9">
      <w:pPr>
        <w:pStyle w:val="BodyText"/>
      </w:pPr>
      <w:r w:rsidRPr="00700FE9">
        <w:t>ways in which public relat</w:t>
      </w:r>
      <w:r w:rsidRPr="00700FE9">
        <w:t xml:space="preserve">ions links to other aspects of marketing and management </w:t>
      </w:r>
    </w:p>
    <w:p w:rsidR="00000000" w:rsidRPr="00700FE9" w:rsidP="00700FE9">
      <w:pPr>
        <w:pStyle w:val="BodyText"/>
      </w:pPr>
      <w:r w:rsidRPr="00700FE9">
        <w:t xml:space="preserve">the structure and function of a range of print and electronic media </w:t>
      </w:r>
    </w:p>
    <w:p w:rsidR="00000000" w:rsidRPr="00700FE9" w:rsidP="00700FE9">
      <w:pPr>
        <w:pStyle w:val="BodyText"/>
      </w:pPr>
      <w:r w:rsidRPr="00700FE9">
        <w:t xml:space="preserve">planning techniques and formats in relation to public relations </w:t>
      </w:r>
    </w:p>
    <w:p w:rsidR="00000000" w:rsidRPr="00700FE9" w:rsidP="00700FE9">
      <w:pPr>
        <w:pStyle w:val="BodyText"/>
      </w:pPr>
      <w:r w:rsidRPr="00700FE9">
        <w:t>formats, features and uses of different public relations resource</w:t>
      </w:r>
      <w:r w:rsidRPr="00700FE9">
        <w:t xml:space="preserve">s, e.g. media releases, journalist familiarisations, press kits </w:t>
      </w:r>
    </w:p>
    <w:p w:rsidR="00000000" w:rsidRPr="00700FE9" w:rsidP="00700FE9">
      <w:pPr>
        <w:pStyle w:val="BodyText"/>
      </w:pPr>
      <w:r w:rsidRPr="00700FE9">
        <w:t xml:space="preserve">legal issues that impact on public relations, e.g. Trade Practices </w:t>
      </w:r>
    </w:p>
    <w:p w:rsidR="00000000" w:rsidRPr="00700FE9" w:rsidP="00700FE9">
      <w:pPr>
        <w:pStyle w:val="BodyText"/>
      </w:pPr>
      <w:r w:rsidRPr="00700FE9">
        <w:t>research and analytical skills to analyse internal and external environments.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Linkages to other units</w:t>
      </w:r>
    </w:p>
    <w:p w:rsidR="00000000" w:rsidRPr="00700FE9" w:rsidP="00700FE9">
      <w:pPr>
        <w:pStyle w:val="BodyText"/>
      </w:pPr>
      <w:r w:rsidRPr="00700FE9">
        <w:t>This unit has linkages to a range of other management and marketing units and combined assessment and/or training with those units may be appropriate.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Critical aspects of evidence</w:t>
      </w:r>
    </w:p>
    <w:p w:rsidR="00000000" w:rsidRPr="00700FE9" w:rsidP="00700FE9">
      <w:pPr>
        <w:pStyle w:val="BodyText"/>
      </w:pPr>
      <w:r w:rsidRPr="00700FE9">
        <w:t>The following evidence is critical to the judgement of competence in this un</w:t>
      </w:r>
      <w:r w:rsidRPr="00700FE9">
        <w:t xml:space="preserve">it: </w:t>
      </w:r>
    </w:p>
    <w:p w:rsidR="00000000" w:rsidRPr="00700FE9" w:rsidP="00700FE9">
      <w:pPr>
        <w:pStyle w:val="BodyText"/>
      </w:pPr>
      <w:r w:rsidRPr="00700FE9">
        <w:t xml:space="preserve">development and implementation of a public relations plan for a specific organisation or area of an organisation </w:t>
      </w:r>
    </w:p>
    <w:p w:rsidR="00000000" w:rsidRPr="00700FE9" w:rsidP="00700FE9">
      <w:pPr>
        <w:pStyle w:val="BodyText"/>
      </w:pPr>
      <w:r w:rsidRPr="00700FE9">
        <w:t>detailed knowledge of public relations protocols, resources and activities as relevant to the industry sector.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Method and context of asse</w:t>
      </w:r>
      <w:r w:rsidRPr="00700FE9">
        <w:rPr>
          <w:rStyle w:val="SpecialBold"/>
        </w:rPr>
        <w:t>ssment</w:t>
      </w:r>
    </w:p>
    <w:p w:rsidR="00000000" w:rsidRPr="00700FE9" w:rsidP="00700FE9">
      <w:pPr>
        <w:pStyle w:val="BodyText"/>
      </w:pPr>
      <w:r w:rsidRPr="00700FE9">
        <w:t xml:space="preserve">The assessment context must provide for:   </w:t>
      </w:r>
    </w:p>
    <w:p w:rsidR="00000000" w:rsidRPr="00700FE9" w:rsidP="00700FE9">
      <w:pPr>
        <w:pStyle w:val="BodyText"/>
      </w:pPr>
      <w:r w:rsidRPr="00700FE9">
        <w:t xml:space="preserve">practical demonstration of skills through the development and implementation of a public relations plans for an organisation/area of an organisation   </w:t>
      </w:r>
    </w:p>
    <w:p w:rsidR="00000000" w:rsidRPr="00700FE9" w:rsidP="00700FE9">
      <w:pPr>
        <w:pStyle w:val="BodyText"/>
      </w:pPr>
      <w:r w:rsidRPr="00700FE9">
        <w:t xml:space="preserve">interaction and collaboration with others to reflect </w:t>
      </w:r>
      <w:r w:rsidRPr="00700FE9">
        <w:t xml:space="preserve">consultation and communication skills within this unit   </w:t>
      </w:r>
    </w:p>
    <w:p w:rsidR="00000000" w:rsidRPr="00700FE9" w:rsidP="00700FE9">
      <w:pPr>
        <w:pStyle w:val="BodyText"/>
      </w:pPr>
      <w:r w:rsidRPr="00700FE9">
        <w:t>assessment conducted over a period of time to reflect the ongoing implementation and monitoring aspects of the unit.</w:t>
      </w:r>
    </w:p>
    <w:p w:rsidR="00000000" w:rsidRPr="00700FE9" w:rsidP="00700FE9">
      <w:pPr>
        <w:pStyle w:val="BodyText"/>
      </w:pPr>
    </w:p>
    <w:p w:rsidR="00000000" w:rsidRPr="00700FE9" w:rsidP="00700FE9">
      <w:pPr>
        <w:pStyle w:val="BodyText"/>
      </w:pPr>
      <w:r w:rsidRPr="00700FE9">
        <w:t>Assessment may incorporate a range of methods to assess performance and the appl</w:t>
      </w:r>
      <w:r w:rsidRPr="00700FE9">
        <w:t xml:space="preserve">ication of essential underpinning knowledge, and might include:      </w:t>
      </w:r>
    </w:p>
    <w:p w:rsidR="00000000" w:rsidRPr="00700FE9" w:rsidP="00700FE9">
      <w:pPr>
        <w:pStyle w:val="BodyText"/>
      </w:pPr>
      <w:r w:rsidRPr="00700FE9">
        <w:t xml:space="preserve">evaluation of a public relations plan developed by the candidate   </w:t>
      </w:r>
    </w:p>
    <w:p w:rsidR="00000000" w:rsidRPr="00700FE9" w:rsidP="00700FE9">
      <w:pPr>
        <w:pStyle w:val="BodyText"/>
      </w:pPr>
      <w:r w:rsidRPr="00700FE9">
        <w:t>role play or simulation and practical activities for consultation, staff training, media interaction and presentations</w:t>
      </w:r>
      <w:r w:rsidRPr="00700FE9">
        <w:t xml:space="preserve">   </w:t>
      </w:r>
    </w:p>
    <w:p w:rsidR="00000000" w:rsidRPr="00700FE9" w:rsidP="00700FE9">
      <w:pPr>
        <w:pStyle w:val="BodyText"/>
      </w:pPr>
      <w:r w:rsidRPr="00700FE9">
        <w:t xml:space="preserve">development and analysis of case studies   </w:t>
      </w:r>
    </w:p>
    <w:p w:rsidR="00000000" w:rsidRPr="00700FE9" w:rsidP="00700FE9">
      <w:pPr>
        <w:pStyle w:val="BodyText"/>
      </w:pPr>
      <w:r w:rsidRPr="00700FE9">
        <w:t xml:space="preserve">written/verbal reports on public relations plan, negotiation, promotion   </w:t>
      </w:r>
    </w:p>
    <w:p w:rsidR="00000000" w:rsidRPr="00700FE9" w:rsidP="00700FE9">
      <w:pPr>
        <w:pStyle w:val="BodyText"/>
      </w:pPr>
      <w:r w:rsidRPr="00700FE9">
        <w:t xml:space="preserve">hypothetical or problem solving scenarios   </w:t>
      </w:r>
    </w:p>
    <w:p w:rsidR="00000000" w:rsidRPr="00700FE9" w:rsidP="00700FE9">
      <w:pPr>
        <w:pStyle w:val="BodyText"/>
      </w:pPr>
      <w:r w:rsidRPr="00700FE9">
        <w:t xml:space="preserve">questioning and discussion about case studies, plans, strategies   </w:t>
      </w:r>
    </w:p>
    <w:p w:rsidR="00000000" w:rsidRPr="00700FE9" w:rsidP="00700FE9">
      <w:pPr>
        <w:pStyle w:val="BodyText"/>
      </w:pPr>
      <w:r w:rsidRPr="00700FE9">
        <w:t>review of portfolios</w:t>
      </w:r>
      <w:r w:rsidRPr="00700FE9">
        <w:t xml:space="preserve"> of evidence   </w:t>
      </w:r>
    </w:p>
    <w:p w:rsidR="00000000" w:rsidRPr="00700FE9" w:rsidP="00700FE9">
      <w:pPr>
        <w:pStyle w:val="BodyText"/>
      </w:pPr>
      <w:r w:rsidRPr="00700FE9">
        <w:t>third party workplace reports of performance by the candidate.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Resource requirements</w:t>
      </w:r>
    </w:p>
    <w:p w:rsidR="00000000" w:rsidRPr="00700FE9" w:rsidP="00700FE9">
      <w:pPr>
        <w:pStyle w:val="BodyText"/>
      </w:pPr>
      <w:r w:rsidRPr="00700FE9">
        <w:t>Assessment of this unit requires access to the materials resources and equipment needed to research public relations campaigns and media opportunities.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Key</w:t>
      </w:r>
      <w:r w:rsidRPr="00700FE9">
        <w:rPr>
          <w:rStyle w:val="SpecialBold"/>
        </w:rPr>
        <w:t xml:space="preserve"> competencies in this unit</w:t>
      </w:r>
    </w:p>
    <w:p w:rsidR="00000000" w:rsidRPr="00700FE9" w:rsidP="00700FE9">
      <w:pPr>
        <w:pStyle w:val="BodyText"/>
      </w:pPr>
      <w:r w:rsidRPr="00700FE9">
        <w:t xml:space="preserve">Key competencies are built into all workplace competencies.  The table below describes those applicable to this unit.  Trainers and assessors should ensure that they are addressed in training and assessment. </w:t>
      </w:r>
    </w:p>
    <w:p w:rsidR="00000000" w:rsidRPr="00700FE9" w:rsidP="00700FE9">
      <w:pPr>
        <w:pStyle w:val="BodyText"/>
      </w:pPr>
      <w:r w:rsidRPr="00700FE9">
        <w:t xml:space="preserve">Level 1 = Perform </w:t>
      </w:r>
    </w:p>
    <w:p w:rsidR="00000000" w:rsidRPr="00700FE9" w:rsidP="00700FE9">
      <w:pPr>
        <w:pStyle w:val="BodyText"/>
      </w:pPr>
      <w:r w:rsidRPr="00700FE9">
        <w:t>L</w:t>
      </w:r>
      <w:r w:rsidRPr="00700FE9">
        <w:t xml:space="preserve">evel 2 = Administer and Manage </w:t>
      </w:r>
    </w:p>
    <w:p w:rsidR="00000000" w:rsidRPr="00700FE9" w:rsidP="00700FE9">
      <w:pPr>
        <w:pStyle w:val="BodyText"/>
      </w:pPr>
      <w:r w:rsidRPr="00700FE9">
        <w:t>Level 3 = Design and Evaluate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Collecting</w:t>
      </w:r>
      <w:r w:rsidRPr="00700FE9">
        <w:t xml:space="preserve">, </w:t>
      </w:r>
      <w:r w:rsidRPr="00700FE9">
        <w:rPr>
          <w:rStyle w:val="SpecialBold"/>
        </w:rPr>
        <w:t>organising and analysing information</w:t>
      </w:r>
      <w:r w:rsidRPr="00700FE9">
        <w:t xml:space="preserve">   (3)</w:t>
      </w:r>
    </w:p>
    <w:p w:rsidR="00000000" w:rsidRPr="00700FE9" w:rsidP="00700FE9">
      <w:pPr>
        <w:pStyle w:val="BodyText"/>
      </w:pPr>
      <w:r w:rsidRPr="00700FE9">
        <w:t>Analysing information to inform the development of the public relations plan.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Communicating ideas and information</w:t>
      </w:r>
      <w:r w:rsidRPr="00700FE9">
        <w:t xml:space="preserve">  (3)</w:t>
      </w:r>
    </w:p>
    <w:p w:rsidR="00000000" w:rsidRPr="00700FE9" w:rsidP="00700FE9">
      <w:pPr>
        <w:pStyle w:val="BodyText"/>
      </w:pPr>
      <w:r w:rsidRPr="00700FE9">
        <w:t>Writing a public relations plan.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Planning and organising activities</w:t>
      </w:r>
      <w:r w:rsidRPr="00700FE9">
        <w:t xml:space="preserve">  (3)</w:t>
      </w:r>
    </w:p>
    <w:p w:rsidR="00000000" w:rsidRPr="00700FE9" w:rsidP="00700FE9">
      <w:pPr>
        <w:pStyle w:val="BodyText"/>
      </w:pPr>
      <w:r w:rsidRPr="00700FE9">
        <w:t>Planning and scheduling activities within the public relations plan.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Working with others and in teams</w:t>
      </w:r>
      <w:r w:rsidRPr="00700FE9">
        <w:t xml:space="preserve">  (3)</w:t>
      </w:r>
    </w:p>
    <w:p w:rsidR="00000000" w:rsidRPr="00700FE9" w:rsidP="00700FE9">
      <w:pPr>
        <w:pStyle w:val="BodyText"/>
      </w:pPr>
      <w:r w:rsidRPr="00700FE9">
        <w:t>Conducting consultations with staff on public relations issues.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Using mathematical ideas and techniques</w:t>
      </w:r>
      <w:r w:rsidRPr="00700FE9">
        <w:t xml:space="preserve">  (2)</w:t>
      </w:r>
    </w:p>
    <w:p w:rsidR="00000000" w:rsidRPr="00700FE9" w:rsidP="00700FE9">
      <w:pPr>
        <w:pStyle w:val="BodyText"/>
      </w:pPr>
      <w:r w:rsidRPr="00700FE9">
        <w:t>Estimating costs of PR activities.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Solving problems</w:t>
      </w:r>
      <w:r w:rsidRPr="00700FE9">
        <w:t xml:space="preserve">  (3)</w:t>
      </w:r>
    </w:p>
    <w:p w:rsidR="00000000" w:rsidRPr="00700FE9" w:rsidP="00700FE9">
      <w:pPr>
        <w:pStyle w:val="BodyText"/>
      </w:pPr>
      <w:r w:rsidRPr="00700FE9">
        <w:t>Developing a strategy to overcome a negative public reaction to a particular event.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Using technology</w:t>
      </w:r>
      <w:r w:rsidRPr="00700FE9">
        <w:t xml:space="preserve">  (2)</w:t>
      </w:r>
    </w:p>
    <w:p w:rsidR="00000000" w:rsidRPr="00700FE9" w:rsidP="00700FE9">
      <w:pPr>
        <w:pStyle w:val="BodyText"/>
      </w:pPr>
      <w:r w:rsidRPr="00700FE9">
        <w:t>Incorporating electronic communication methods i</w:t>
      </w:r>
      <w:r w:rsidRPr="00700FE9">
        <w:t>nto the public relations plan.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11" w:name="O_327198"/>
      <w:bookmarkEnd w:id="11"/>
      <w:r w:rsidRPr="00700FE9">
        <w:t>Range Statement</w:t>
      </w:r>
    </w:p>
    <w:p w:rsidR="00000000" w:rsidRPr="00700FE9" w:rsidP="00700FE9">
      <w:pPr>
        <w:pStyle w:val="BodyText"/>
      </w:pPr>
      <w:r w:rsidRPr="00700FE9">
        <w:t>The following explanations identify how this unit may be applied in different workplaces, sectors and circumstances.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Public relations plans and strategies may be for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a department </w:t>
      </w:r>
    </w:p>
    <w:p w:rsidR="00000000" w:rsidRPr="00700FE9" w:rsidP="00700FE9">
      <w:pPr>
        <w:pStyle w:val="BodyText"/>
      </w:pPr>
      <w:r w:rsidRPr="00700FE9">
        <w:t>an organisa</w:t>
      </w:r>
      <w:r w:rsidRPr="00700FE9">
        <w:t xml:space="preserve">tion </w:t>
      </w:r>
    </w:p>
    <w:p w:rsidR="00000000" w:rsidRPr="00700FE9" w:rsidP="00700FE9">
      <w:pPr>
        <w:pStyle w:val="BodyText"/>
      </w:pPr>
      <w:r w:rsidRPr="00700FE9">
        <w:t xml:space="preserve">a single event </w:t>
      </w:r>
    </w:p>
    <w:p w:rsidR="00000000" w:rsidRPr="00700FE9" w:rsidP="00700FE9">
      <w:pPr>
        <w:pStyle w:val="BodyText"/>
      </w:pPr>
      <w:r w:rsidRPr="00700FE9">
        <w:t xml:space="preserve">a program of events </w:t>
      </w:r>
    </w:p>
    <w:p w:rsidR="00000000" w:rsidRPr="00700FE9" w:rsidP="00700FE9">
      <w:pPr>
        <w:pStyle w:val="BodyText"/>
      </w:pPr>
      <w:r w:rsidRPr="00700FE9">
        <w:t>a specific product or service.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Internal and external information which informs the public relations strategy may include information relating to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current market conditions </w:t>
      </w:r>
    </w:p>
    <w:p w:rsidR="00000000" w:rsidRPr="00700FE9" w:rsidP="00700FE9">
      <w:pPr>
        <w:pStyle w:val="BodyText"/>
      </w:pPr>
      <w:r w:rsidRPr="00700FE9">
        <w:t xml:space="preserve">legal environment </w:t>
      </w:r>
    </w:p>
    <w:p w:rsidR="00000000" w:rsidRPr="00700FE9" w:rsidP="00700FE9">
      <w:pPr>
        <w:pStyle w:val="BodyText"/>
      </w:pPr>
      <w:r w:rsidRPr="00700FE9">
        <w:t xml:space="preserve">business plans </w:t>
      </w:r>
    </w:p>
    <w:p w:rsidR="00000000" w:rsidRPr="00700FE9" w:rsidP="00700FE9">
      <w:pPr>
        <w:pStyle w:val="BodyText"/>
      </w:pPr>
      <w:r w:rsidRPr="00700FE9">
        <w:t>finan</w:t>
      </w:r>
      <w:r w:rsidRPr="00700FE9">
        <w:t xml:space="preserve">cial plans </w:t>
      </w:r>
    </w:p>
    <w:p w:rsidR="00000000" w:rsidRPr="00700FE9" w:rsidP="00700FE9">
      <w:pPr>
        <w:pStyle w:val="BodyText"/>
      </w:pPr>
      <w:r w:rsidRPr="00700FE9">
        <w:t xml:space="preserve">marketing plans </w:t>
      </w:r>
    </w:p>
    <w:p w:rsidR="00000000" w:rsidRPr="00700FE9" w:rsidP="00700FE9">
      <w:pPr>
        <w:pStyle w:val="BodyText"/>
      </w:pPr>
      <w:r w:rsidRPr="00700FE9">
        <w:t xml:space="preserve">competitor organisations </w:t>
      </w:r>
    </w:p>
    <w:p w:rsidR="00000000" w:rsidRPr="00700FE9" w:rsidP="00700FE9">
      <w:pPr>
        <w:pStyle w:val="BodyText"/>
      </w:pPr>
      <w:r w:rsidRPr="00700FE9">
        <w:t xml:space="preserve">government activities </w:t>
      </w:r>
    </w:p>
    <w:p w:rsidR="00000000" w:rsidRPr="00700FE9" w:rsidP="00700FE9">
      <w:pPr>
        <w:pStyle w:val="BodyText"/>
      </w:pPr>
      <w:r w:rsidRPr="00700FE9">
        <w:t xml:space="preserve">community activities </w:t>
      </w:r>
    </w:p>
    <w:p w:rsidR="00000000" w:rsidRPr="00700FE9" w:rsidP="00700FE9">
      <w:pPr>
        <w:pStyle w:val="BodyText"/>
      </w:pPr>
      <w:r w:rsidRPr="00700FE9">
        <w:t>current trends/developments in the relevant industry context.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Key stakeholders may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staff </w:t>
      </w:r>
    </w:p>
    <w:p w:rsidR="00000000" w:rsidRPr="00700FE9" w:rsidP="00700FE9">
      <w:pPr>
        <w:pStyle w:val="BodyText"/>
      </w:pPr>
      <w:r w:rsidRPr="00700FE9">
        <w:t xml:space="preserve">patrons, visitors </w:t>
      </w:r>
    </w:p>
    <w:p w:rsidR="00000000" w:rsidRPr="00700FE9" w:rsidP="00700FE9">
      <w:pPr>
        <w:pStyle w:val="BodyText"/>
      </w:pPr>
      <w:r w:rsidRPr="00700FE9">
        <w:t xml:space="preserve">funders, sponsors </w:t>
      </w:r>
    </w:p>
    <w:p w:rsidR="00000000" w:rsidRPr="00700FE9" w:rsidP="00700FE9">
      <w:pPr>
        <w:pStyle w:val="BodyText"/>
      </w:pPr>
      <w:r w:rsidRPr="00700FE9">
        <w:t xml:space="preserve">promoters </w:t>
      </w:r>
    </w:p>
    <w:p w:rsidR="00000000" w:rsidRPr="00700FE9" w:rsidP="00700FE9">
      <w:pPr>
        <w:pStyle w:val="BodyText"/>
      </w:pPr>
      <w:r w:rsidRPr="00700FE9">
        <w:t>representatives from boards and committees associated with organisation.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Images and messages may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nature of products and services, e.g. performances, exhibitions, sale </w:t>
      </w:r>
    </w:p>
    <w:p w:rsidR="00000000" w:rsidRPr="00700FE9" w:rsidP="00700FE9">
      <w:pPr>
        <w:pStyle w:val="BodyText"/>
      </w:pPr>
      <w:r w:rsidRPr="00700FE9">
        <w:t>stylistic direction, e.g. innovative, contemporary, classical, folk, indigenous</w:t>
      </w:r>
      <w:r w:rsidRPr="00700FE9">
        <w:t xml:space="preserve">, international </w:t>
      </w:r>
    </w:p>
    <w:p w:rsidR="00000000" w:rsidRPr="00700FE9" w:rsidP="00700FE9">
      <w:pPr>
        <w:pStyle w:val="BodyText"/>
      </w:pPr>
      <w:r w:rsidRPr="00700FE9">
        <w:t xml:space="preserve">service provision, e.g. hours of operation, range of facilities, services, access </w:t>
      </w:r>
    </w:p>
    <w:p w:rsidR="00000000" w:rsidRPr="00700FE9" w:rsidP="00700FE9">
      <w:pPr>
        <w:pStyle w:val="BodyText"/>
      </w:pPr>
      <w:r w:rsidRPr="00700FE9">
        <w:t xml:space="preserve">relationship to public, e.g. leading edge, responsive </w:t>
      </w:r>
    </w:p>
    <w:p w:rsidR="00000000" w:rsidRPr="00700FE9" w:rsidP="00700FE9">
      <w:pPr>
        <w:pStyle w:val="BodyText"/>
      </w:pPr>
      <w:r w:rsidRPr="00700FE9">
        <w:t xml:space="preserve">track record of organisation </w:t>
      </w:r>
    </w:p>
    <w:p w:rsidR="00000000" w:rsidRPr="00700FE9" w:rsidP="00700FE9">
      <w:pPr>
        <w:pStyle w:val="BodyText"/>
      </w:pPr>
      <w:r w:rsidRPr="00700FE9">
        <w:t xml:space="preserve">operational style, e.g. efficiency, probity, ethical, fair, responsive </w:t>
      </w:r>
    </w:p>
    <w:p w:rsidR="00000000" w:rsidRPr="00700FE9" w:rsidP="00700FE9">
      <w:pPr>
        <w:pStyle w:val="BodyText"/>
      </w:pPr>
      <w:r w:rsidRPr="00700FE9">
        <w:t>visual identity, e.g. logo, signage, public appearance, colour.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Target groups may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staff, volunteers </w:t>
      </w:r>
    </w:p>
    <w:p w:rsidR="00000000" w:rsidRPr="00700FE9" w:rsidP="00700FE9">
      <w:pPr>
        <w:pStyle w:val="BodyText"/>
      </w:pPr>
      <w:r w:rsidRPr="00700FE9">
        <w:t xml:space="preserve">patrons, sponsors, funders </w:t>
      </w:r>
    </w:p>
    <w:p w:rsidR="00000000" w:rsidRPr="00700FE9" w:rsidP="00700FE9">
      <w:pPr>
        <w:pStyle w:val="BodyText"/>
      </w:pPr>
      <w:r w:rsidRPr="00700FE9">
        <w:t xml:space="preserve">visitors, audiences </w:t>
      </w:r>
    </w:p>
    <w:p w:rsidR="00000000" w:rsidRPr="00700FE9" w:rsidP="00700FE9">
      <w:pPr>
        <w:pStyle w:val="BodyText"/>
      </w:pPr>
      <w:r w:rsidRPr="00700FE9">
        <w:t xml:space="preserve">suppliers, vendors, related businesses </w:t>
      </w:r>
    </w:p>
    <w:p w:rsidR="00000000" w:rsidRPr="00700FE9" w:rsidP="00700FE9">
      <w:pPr>
        <w:pStyle w:val="BodyText"/>
      </w:pPr>
      <w:r w:rsidRPr="00700FE9">
        <w:t>media representatives, e.g. journalists, editors, produc</w:t>
      </w:r>
      <w:r w:rsidRPr="00700FE9">
        <w:t xml:space="preserve">ers, directors </w:t>
      </w:r>
    </w:p>
    <w:p w:rsidR="00000000" w:rsidRPr="00700FE9" w:rsidP="00700FE9">
      <w:pPr>
        <w:pStyle w:val="BodyText"/>
      </w:pPr>
      <w:r w:rsidRPr="00700FE9">
        <w:t xml:space="preserve">event organisers </w:t>
      </w:r>
    </w:p>
    <w:p w:rsidR="00000000" w:rsidRPr="00700FE9" w:rsidP="00700FE9">
      <w:pPr>
        <w:pStyle w:val="BodyText"/>
      </w:pPr>
      <w:r w:rsidRPr="00700FE9">
        <w:t>promoters.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Strategies and activities may relate to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signage, banners </w:t>
      </w:r>
    </w:p>
    <w:p w:rsidR="00000000" w:rsidRPr="00700FE9" w:rsidP="00700FE9">
      <w:pPr>
        <w:pStyle w:val="BodyText"/>
      </w:pPr>
      <w:r w:rsidRPr="00700FE9">
        <w:t xml:space="preserve">logos </w:t>
      </w:r>
    </w:p>
    <w:p w:rsidR="00000000" w:rsidRPr="00700FE9" w:rsidP="00700FE9">
      <w:pPr>
        <w:pStyle w:val="BodyText"/>
      </w:pPr>
      <w:r w:rsidRPr="00700FE9">
        <w:t xml:space="preserve">media materials, e.g. press releases, articles, reviews </w:t>
      </w:r>
    </w:p>
    <w:p w:rsidR="00000000" w:rsidRPr="00700FE9" w:rsidP="00700FE9">
      <w:pPr>
        <w:pStyle w:val="BodyText"/>
      </w:pPr>
      <w:r w:rsidRPr="00700FE9">
        <w:t xml:space="preserve">direct advertising </w:t>
      </w:r>
    </w:p>
    <w:p w:rsidR="00000000" w:rsidRPr="00700FE9" w:rsidP="00700FE9">
      <w:pPr>
        <w:pStyle w:val="BodyText"/>
      </w:pPr>
      <w:r w:rsidRPr="00700FE9">
        <w:t xml:space="preserve">planned activities, e.g. launches, openings, guest appearances, charitable support, cocktail parties </w:t>
      </w:r>
    </w:p>
    <w:p w:rsidR="00000000" w:rsidRPr="00700FE9" w:rsidP="00700FE9">
      <w:pPr>
        <w:pStyle w:val="BodyText"/>
      </w:pPr>
      <w:r w:rsidRPr="00700FE9">
        <w:t xml:space="preserve">gifts </w:t>
      </w:r>
    </w:p>
    <w:p w:rsidR="00000000" w:rsidRPr="00700FE9" w:rsidP="00700FE9">
      <w:pPr>
        <w:pStyle w:val="BodyText"/>
      </w:pPr>
      <w:r w:rsidRPr="00700FE9">
        <w:t xml:space="preserve">membership and loyalty programs </w:t>
      </w:r>
    </w:p>
    <w:p w:rsidR="00000000" w:rsidRPr="00700FE9" w:rsidP="00700FE9">
      <w:pPr>
        <w:pStyle w:val="BodyText"/>
      </w:pPr>
      <w:r w:rsidRPr="00700FE9">
        <w:t>sponsorship.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Potential situations may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unprecedented or overwhelming support/attendance  </w:t>
      </w:r>
    </w:p>
    <w:p w:rsidR="00000000" w:rsidRPr="00700FE9" w:rsidP="00700FE9">
      <w:pPr>
        <w:pStyle w:val="BodyText"/>
      </w:pPr>
      <w:r w:rsidRPr="00700FE9">
        <w:t xml:space="preserve">capitalising on </w:t>
      </w:r>
      <w:r w:rsidRPr="00700FE9">
        <w:t xml:space="preserve">favourable publicity </w:t>
      </w:r>
    </w:p>
    <w:p w:rsidR="00000000" w:rsidRPr="00700FE9" w:rsidP="00700FE9">
      <w:pPr>
        <w:pStyle w:val="BodyText"/>
      </w:pPr>
      <w:r w:rsidRPr="00700FE9">
        <w:t xml:space="preserve">responding to unforeseen operational issues, e.g. accidents, shortages </w:t>
      </w:r>
    </w:p>
    <w:p w:rsidR="00000000" w:rsidRPr="00700FE9" w:rsidP="00700FE9">
      <w:pPr>
        <w:pStyle w:val="BodyText"/>
      </w:pPr>
      <w:r w:rsidRPr="00700FE9">
        <w:t>minimising the impact of any unfavourable press.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Legal and ethical considerations may relate to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legislation </w:t>
      </w:r>
    </w:p>
    <w:p w:rsidR="00000000" w:rsidRPr="00700FE9" w:rsidP="00700FE9">
      <w:pPr>
        <w:pStyle w:val="BodyText"/>
      </w:pPr>
      <w:r w:rsidRPr="00700FE9">
        <w:t xml:space="preserve">codes of practice </w:t>
      </w:r>
    </w:p>
    <w:p w:rsidR="00000000" w:rsidRPr="00700FE9" w:rsidP="00700FE9">
      <w:pPr>
        <w:pStyle w:val="BodyText"/>
      </w:pPr>
      <w:r w:rsidRPr="00700FE9">
        <w:t>cultural expectations and influen</w:t>
      </w:r>
      <w:r w:rsidRPr="00700FE9">
        <w:t xml:space="preserve">ces </w:t>
      </w:r>
    </w:p>
    <w:p w:rsidR="00000000" w:rsidRPr="00700FE9" w:rsidP="00700FE9">
      <w:pPr>
        <w:pStyle w:val="BodyText"/>
      </w:pPr>
      <w:r w:rsidRPr="00700FE9">
        <w:t>social responsibilities.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Feedback mechanisms may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consultation with colleagues </w:t>
      </w:r>
    </w:p>
    <w:p w:rsidR="00000000" w:rsidRPr="00700FE9" w:rsidP="00700FE9">
      <w:pPr>
        <w:pStyle w:val="BodyText"/>
      </w:pPr>
      <w:r w:rsidRPr="00700FE9">
        <w:t xml:space="preserve">direct questioning </w:t>
      </w:r>
    </w:p>
    <w:p w:rsidR="00000000" w:rsidRPr="00700FE9" w:rsidP="00700FE9">
      <w:pPr>
        <w:pStyle w:val="BodyText"/>
      </w:pPr>
      <w:r w:rsidRPr="00700FE9">
        <w:t xml:space="preserve">media monitoring </w:t>
      </w:r>
    </w:p>
    <w:p w:rsidR="00000000" w:rsidRPr="00700FE9" w:rsidP="00700FE9">
      <w:pPr>
        <w:pStyle w:val="BodyText"/>
      </w:pPr>
      <w:r w:rsidRPr="00700FE9">
        <w:t xml:space="preserve">measurements of level of support, e.g. attendance, sponsorship, patronage </w:t>
      </w:r>
    </w:p>
    <w:p w:rsidR="00000000" w:rsidRPr="00700FE9" w:rsidP="00700FE9">
      <w:pPr>
        <w:pStyle w:val="BodyText"/>
      </w:pPr>
      <w:r w:rsidRPr="00700FE9">
        <w:t>formal/written feedback.</w:t>
      </w:r>
    </w:p>
    <w:p w:rsidR="00000000" w:rsidRPr="00700FE9" w:rsidP="00700FE9">
      <w:pPr>
        <w:pStyle w:val="BodyText"/>
      </w:pPr>
      <w:r w:rsidRPr="00700FE9">
        <w:t>The following explanation</w:t>
      </w:r>
      <w:r w:rsidRPr="00700FE9">
        <w:t>s identify how this unit may be applied in different workplaces, sectors and circumstances.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Public relations plans and strategies may be for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a department </w:t>
      </w:r>
    </w:p>
    <w:p w:rsidR="00000000" w:rsidRPr="00700FE9" w:rsidP="00700FE9">
      <w:pPr>
        <w:pStyle w:val="BodyText"/>
      </w:pPr>
      <w:r w:rsidRPr="00700FE9">
        <w:t xml:space="preserve">an organisation </w:t>
      </w:r>
    </w:p>
    <w:p w:rsidR="00000000" w:rsidRPr="00700FE9" w:rsidP="00700FE9">
      <w:pPr>
        <w:pStyle w:val="BodyText"/>
      </w:pPr>
      <w:r w:rsidRPr="00700FE9">
        <w:t xml:space="preserve">a single event </w:t>
      </w:r>
    </w:p>
    <w:p w:rsidR="00000000" w:rsidRPr="00700FE9" w:rsidP="00700FE9">
      <w:pPr>
        <w:pStyle w:val="BodyText"/>
      </w:pPr>
      <w:r w:rsidRPr="00700FE9">
        <w:t xml:space="preserve">a program of events </w:t>
      </w:r>
    </w:p>
    <w:p w:rsidR="00000000" w:rsidRPr="00700FE9" w:rsidP="00700FE9">
      <w:pPr>
        <w:pStyle w:val="BodyText"/>
      </w:pPr>
      <w:r w:rsidRPr="00700FE9">
        <w:t>a specific product or service.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Internal and external information which informs the public relations strategy may include information relating to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current market conditions </w:t>
      </w:r>
    </w:p>
    <w:p w:rsidR="00000000" w:rsidRPr="00700FE9" w:rsidP="00700FE9">
      <w:pPr>
        <w:pStyle w:val="BodyText"/>
      </w:pPr>
      <w:r w:rsidRPr="00700FE9">
        <w:t xml:space="preserve">legal environment </w:t>
      </w:r>
    </w:p>
    <w:p w:rsidR="00000000" w:rsidRPr="00700FE9" w:rsidP="00700FE9">
      <w:pPr>
        <w:pStyle w:val="BodyText"/>
      </w:pPr>
      <w:r w:rsidRPr="00700FE9">
        <w:t xml:space="preserve">business plans </w:t>
      </w:r>
    </w:p>
    <w:p w:rsidR="00000000" w:rsidRPr="00700FE9" w:rsidP="00700FE9">
      <w:pPr>
        <w:pStyle w:val="BodyText"/>
      </w:pPr>
      <w:r w:rsidRPr="00700FE9">
        <w:t xml:space="preserve">financial plans </w:t>
      </w:r>
    </w:p>
    <w:p w:rsidR="00000000" w:rsidRPr="00700FE9" w:rsidP="00700FE9">
      <w:pPr>
        <w:pStyle w:val="BodyText"/>
      </w:pPr>
      <w:r w:rsidRPr="00700FE9">
        <w:t xml:space="preserve">marketing plans </w:t>
      </w:r>
    </w:p>
    <w:p w:rsidR="00000000" w:rsidRPr="00700FE9" w:rsidP="00700FE9">
      <w:pPr>
        <w:pStyle w:val="BodyText"/>
      </w:pPr>
      <w:r w:rsidRPr="00700FE9">
        <w:t xml:space="preserve">competitor organisations </w:t>
      </w:r>
    </w:p>
    <w:p w:rsidR="00000000" w:rsidRPr="00700FE9" w:rsidP="00700FE9">
      <w:pPr>
        <w:pStyle w:val="BodyText"/>
      </w:pPr>
      <w:r w:rsidRPr="00700FE9">
        <w:t>government activiti</w:t>
      </w:r>
      <w:r w:rsidRPr="00700FE9">
        <w:t xml:space="preserve">es </w:t>
      </w:r>
    </w:p>
    <w:p w:rsidR="00000000" w:rsidRPr="00700FE9" w:rsidP="00700FE9">
      <w:pPr>
        <w:pStyle w:val="BodyText"/>
      </w:pPr>
      <w:r w:rsidRPr="00700FE9">
        <w:t xml:space="preserve">community activities </w:t>
      </w:r>
    </w:p>
    <w:p w:rsidR="00000000" w:rsidRPr="00700FE9" w:rsidP="00700FE9">
      <w:pPr>
        <w:pStyle w:val="BodyText"/>
      </w:pPr>
      <w:r w:rsidRPr="00700FE9">
        <w:t>current trends/developments in the relevant industry context.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Key stakeholders may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staff </w:t>
      </w:r>
    </w:p>
    <w:p w:rsidR="00000000" w:rsidRPr="00700FE9" w:rsidP="00700FE9">
      <w:pPr>
        <w:pStyle w:val="BodyText"/>
      </w:pPr>
      <w:r w:rsidRPr="00700FE9">
        <w:t xml:space="preserve">patrons, visitors </w:t>
      </w:r>
    </w:p>
    <w:p w:rsidR="00000000" w:rsidRPr="00700FE9" w:rsidP="00700FE9">
      <w:pPr>
        <w:pStyle w:val="BodyText"/>
      </w:pPr>
      <w:r w:rsidRPr="00700FE9">
        <w:t xml:space="preserve">funders, sponsors </w:t>
      </w:r>
    </w:p>
    <w:p w:rsidR="00000000" w:rsidRPr="00700FE9" w:rsidP="00700FE9">
      <w:pPr>
        <w:pStyle w:val="BodyText"/>
      </w:pPr>
      <w:r w:rsidRPr="00700FE9">
        <w:t xml:space="preserve">promoters </w:t>
      </w:r>
    </w:p>
    <w:p w:rsidR="00000000" w:rsidRPr="00700FE9" w:rsidP="00700FE9">
      <w:pPr>
        <w:pStyle w:val="BodyText"/>
      </w:pPr>
      <w:r w:rsidRPr="00700FE9">
        <w:t>representatives from boards and committees associated with organisation.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Images an</w:t>
      </w:r>
      <w:r w:rsidRPr="00700FE9">
        <w:rPr>
          <w:rStyle w:val="SpecialBold"/>
        </w:rPr>
        <w:t>d messages may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nature of products and services, e.g. performances, exhibitions, sale </w:t>
      </w:r>
    </w:p>
    <w:p w:rsidR="00000000" w:rsidRPr="00700FE9" w:rsidP="00700FE9">
      <w:pPr>
        <w:pStyle w:val="BodyText"/>
      </w:pPr>
      <w:r w:rsidRPr="00700FE9">
        <w:t xml:space="preserve">stylistic direction, e.g. innovative, contemporary, classical, folk, indigenous, international </w:t>
      </w:r>
    </w:p>
    <w:p w:rsidR="00000000" w:rsidRPr="00700FE9" w:rsidP="00700FE9">
      <w:pPr>
        <w:pStyle w:val="BodyText"/>
      </w:pPr>
      <w:r w:rsidRPr="00700FE9">
        <w:t xml:space="preserve">service provision, e.g. hours of operation, range of facilities, </w:t>
      </w:r>
      <w:r w:rsidRPr="00700FE9">
        <w:t xml:space="preserve">services, access </w:t>
      </w:r>
    </w:p>
    <w:p w:rsidR="00000000" w:rsidRPr="00700FE9" w:rsidP="00700FE9">
      <w:pPr>
        <w:pStyle w:val="BodyText"/>
      </w:pPr>
      <w:r w:rsidRPr="00700FE9">
        <w:t xml:space="preserve">relationship to public, e.g. leading edge, responsive </w:t>
      </w:r>
    </w:p>
    <w:p w:rsidR="00000000" w:rsidRPr="00700FE9" w:rsidP="00700FE9">
      <w:pPr>
        <w:pStyle w:val="BodyText"/>
      </w:pPr>
      <w:r w:rsidRPr="00700FE9">
        <w:t xml:space="preserve">track record of organisation </w:t>
      </w:r>
    </w:p>
    <w:p w:rsidR="00000000" w:rsidRPr="00700FE9" w:rsidP="00700FE9">
      <w:pPr>
        <w:pStyle w:val="BodyText"/>
      </w:pPr>
      <w:r w:rsidRPr="00700FE9">
        <w:t xml:space="preserve">operational style, e.g. efficiency, probity, ethical, fair, responsive </w:t>
      </w:r>
    </w:p>
    <w:p w:rsidR="00000000" w:rsidRPr="00700FE9" w:rsidP="00700FE9">
      <w:pPr>
        <w:pStyle w:val="BodyText"/>
      </w:pPr>
      <w:r w:rsidRPr="00700FE9">
        <w:t>visual identity, e.g. logo, signage, public appearance, colour.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Target groups may</w:t>
      </w:r>
      <w:r w:rsidRPr="00700FE9">
        <w:rPr>
          <w:rStyle w:val="SpecialBold"/>
        </w:rPr>
        <w:t xml:space="preserve">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staff, volunteers </w:t>
      </w:r>
    </w:p>
    <w:p w:rsidR="00000000" w:rsidRPr="00700FE9" w:rsidP="00700FE9">
      <w:pPr>
        <w:pStyle w:val="BodyText"/>
      </w:pPr>
      <w:r w:rsidRPr="00700FE9">
        <w:t xml:space="preserve">patrons, sponsors, funders </w:t>
      </w:r>
    </w:p>
    <w:p w:rsidR="00000000" w:rsidRPr="00700FE9" w:rsidP="00700FE9">
      <w:pPr>
        <w:pStyle w:val="BodyText"/>
      </w:pPr>
      <w:r w:rsidRPr="00700FE9">
        <w:t xml:space="preserve">visitors, audiences </w:t>
      </w:r>
    </w:p>
    <w:p w:rsidR="00000000" w:rsidRPr="00700FE9" w:rsidP="00700FE9">
      <w:pPr>
        <w:pStyle w:val="BodyText"/>
      </w:pPr>
      <w:r w:rsidRPr="00700FE9">
        <w:t xml:space="preserve">suppliers, vendors, related businesses </w:t>
      </w:r>
    </w:p>
    <w:p w:rsidR="00000000" w:rsidRPr="00700FE9" w:rsidP="00700FE9">
      <w:pPr>
        <w:pStyle w:val="BodyText"/>
      </w:pPr>
      <w:r w:rsidRPr="00700FE9">
        <w:t xml:space="preserve">media representatives, e.g. journalists, editors, producers, directors </w:t>
      </w:r>
    </w:p>
    <w:p w:rsidR="00000000" w:rsidRPr="00700FE9" w:rsidP="00700FE9">
      <w:pPr>
        <w:pStyle w:val="BodyText"/>
      </w:pPr>
      <w:r w:rsidRPr="00700FE9">
        <w:t xml:space="preserve">event organisers </w:t>
      </w:r>
    </w:p>
    <w:p w:rsidR="00000000" w:rsidRPr="00700FE9" w:rsidP="00700FE9">
      <w:pPr>
        <w:pStyle w:val="BodyText"/>
      </w:pPr>
      <w:r w:rsidRPr="00700FE9">
        <w:t>promoters.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Strategies and activities may relate to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signage, banners </w:t>
      </w:r>
    </w:p>
    <w:p w:rsidR="00000000" w:rsidRPr="00700FE9" w:rsidP="00700FE9">
      <w:pPr>
        <w:pStyle w:val="BodyText"/>
      </w:pPr>
      <w:r w:rsidRPr="00700FE9">
        <w:t xml:space="preserve">logos </w:t>
      </w:r>
    </w:p>
    <w:p w:rsidR="00000000" w:rsidRPr="00700FE9" w:rsidP="00700FE9">
      <w:pPr>
        <w:pStyle w:val="BodyText"/>
      </w:pPr>
      <w:r w:rsidRPr="00700FE9">
        <w:t xml:space="preserve">media materials, e.g. press releases, articles, reviews </w:t>
      </w:r>
    </w:p>
    <w:p w:rsidR="00000000" w:rsidRPr="00700FE9" w:rsidP="00700FE9">
      <w:pPr>
        <w:pStyle w:val="BodyText"/>
      </w:pPr>
      <w:r w:rsidRPr="00700FE9">
        <w:t xml:space="preserve">direct advertising </w:t>
      </w:r>
    </w:p>
    <w:p w:rsidR="00000000" w:rsidRPr="00700FE9" w:rsidP="00700FE9">
      <w:pPr>
        <w:pStyle w:val="BodyText"/>
      </w:pPr>
      <w:r w:rsidRPr="00700FE9">
        <w:t xml:space="preserve">planned activities, e.g. launches, openings, guest appearances, charitable support, cocktail parties </w:t>
      </w:r>
    </w:p>
    <w:p w:rsidR="00000000" w:rsidRPr="00700FE9" w:rsidP="00700FE9">
      <w:pPr>
        <w:pStyle w:val="BodyText"/>
      </w:pPr>
      <w:r w:rsidRPr="00700FE9">
        <w:t xml:space="preserve">gifts </w:t>
      </w:r>
    </w:p>
    <w:p w:rsidR="00000000" w:rsidRPr="00700FE9" w:rsidP="00700FE9">
      <w:pPr>
        <w:pStyle w:val="BodyText"/>
      </w:pPr>
      <w:r w:rsidRPr="00700FE9">
        <w:t>memb</w:t>
      </w:r>
      <w:r w:rsidRPr="00700FE9">
        <w:t xml:space="preserve">ership and loyalty programs </w:t>
      </w:r>
    </w:p>
    <w:p w:rsidR="00000000" w:rsidRPr="00700FE9" w:rsidP="00700FE9">
      <w:pPr>
        <w:pStyle w:val="BodyText"/>
      </w:pPr>
      <w:r w:rsidRPr="00700FE9">
        <w:t>sponsorship.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Potential situations may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unprecedented or overwhelming support/attendance  </w:t>
      </w:r>
    </w:p>
    <w:p w:rsidR="00000000" w:rsidRPr="00700FE9" w:rsidP="00700FE9">
      <w:pPr>
        <w:pStyle w:val="BodyText"/>
      </w:pPr>
      <w:r w:rsidRPr="00700FE9">
        <w:t xml:space="preserve">capitalising on favourable publicity </w:t>
      </w:r>
    </w:p>
    <w:p w:rsidR="00000000" w:rsidRPr="00700FE9" w:rsidP="00700FE9">
      <w:pPr>
        <w:pStyle w:val="BodyText"/>
      </w:pPr>
      <w:r w:rsidRPr="00700FE9">
        <w:t xml:space="preserve">responding to unforeseen operational issues, e.g. accidents, shortages </w:t>
      </w:r>
    </w:p>
    <w:p w:rsidR="00000000" w:rsidRPr="00700FE9" w:rsidP="00700FE9">
      <w:pPr>
        <w:pStyle w:val="BodyText"/>
      </w:pPr>
      <w:r w:rsidRPr="00700FE9">
        <w:t>minimising the impa</w:t>
      </w:r>
      <w:r w:rsidRPr="00700FE9">
        <w:t>ct of any unfavourable press.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Legal and ethical considerations may relate to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legislation </w:t>
      </w:r>
    </w:p>
    <w:p w:rsidR="00000000" w:rsidRPr="00700FE9" w:rsidP="00700FE9">
      <w:pPr>
        <w:pStyle w:val="BodyText"/>
      </w:pPr>
      <w:r w:rsidRPr="00700FE9">
        <w:t xml:space="preserve">codes of practice </w:t>
      </w:r>
    </w:p>
    <w:p w:rsidR="00000000" w:rsidRPr="00700FE9" w:rsidP="00700FE9">
      <w:pPr>
        <w:pStyle w:val="BodyText"/>
      </w:pPr>
      <w:r w:rsidRPr="00700FE9">
        <w:t xml:space="preserve">cultural expectations and influences </w:t>
      </w:r>
    </w:p>
    <w:p w:rsidR="00000000" w:rsidRPr="00700FE9" w:rsidP="00700FE9">
      <w:pPr>
        <w:pStyle w:val="BodyText"/>
      </w:pPr>
      <w:r w:rsidRPr="00700FE9">
        <w:t>social responsibilities.</w:t>
      </w:r>
    </w:p>
    <w:p w:rsidR="00000000" w:rsidRPr="00700FE9" w:rsidP="00700FE9">
      <w:pPr>
        <w:pStyle w:val="BodyText"/>
      </w:pPr>
      <w:r w:rsidRPr="00700FE9">
        <w:rPr>
          <w:rStyle w:val="SpecialBold"/>
        </w:rPr>
        <w:t>Feedback mechanisms may include</w:t>
      </w:r>
      <w:r w:rsidRPr="00700FE9">
        <w:t>:</w:t>
      </w:r>
    </w:p>
    <w:p w:rsidR="00000000" w:rsidRPr="00700FE9" w:rsidP="00700FE9">
      <w:pPr>
        <w:pStyle w:val="BodyText"/>
      </w:pPr>
      <w:r w:rsidRPr="00700FE9">
        <w:t xml:space="preserve">consultation with colleagues </w:t>
      </w:r>
    </w:p>
    <w:p w:rsidR="00000000" w:rsidRPr="00700FE9" w:rsidP="00700FE9">
      <w:pPr>
        <w:pStyle w:val="BodyText"/>
      </w:pPr>
      <w:r w:rsidRPr="00700FE9">
        <w:t xml:space="preserve">direct questioning </w:t>
      </w:r>
    </w:p>
    <w:p w:rsidR="00000000" w:rsidRPr="00700FE9" w:rsidP="00700FE9">
      <w:pPr>
        <w:pStyle w:val="BodyText"/>
      </w:pPr>
      <w:r w:rsidRPr="00700FE9">
        <w:t xml:space="preserve">media monitoring </w:t>
      </w:r>
    </w:p>
    <w:p w:rsidR="00000000" w:rsidRPr="00700FE9" w:rsidP="00700FE9">
      <w:pPr>
        <w:pStyle w:val="BodyText"/>
      </w:pPr>
      <w:r w:rsidRPr="00700FE9">
        <w:t xml:space="preserve">measurements of level of support, e.g. attendance, sponsorship, patronage </w:t>
      </w:r>
    </w:p>
    <w:p w:rsidR="00000000" w:rsidRPr="00700FE9" w:rsidP="00700FE9">
      <w:pPr>
        <w:pStyle w:val="BodyText"/>
      </w:pPr>
      <w:r w:rsidRPr="00700FE9">
        <w:t>formal/written feedback.</w:t>
      </w:r>
    </w:p>
    <w:p w:rsidR="00000000" w:rsidRPr="00700FE9" w:rsidP="00700FE9">
      <w:pPr>
        <w:pStyle w:val="AllowPageBreak"/>
      </w:pPr>
    </w:p>
    <w:p w:rsidR="00000000" w:rsidRPr="00700FE9" w:rsidP="00700FE9">
      <w:pPr>
        <w:pStyle w:val="Heading1"/>
      </w:pPr>
      <w:bookmarkStart w:id="12" w:name="O_327197"/>
      <w:bookmarkEnd w:id="12"/>
      <w:r w:rsidRPr="00700FE9">
        <w:t>Unit Sector(s)</w:t>
      </w:r>
    </w:p>
    <w:p w:rsidR="00000000" w:rsidRPr="00700FE9" w:rsidP="00700FE9">
      <w:pPr>
        <w:pStyle w:val="BodyText"/>
      </w:pPr>
      <w:r w:rsidRPr="00700FE9">
        <w:t>Not applicable.</w:t>
      </w:r>
    </w:p>
    <w:p w:rsidR="00000000" w:rsidRPr="00700FE9" w:rsidP="00700FE9"/>
    <w:sectPr w:rsidSect="00700F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3841" w:rsidP="004D3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41" w:rsidP="00700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D3841" w:rsidP="00700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3841" w:rsidP="00700FE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3841" w:rsidP="004D384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41" w:rsidP="00700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CUVADM08A Develop and manage public relations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D3841" w:rsidP="00700FE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00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FE9"/>
  </w:style>
  <w:style w:type="character" w:customStyle="1" w:styleId="Heading1Char">
    <w:name w:val="Heading 1 Char"/>
    <w:basedOn w:val="DefaultParagraphFont"/>
    <w:link w:val="Heading1"/>
    <w:rsid w:val="00700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F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FE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00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FE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00FE9"/>
    <w:rPr>
      <w:b/>
      <w:spacing w:val="0"/>
    </w:rPr>
  </w:style>
  <w:style w:type="paragraph" w:styleId="Header">
    <w:name w:val="header"/>
    <w:basedOn w:val="Normal"/>
    <w:link w:val="HeaderChar"/>
    <w:rsid w:val="00700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00FE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00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F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00F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00FE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00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00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F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0F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0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F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FE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00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F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FE9"/>
    <w:rPr>
      <w:i/>
    </w:rPr>
  </w:style>
  <w:style w:type="paragraph" w:styleId="Caption">
    <w:name w:val="caption"/>
    <w:basedOn w:val="BodyText"/>
    <w:next w:val="Normal"/>
    <w:qFormat/>
    <w:rsid w:val="00700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FE9"/>
  </w:style>
  <w:style w:type="paragraph" w:styleId="TableofFigures">
    <w:name w:val="table of figures"/>
    <w:basedOn w:val="Normal"/>
    <w:next w:val="Normal"/>
    <w:semiHidden/>
    <w:rsid w:val="00700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FE9"/>
    <w:pPr>
      <w:numPr>
        <w:numId w:val="9"/>
      </w:numPr>
    </w:pPr>
  </w:style>
  <w:style w:type="character" w:customStyle="1" w:styleId="WingdingSymbols">
    <w:name w:val="Wingding Symbols"/>
    <w:rsid w:val="00700FE9"/>
    <w:rPr>
      <w:rFonts w:ascii="Wingdings" w:hAnsi="Wingdings"/>
    </w:rPr>
  </w:style>
  <w:style w:type="paragraph" w:customStyle="1" w:styleId="TableHeading">
    <w:name w:val="Table Heading"/>
    <w:basedOn w:val="HeadingBase"/>
    <w:rsid w:val="00700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FE9"/>
    <w:rPr>
      <w:color w:val="0033CC"/>
      <w:u w:val="none"/>
    </w:rPr>
  </w:style>
  <w:style w:type="paragraph" w:customStyle="1" w:styleId="BodyTextRight">
    <w:name w:val="Body Text Right"/>
    <w:basedOn w:val="BodyText"/>
    <w:rsid w:val="00700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F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FE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00FE9"/>
    <w:rPr>
      <w:sz w:val="32"/>
    </w:rPr>
  </w:style>
  <w:style w:type="paragraph" w:customStyle="1" w:styleId="HeadingProcedure">
    <w:name w:val="Heading Procedure"/>
    <w:basedOn w:val="HeadingBase"/>
    <w:next w:val="Normal"/>
    <w:rsid w:val="00700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FE9"/>
    <w:pPr>
      <w:spacing w:before="60" w:after="60"/>
    </w:pPr>
  </w:style>
  <w:style w:type="paragraph" w:styleId="ListContinue">
    <w:name w:val="List Continue"/>
    <w:basedOn w:val="List"/>
    <w:rsid w:val="00700FE9"/>
    <w:pPr>
      <w:ind w:firstLine="0"/>
    </w:pPr>
  </w:style>
  <w:style w:type="paragraph" w:customStyle="1" w:styleId="ListNote">
    <w:name w:val="List Note"/>
    <w:basedOn w:val="List"/>
    <w:rsid w:val="00700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FE9"/>
    <w:rPr>
      <w:rFonts w:ascii="Courier New" w:hAnsi="Courier New"/>
    </w:rPr>
  </w:style>
  <w:style w:type="paragraph" w:customStyle="1" w:styleId="NoteBullet">
    <w:name w:val="Note Bullet"/>
    <w:basedOn w:val="Note"/>
    <w:rsid w:val="00700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F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0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FE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00FE9"/>
    <w:rPr>
      <w:b/>
      <w:smallCaps/>
    </w:rPr>
  </w:style>
  <w:style w:type="paragraph" w:customStyle="1" w:styleId="TableListNumber">
    <w:name w:val="Table List Number"/>
    <w:basedOn w:val="ListNumber"/>
    <w:rsid w:val="00700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FE9"/>
    <w:pPr>
      <w:numPr>
        <w:numId w:val="7"/>
      </w:numPr>
    </w:pPr>
  </w:style>
  <w:style w:type="paragraph" w:customStyle="1" w:styleId="ListAlpha2">
    <w:name w:val="List Alpha 2"/>
    <w:basedOn w:val="List2"/>
    <w:rsid w:val="00700FE9"/>
    <w:pPr>
      <w:numPr>
        <w:numId w:val="6"/>
      </w:numPr>
    </w:pPr>
  </w:style>
  <w:style w:type="paragraph" w:styleId="List2">
    <w:name w:val="List 2"/>
    <w:basedOn w:val="BodyText"/>
    <w:rsid w:val="00700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F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FE9"/>
    <w:pPr>
      <w:numPr>
        <w:numId w:val="1"/>
      </w:numPr>
    </w:pPr>
  </w:style>
  <w:style w:type="paragraph" w:styleId="ListBullet5">
    <w:name w:val="List Bullet 5"/>
    <w:basedOn w:val="List5"/>
    <w:rsid w:val="00700FE9"/>
    <w:pPr>
      <w:numPr>
        <w:numId w:val="2"/>
      </w:numPr>
    </w:pPr>
  </w:style>
  <w:style w:type="paragraph" w:styleId="ListContinue2">
    <w:name w:val="List Continue 2"/>
    <w:basedOn w:val="List2"/>
    <w:rsid w:val="00700FE9"/>
    <w:pPr>
      <w:ind w:firstLine="0"/>
    </w:pPr>
  </w:style>
  <w:style w:type="paragraph" w:styleId="ListContinue3">
    <w:name w:val="List Continue 3"/>
    <w:basedOn w:val="List3"/>
    <w:rsid w:val="00700FE9"/>
    <w:pPr>
      <w:ind w:left="1021" w:firstLine="0"/>
    </w:pPr>
  </w:style>
  <w:style w:type="paragraph" w:styleId="ListContinue4">
    <w:name w:val="List Continue 4"/>
    <w:basedOn w:val="List4"/>
    <w:rsid w:val="00700FE9"/>
    <w:pPr>
      <w:ind w:firstLine="0"/>
    </w:pPr>
  </w:style>
  <w:style w:type="paragraph" w:styleId="ListContinue5">
    <w:name w:val="List Continue 5"/>
    <w:basedOn w:val="List5"/>
    <w:rsid w:val="00700FE9"/>
    <w:pPr>
      <w:ind w:firstLine="0"/>
    </w:pPr>
  </w:style>
  <w:style w:type="paragraph" w:styleId="ListNumber3">
    <w:name w:val="List Number 3"/>
    <w:basedOn w:val="List3"/>
    <w:rsid w:val="00700FE9"/>
    <w:pPr>
      <w:numPr>
        <w:numId w:val="3"/>
      </w:numPr>
    </w:pPr>
  </w:style>
  <w:style w:type="paragraph" w:styleId="ListNumber4">
    <w:name w:val="List Number 4"/>
    <w:basedOn w:val="List4"/>
    <w:rsid w:val="00700FE9"/>
    <w:pPr>
      <w:numPr>
        <w:numId w:val="4"/>
      </w:numPr>
    </w:pPr>
  </w:style>
  <w:style w:type="paragraph" w:styleId="ListNumber5">
    <w:name w:val="List Number 5"/>
    <w:basedOn w:val="List5"/>
    <w:rsid w:val="00700FE9"/>
    <w:pPr>
      <w:numPr>
        <w:numId w:val="5"/>
      </w:numPr>
    </w:pPr>
  </w:style>
  <w:style w:type="paragraph" w:styleId="BlockText">
    <w:name w:val="Block Text"/>
    <w:basedOn w:val="Normal"/>
    <w:rsid w:val="00700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FE9"/>
    <w:rPr>
      <w:sz w:val="16"/>
      <w:vertAlign w:val="superscript"/>
    </w:rPr>
  </w:style>
  <w:style w:type="character" w:customStyle="1" w:styleId="Symbols">
    <w:name w:val="Symbols"/>
    <w:basedOn w:val="DefaultParagraphFont"/>
    <w:rsid w:val="00700FE9"/>
    <w:rPr>
      <w:rFonts w:ascii="Symbol" w:hAnsi="Symbol"/>
    </w:rPr>
  </w:style>
  <w:style w:type="character" w:customStyle="1" w:styleId="MenuOptions">
    <w:name w:val="Menu Options"/>
    <w:basedOn w:val="DefaultParagraphFont"/>
    <w:rsid w:val="00700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FE9"/>
    <w:rPr>
      <w:b/>
    </w:rPr>
  </w:style>
  <w:style w:type="character" w:customStyle="1" w:styleId="Underlined">
    <w:name w:val="Underlined"/>
    <w:basedOn w:val="DefaultParagraphFont"/>
    <w:rsid w:val="00700FE9"/>
    <w:rPr>
      <w:u w:val="single"/>
    </w:rPr>
  </w:style>
  <w:style w:type="paragraph" w:customStyle="1" w:styleId="TableBodyTextRight">
    <w:name w:val="Table Body Text Right"/>
    <w:basedOn w:val="TableBodyText"/>
    <w:rsid w:val="00700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FE9"/>
    <w:rPr>
      <w:sz w:val="18"/>
    </w:rPr>
  </w:style>
  <w:style w:type="paragraph" w:customStyle="1" w:styleId="BodySmallRight">
    <w:name w:val="Body Small Right"/>
    <w:basedOn w:val="BodyTextRight"/>
    <w:rsid w:val="00700FE9"/>
    <w:rPr>
      <w:sz w:val="18"/>
      <w:szCs w:val="18"/>
    </w:rPr>
  </w:style>
  <w:style w:type="paragraph" w:customStyle="1" w:styleId="MarginEdition">
    <w:name w:val="Margin Edition"/>
    <w:basedOn w:val="MarginNote"/>
    <w:rsid w:val="00700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FE9"/>
    <w:rPr>
      <w:sz w:val="2"/>
      <w:szCs w:val="2"/>
    </w:rPr>
  </w:style>
  <w:style w:type="character" w:customStyle="1" w:styleId="Small">
    <w:name w:val="Small"/>
    <w:basedOn w:val="DefaultParagraphFont"/>
    <w:rsid w:val="00700FE9"/>
    <w:rPr>
      <w:sz w:val="16"/>
    </w:rPr>
  </w:style>
  <w:style w:type="paragraph" w:customStyle="1" w:styleId="WideTable">
    <w:name w:val="Wide Table"/>
    <w:basedOn w:val="Normal"/>
    <w:rsid w:val="00700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FE9"/>
  </w:style>
  <w:style w:type="paragraph" w:styleId="Quote">
    <w:name w:val="Quote"/>
    <w:basedOn w:val="Heading1"/>
    <w:link w:val="QuoteChar"/>
    <w:qFormat/>
    <w:rsid w:val="00700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FE9"/>
    <w:pPr>
      <w:pageBreakBefore/>
    </w:pPr>
  </w:style>
  <w:style w:type="paragraph" w:customStyle="1" w:styleId="Border">
    <w:name w:val="Border"/>
    <w:basedOn w:val="Normal"/>
    <w:qFormat/>
    <w:rsid w:val="00700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FE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00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FE9"/>
    <w:rPr>
      <w:u w:val="single"/>
    </w:rPr>
  </w:style>
  <w:style w:type="character" w:customStyle="1" w:styleId="BoldandItalics">
    <w:name w:val="Bold and Italics"/>
    <w:qFormat/>
    <w:rsid w:val="00700FE9"/>
    <w:rPr>
      <w:b/>
      <w:i/>
      <w:u w:val="none"/>
    </w:rPr>
  </w:style>
  <w:style w:type="paragraph" w:styleId="BalloonText">
    <w:name w:val="Balloon Text"/>
    <w:basedOn w:val="Normal"/>
    <w:link w:val="BalloonTextChar"/>
    <w:rsid w:val="00700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FE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00F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FE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2007</Words>
  <Characters>12980</Characters>
  <Application>Microsoft Office Word</Application>
  <DocSecurity>0</DocSecurity>
  <Lines>409</Lines>
  <Paragraphs>298</Paragraphs>
  <ScaleCrop>false</ScaleCrop>
  <Company>Author-it Software Corporation Ltd.</Company>
  <LinksUpToDate>false</LinksUpToDate>
  <CharactersWithSpaces>14901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CUVADM08A Develop and manage public relations strategies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2012-05-26T23:28:00Z</dcterms:created>
  <dcterms:modified xsi:type="dcterms:W3CDTF">2012-05-26T23:28:00Z</dcterms:modified>
</cp:coreProperties>
</file>