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48F" w:rsidP="0068348F">
      <w:pPr>
        <w:pStyle w:val="Title"/>
      </w:pPr>
      <w:r>
        <w:fldChar w:fldCharType="begin"/>
      </w:r>
      <w:r>
        <w:instrText xml:space="preserve"> TITLE   \* MERGEFORMAT </w:instrText>
      </w:r>
      <w:r>
        <w:fldChar w:fldCharType="separate"/>
      </w:r>
      <w:r>
        <w:t>CUSMCP303A Develop simple musical pieces using electronic media</w:t>
      </w:r>
      <w:r>
        <w:fldChar w:fldCharType="end"/>
      </w:r>
    </w:p>
    <w:p w:rsidR="0068348F" w:rsidP="0068348F">
      <w:pPr>
        <w:pStyle w:val="Version"/>
        <w:sectPr w:rsidSect="000D7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D7318" w:rsidP="000D7318">
      <w:pPr>
        <w:pStyle w:val="SuperHeading"/>
      </w:pPr>
      <w:r w:rsidRPr="000D7318">
        <w:t>CUSMCP303A Develop simple musical pieces using electronic media</w:t>
      </w:r>
    </w:p>
    <w:p w:rsidR="00000000" w:rsidRPr="000D7318" w:rsidP="000D7318">
      <w:pPr>
        <w:pStyle w:val="SuperHeading"/>
      </w:pPr>
    </w:p>
    <w:p w:rsidR="00000000" w:rsidRPr="000D7318" w:rsidP="000D7318">
      <w:pPr>
        <w:pStyle w:val="Heading1"/>
      </w:pPr>
      <w:bookmarkStart w:id="1" w:name="O_380615"/>
      <w:bookmarkEnd w:id="1"/>
      <w:r w:rsidRPr="000D7318">
        <w:t>Modification History</w:t>
      </w:r>
    </w:p>
    <w:tbl>
      <w:tblPr>
        <w:tblW w:w="0" w:type="auto"/>
        <w:tblLayout w:type="fixed"/>
        <w:tblCellMar>
          <w:left w:w="62" w:type="dxa"/>
          <w:right w:w="62" w:type="dxa"/>
        </w:tblCellMar>
        <w:tblLook w:val="0000"/>
      </w:tblPr>
      <w:tblGrid>
        <w:gridCol w:w="1585"/>
        <w:gridCol w:w="5245"/>
      </w:tblGrid>
      <w:tr w:rsidTr="000D731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D7318" w:rsidP="000D7318">
            <w:pPr>
              <w:pStyle w:val="BodyText"/>
            </w:pPr>
            <w:r w:rsidRPr="000D731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7318">
            <w:pPr>
              <w:pStyle w:val="BodyText"/>
              <w:rPr>
                <w:lang w:val="en-NZ"/>
              </w:rPr>
            </w:pPr>
            <w:r w:rsidRPr="000D7318">
              <w:rPr>
                <w:rStyle w:val="SpecialBold"/>
              </w:rPr>
              <w:t>Comments</w:t>
            </w:r>
          </w:p>
        </w:tc>
      </w:tr>
      <w:tr w:rsidTr="000D731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7318">
            <w:pPr>
              <w:pStyle w:val="BodyText"/>
              <w:rPr>
                <w:lang w:val="en-NZ"/>
              </w:rPr>
            </w:pPr>
            <w:r w:rsidRPr="000D731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0D7318" w:rsidP="000D7318">
            <w:pPr>
              <w:pStyle w:val="BodyText"/>
            </w:pPr>
            <w:r w:rsidRPr="000D7318">
              <w:t xml:space="preserve">Created to fix formatting errors only. </w:t>
            </w:r>
          </w:p>
          <w:p w:rsidR="00000000" w:rsidRPr="000D7318" w:rsidP="000D7318">
            <w:pPr>
              <w:pStyle w:val="BodyText"/>
            </w:pPr>
            <w:r w:rsidRPr="000D7318">
              <w:t>Released with CUS09 Music Training Package version 1.2</w:t>
            </w:r>
          </w:p>
        </w:tc>
      </w:tr>
    </w:tbl>
    <w:p w:rsidR="00000000" w:rsidRPr="000D7318" w:rsidP="000D7318">
      <w:pPr>
        <w:pStyle w:val="BodyText"/>
      </w:pPr>
    </w:p>
    <w:p w:rsidR="00000000" w:rsidRPr="000D7318" w:rsidP="000D7318">
      <w:pPr>
        <w:pStyle w:val="AllowPageBreak"/>
      </w:pPr>
    </w:p>
    <w:p w:rsidR="00000000" w:rsidRPr="000D7318" w:rsidP="000D7318">
      <w:pPr>
        <w:pStyle w:val="Heading1"/>
      </w:pPr>
      <w:bookmarkStart w:id="2" w:name="O_380611"/>
      <w:bookmarkEnd w:id="2"/>
      <w:r w:rsidRPr="000D7318">
        <w:t>Unit Descriptor</w:t>
      </w:r>
    </w:p>
    <w:p w:rsidR="00000000" w:rsidRPr="000D7318" w:rsidP="000D7318">
      <w:pPr>
        <w:pStyle w:val="BodyText"/>
      </w:pPr>
      <w:r w:rsidRPr="000D7318">
        <w:t>This unit describes the performance outcomes, skills and knowledge required to use electronic media to develop simple musical pieces.</w:t>
      </w:r>
    </w:p>
    <w:p w:rsidR="00000000" w:rsidRPr="000D7318" w:rsidP="000D7318">
      <w:pPr>
        <w:pStyle w:val="AllowPageBreak"/>
      </w:pPr>
    </w:p>
    <w:p w:rsidR="00000000" w:rsidRPr="000D7318" w:rsidP="000D7318">
      <w:pPr>
        <w:pStyle w:val="Heading1"/>
      </w:pPr>
      <w:bookmarkStart w:id="3" w:name="O_380624"/>
      <w:bookmarkEnd w:id="3"/>
      <w:r w:rsidRPr="000D7318">
        <w:t>Application of the Unit</w:t>
      </w:r>
    </w:p>
    <w:p w:rsidR="00000000" w:rsidRPr="000D7318" w:rsidP="000D7318">
      <w:pPr>
        <w:pStyle w:val="BodyText"/>
      </w:pPr>
      <w:r w:rsidRPr="000D7318">
        <w:t>Musicians involved in the development of musical pieces apply the</w:t>
      </w:r>
      <w:r w:rsidRPr="000D7318">
        <w:t xml:space="preserve"> skills and knowledge outlined in this unit, which deals with the process of using computer-based technology as the primary development tool. They could be working alone or with other musicians in one or more musical styles.</w:t>
      </w:r>
    </w:p>
    <w:p w:rsidR="00000000" w:rsidRPr="000D7318" w:rsidP="000D7318">
      <w:pPr>
        <w:pStyle w:val="BodyText"/>
      </w:pPr>
      <w:r w:rsidRPr="000D7318">
        <w:t>Skills associated with more com</w:t>
      </w:r>
      <w:r w:rsidRPr="000D7318">
        <w:t>plex music composition projects in this field are covered in:</w:t>
      </w:r>
    </w:p>
    <w:p w:rsidR="00000000" w:rsidRPr="000D7318" w:rsidP="000D7318">
      <w:pPr>
        <w:pStyle w:val="ListBullet"/>
      </w:pPr>
      <w:r w:rsidRPr="000D7318">
        <w:t>CUSMCP501A Compose music using electronic media.</w:t>
      </w:r>
    </w:p>
    <w:p w:rsidR="00000000" w:rsidRPr="000D7318" w:rsidP="000D7318">
      <w:pPr>
        <w:pStyle w:val="AllowPageBreak"/>
      </w:pPr>
    </w:p>
    <w:p w:rsidR="00000000" w:rsidRPr="000D7318" w:rsidP="000D7318">
      <w:pPr>
        <w:pStyle w:val="Heading1"/>
      </w:pPr>
      <w:bookmarkStart w:id="4" w:name="O_380616"/>
      <w:bookmarkEnd w:id="4"/>
      <w:r w:rsidRPr="000D7318">
        <w:t>Licensing/Regulatory Information</w:t>
      </w:r>
    </w:p>
    <w:p w:rsidR="0068348F" w:rsidP="000D7318">
      <w:pPr>
        <w:pStyle w:val="BodyText"/>
      </w:pPr>
      <w:r w:rsidRPr="000D7318">
        <w:t>No licensing, legislative, regulatory or certification requirements apply to this unit at the time of endorsement.</w:t>
      </w:r>
    </w:p>
    <w:p w:rsidR="0068348F" w:rsidP="000D7318">
      <w:pPr>
        <w:pStyle w:val="BodyText"/>
      </w:pPr>
    </w:p>
    <w:p w:rsidR="00000000" w:rsidRPr="000D7318" w:rsidP="000D7318">
      <w:pPr>
        <w:pStyle w:val="Heading1"/>
      </w:pPr>
      <w:bookmarkStart w:id="5" w:name="O_380614"/>
      <w:bookmarkEnd w:id="5"/>
      <w:r w:rsidRPr="000D7318">
        <w:t>Pre-Requisites</w:t>
      </w:r>
    </w:p>
    <w:p w:rsidR="00000000" w:rsidRPr="000D7318" w:rsidP="000D7318">
      <w:pPr>
        <w:pStyle w:val="BodyText"/>
      </w:pPr>
      <w:r w:rsidRPr="000D7318">
        <w:t>Not applicable</w:t>
      </w:r>
    </w:p>
    <w:p w:rsidR="00000000" w:rsidRPr="000D7318" w:rsidP="000D7318">
      <w:pPr>
        <w:pStyle w:val="AllowPageBreak"/>
      </w:pPr>
    </w:p>
    <w:p w:rsidR="00000000" w:rsidRPr="000D7318" w:rsidP="000D7318">
      <w:pPr>
        <w:pStyle w:val="Heading1"/>
      </w:pPr>
      <w:bookmarkStart w:id="6" w:name="O_380619"/>
      <w:bookmarkEnd w:id="6"/>
      <w:r w:rsidRPr="000D7318">
        <w:t>Employability Skills Information</w:t>
      </w:r>
    </w:p>
    <w:p w:rsidR="00000000" w:rsidRPr="000D7318" w:rsidP="000D7318">
      <w:pPr>
        <w:pStyle w:val="BodyText"/>
      </w:pPr>
      <w:r w:rsidRPr="000D7318">
        <w:t>Not applicable</w:t>
      </w:r>
    </w:p>
    <w:p w:rsidR="00000000" w:rsidRPr="000D7318" w:rsidP="000D7318">
      <w:pPr>
        <w:pStyle w:val="AllowPageBreak"/>
      </w:pPr>
    </w:p>
    <w:p w:rsidR="00000000" w:rsidRPr="000D7318" w:rsidP="000D7318">
      <w:pPr>
        <w:pStyle w:val="Heading1"/>
      </w:pPr>
      <w:bookmarkStart w:id="7" w:name="O_380620"/>
      <w:bookmarkEnd w:id="7"/>
      <w:r w:rsidRPr="000D7318">
        <w:t>Elements and Performance Criteria Pre-Content</w:t>
      </w:r>
    </w:p>
    <w:tbl>
      <w:tblPr>
        <w:tblW w:w="0" w:type="auto"/>
        <w:tblLayout w:type="fixed"/>
        <w:tblCellMar>
          <w:left w:w="62" w:type="dxa"/>
          <w:right w:w="62" w:type="dxa"/>
        </w:tblCellMar>
        <w:tblLook w:val="0000"/>
      </w:tblPr>
      <w:tblGrid>
        <w:gridCol w:w="2560"/>
        <w:gridCol w:w="5962"/>
      </w:tblGrid>
      <w:tr w:rsidTr="006834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BodyText"/>
            </w:pPr>
            <w:r w:rsidRPr="000D7318">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BodyText"/>
            </w:pPr>
            <w:r w:rsidRPr="000D7318">
              <w:rPr>
                <w:rStyle w:val="Emphasis"/>
              </w:rPr>
              <w:t>Performance criteria describe the performance needed to demonstrate achievement of the element. Where bold italicised text is used, further info</w:t>
            </w:r>
            <w:r w:rsidRPr="000D7318">
              <w:rPr>
                <w:rStyle w:val="Emphasis"/>
              </w:rPr>
              <w:t>rmation is detailed in the required skills and knowledge section and the range statement. Assessment of performance is to be consistent with the evidence guide.</w:t>
            </w:r>
          </w:p>
        </w:tc>
      </w:tr>
    </w:tbl>
    <w:p w:rsidR="00000000" w:rsidRPr="000D7318" w:rsidP="000D7318">
      <w:pPr>
        <w:pStyle w:val="BodyText"/>
      </w:pPr>
    </w:p>
    <w:p w:rsidR="00000000" w:rsidRPr="000D7318" w:rsidP="000D7318">
      <w:pPr>
        <w:pStyle w:val="AllowPageBreak"/>
      </w:pPr>
    </w:p>
    <w:p w:rsidR="00000000" w:rsidRPr="000D7318" w:rsidP="000D7318">
      <w:pPr>
        <w:pStyle w:val="Heading1"/>
      </w:pPr>
      <w:bookmarkStart w:id="8" w:name="O_380621"/>
      <w:bookmarkEnd w:id="8"/>
      <w:r w:rsidRPr="000D7318">
        <w:t>Elements and Performance Criteria</w:t>
      </w:r>
    </w:p>
    <w:tbl>
      <w:tblPr>
        <w:tblW w:w="0" w:type="auto"/>
        <w:tblLayout w:type="fixed"/>
        <w:tblCellMar>
          <w:left w:w="62" w:type="dxa"/>
          <w:right w:w="62" w:type="dxa"/>
        </w:tblCellMar>
        <w:tblLook w:val="0000"/>
      </w:tblPr>
      <w:tblGrid>
        <w:gridCol w:w="2560"/>
        <w:gridCol w:w="5962"/>
      </w:tblGrid>
      <w:tr w:rsidTr="0068348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BodyText"/>
            </w:pPr>
            <w:r w:rsidRPr="000D731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SpecialBold"/>
              </w:rPr>
              <w:t>PERFORMANCE CRITERIA</w:t>
            </w:r>
          </w:p>
        </w:tc>
      </w:tr>
      <w:tr w:rsidTr="006834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t>1. Prepare to develop music using electronic media</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
            </w:pPr>
            <w:r w:rsidRPr="000D7318">
              <w:t>1.1</w:t>
            </w:r>
            <w:r w:rsidRPr="000D7318">
              <w:tab/>
              <w:t xml:space="preserve">Discuss with </w:t>
            </w:r>
            <w:r w:rsidRPr="000D7318">
              <w:rPr>
                <w:rStyle w:val="BoldandItalics"/>
              </w:rPr>
              <w:t>appropriate personnel</w:t>
            </w:r>
            <w:r w:rsidRPr="000D7318">
              <w:t xml:space="preserve"> the ways in which digital equipment can be used to develop music</w:t>
            </w:r>
          </w:p>
          <w:p w:rsidR="00000000" w:rsidRPr="000D7318" w:rsidP="000D7318">
            <w:pPr>
              <w:pStyle w:val="List"/>
            </w:pPr>
            <w:r w:rsidRPr="000D7318">
              <w:t>1.2</w:t>
            </w:r>
            <w:r w:rsidRPr="000D7318">
              <w:tab/>
              <w:t xml:space="preserve">Use practice sessions to explore the </w:t>
            </w:r>
            <w:r w:rsidRPr="000D7318">
              <w:rPr>
                <w:rStyle w:val="BoldandItalics"/>
              </w:rPr>
              <w:t>features</w:t>
            </w:r>
            <w:r w:rsidRPr="000D7318">
              <w:t xml:space="preserve"> of </w:t>
            </w:r>
            <w:r w:rsidRPr="000D7318">
              <w:rPr>
                <w:rStyle w:val="BoldandItalics"/>
              </w:rPr>
              <w:t>software</w:t>
            </w:r>
            <w:r w:rsidRPr="000D7318">
              <w:t xml:space="preserve"> applications and computer-based technol</w:t>
            </w:r>
            <w:r w:rsidRPr="000D7318">
              <w:t>ogy used to develop music</w:t>
            </w:r>
          </w:p>
          <w:p w:rsidR="00000000" w:rsidRPr="000D7318" w:rsidP="000D7318">
            <w:pPr>
              <w:pStyle w:val="List"/>
            </w:pPr>
            <w:r w:rsidRPr="000D7318">
              <w:t>1.3</w:t>
            </w:r>
            <w:r w:rsidRPr="000D7318">
              <w:tab/>
              <w:t xml:space="preserve">Confirm </w:t>
            </w:r>
            <w:r w:rsidRPr="000D7318">
              <w:rPr>
                <w:rStyle w:val="BoldandItalics"/>
              </w:rPr>
              <w:t>purpose</w:t>
            </w:r>
            <w:r w:rsidRPr="000D7318">
              <w:t xml:space="preserve"> of musical pieces to be developed with appropriate personnel</w:t>
            </w:r>
          </w:p>
          <w:p w:rsidR="00000000" w:rsidRPr="000D7318" w:rsidP="000D7318">
            <w:pPr>
              <w:pStyle w:val="List"/>
            </w:pPr>
            <w:r w:rsidRPr="000D7318">
              <w:t>1.4</w:t>
            </w:r>
            <w:r w:rsidRPr="000D7318">
              <w:tab/>
              <w:t xml:space="preserve">Identify appropriate musical </w:t>
            </w:r>
            <w:r w:rsidRPr="000D7318">
              <w:rPr>
                <w:rStyle w:val="BoldandItalics"/>
              </w:rPr>
              <w:t>styles</w:t>
            </w:r>
            <w:r w:rsidRPr="000D7318">
              <w:t xml:space="preserve">, </w:t>
            </w:r>
            <w:r w:rsidRPr="000D7318">
              <w:rPr>
                <w:rStyle w:val="BoldandItalics"/>
              </w:rPr>
              <w:t>elements</w:t>
            </w:r>
            <w:r w:rsidRPr="000D7318">
              <w:t xml:space="preserve"> and </w:t>
            </w:r>
            <w:r w:rsidRPr="000D7318">
              <w:rPr>
                <w:rStyle w:val="BoldandItalics"/>
              </w:rPr>
              <w:t>forms</w:t>
            </w:r>
            <w:r w:rsidRPr="000D7318">
              <w:t>/</w:t>
            </w:r>
            <w:r w:rsidRPr="000D7318">
              <w:rPr>
                <w:rStyle w:val="BoldandItalics"/>
              </w:rPr>
              <w:t>structures</w:t>
            </w:r>
            <w:r w:rsidRPr="000D7318">
              <w:t xml:space="preserve"> to suit the purpose of the musical pieces</w:t>
            </w:r>
          </w:p>
          <w:p w:rsidR="00000000" w:rsidRPr="000D7318" w:rsidP="000D7318">
            <w:pPr>
              <w:pStyle w:val="List"/>
            </w:pPr>
            <w:r w:rsidRPr="000D7318">
              <w:t>1.5</w:t>
            </w:r>
            <w:r w:rsidRPr="000D7318">
              <w:tab/>
              <w:t>Identify the range of instrument</w:t>
            </w:r>
            <w:r w:rsidRPr="000D7318">
              <w:t>s and playing techniques to suit the style/mood of the musical pieces</w:t>
            </w:r>
          </w:p>
          <w:p w:rsidR="00000000" w:rsidP="000D7318">
            <w:pPr>
              <w:pStyle w:val="List"/>
              <w:rPr>
                <w:lang w:val="en-NZ"/>
              </w:rPr>
            </w:pPr>
            <w:r w:rsidRPr="000D7318">
              <w:t>1.6</w:t>
            </w:r>
            <w:r w:rsidRPr="000D7318">
              <w:tab/>
              <w:t xml:space="preserve">Identify </w:t>
            </w:r>
            <w:r w:rsidRPr="000D7318">
              <w:rPr>
                <w:rStyle w:val="BoldandItalics"/>
              </w:rPr>
              <w:t>standard melody conventions</w:t>
            </w:r>
            <w:r w:rsidRPr="000D7318">
              <w:t xml:space="preserve"> to be used in the musical pieces</w:t>
            </w:r>
          </w:p>
        </w:tc>
      </w:tr>
      <w:tr w:rsidTr="006834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t>2. Develop simple musical 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
            </w:pPr>
            <w:r w:rsidRPr="000D7318">
              <w:t>2.1</w:t>
            </w:r>
            <w:r w:rsidRPr="000D7318">
              <w:tab/>
            </w:r>
            <w:r w:rsidRPr="000D7318">
              <w:t>Use electronic media to organise musical elements into working versions of musical pieces</w:t>
            </w:r>
          </w:p>
          <w:p w:rsidR="00000000" w:rsidRPr="000D7318" w:rsidP="000D7318">
            <w:pPr>
              <w:pStyle w:val="List"/>
            </w:pPr>
            <w:r w:rsidRPr="000D7318">
              <w:t>2.2</w:t>
            </w:r>
            <w:r w:rsidRPr="000D7318">
              <w:tab/>
              <w:t>Ensure that musical input maintains style of music being created</w:t>
            </w:r>
          </w:p>
          <w:p w:rsidR="00000000" w:rsidRPr="000D7318" w:rsidP="000D7318">
            <w:pPr>
              <w:pStyle w:val="List"/>
            </w:pPr>
            <w:r w:rsidRPr="000D7318">
              <w:t>2.3</w:t>
            </w:r>
            <w:r w:rsidRPr="000D7318">
              <w:tab/>
              <w:t>Listen to work in progress with appropriate personnel and seek feedback on how well the music</w:t>
            </w:r>
            <w:r w:rsidRPr="000D7318">
              <w:t>al pieces meet creative and technical requirements</w:t>
            </w:r>
          </w:p>
          <w:p w:rsidR="00000000" w:rsidRPr="000D7318" w:rsidP="000D7318">
            <w:pPr>
              <w:pStyle w:val="List"/>
            </w:pPr>
            <w:r w:rsidRPr="000D7318">
              <w:t>2.4</w:t>
            </w:r>
            <w:r w:rsidRPr="000D7318">
              <w:tab/>
              <w:t>Incorporate ideas and suggestions into final pieces</w:t>
            </w:r>
          </w:p>
          <w:p w:rsidR="00000000" w:rsidRPr="000D7318" w:rsidP="000D7318">
            <w:pPr>
              <w:pStyle w:val="List"/>
            </w:pPr>
            <w:r w:rsidRPr="000D7318">
              <w:t>2.5</w:t>
            </w:r>
            <w:r w:rsidRPr="000D7318">
              <w:tab/>
              <w:t>Use notation features of software to set down musical pieces as required</w:t>
            </w:r>
          </w:p>
          <w:p w:rsidR="00000000" w:rsidRPr="000D7318" w:rsidP="000D7318">
            <w:pPr>
              <w:pStyle w:val="List"/>
            </w:pPr>
            <w:r w:rsidRPr="000D7318">
              <w:t>2.6</w:t>
            </w:r>
            <w:r w:rsidRPr="000D7318">
              <w:tab/>
              <w:t xml:space="preserve">Apply </w:t>
            </w:r>
            <w:r w:rsidRPr="000D7318">
              <w:rPr>
                <w:rStyle w:val="BoldandItalics"/>
              </w:rPr>
              <w:t>copyright notice</w:t>
            </w:r>
            <w:r w:rsidRPr="000D7318">
              <w:t xml:space="preserve"> to the song/musical piece with the name of th</w:t>
            </w:r>
            <w:r w:rsidRPr="000D7318">
              <w:t>e songwriter and year of first publication</w:t>
            </w:r>
          </w:p>
          <w:p w:rsidR="00000000" w:rsidP="000D7318">
            <w:pPr>
              <w:pStyle w:val="List"/>
              <w:rPr>
                <w:lang w:val="en-NZ"/>
              </w:rPr>
            </w:pPr>
            <w:r w:rsidRPr="000D7318">
              <w:t>2.7</w:t>
            </w:r>
            <w:r w:rsidRPr="000D7318">
              <w:tab/>
              <w:t xml:space="preserve">Present all musical pieces in required </w:t>
            </w:r>
            <w:r w:rsidRPr="000D7318">
              <w:rPr>
                <w:rStyle w:val="BoldandItalics"/>
              </w:rPr>
              <w:t>file format</w:t>
            </w:r>
            <w:r w:rsidRPr="000D7318">
              <w:t xml:space="preserve"> by agreed deadline</w:t>
            </w:r>
          </w:p>
        </w:tc>
      </w:tr>
      <w:tr w:rsidTr="006834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t>3. Evaluate own musical works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
            </w:pPr>
            <w:r w:rsidRPr="000D7318">
              <w:t>3.1</w:t>
            </w:r>
            <w:r w:rsidRPr="000D7318">
              <w:tab/>
              <w:t>Compare work against previous musical pieces to assess development of techniques and ideas</w:t>
            </w:r>
          </w:p>
          <w:p w:rsidR="00000000" w:rsidRPr="000D7318" w:rsidP="000D7318">
            <w:pPr>
              <w:pStyle w:val="List"/>
            </w:pPr>
            <w:r w:rsidRPr="000D7318">
              <w:t>3.2</w:t>
            </w:r>
            <w:r w:rsidRPr="000D7318">
              <w:tab/>
              <w:t>Discuss s</w:t>
            </w:r>
            <w:r w:rsidRPr="000D7318">
              <w:t>trengths and weaknesses of musical works with appropriate personnel and identify strategies for improving own skills in developing music using electronic media</w:t>
            </w:r>
          </w:p>
        </w:tc>
      </w:tr>
    </w:tbl>
    <w:p w:rsidR="00000000" w:rsidRPr="000D7318" w:rsidP="000D7318">
      <w:pPr>
        <w:pStyle w:val="BodyText"/>
      </w:pPr>
    </w:p>
    <w:p w:rsidR="00000000" w:rsidRPr="000D7318" w:rsidP="000D7318">
      <w:pPr>
        <w:pStyle w:val="AllowPageBreak"/>
      </w:pPr>
    </w:p>
    <w:p w:rsidR="00000000" w:rsidRPr="000D7318" w:rsidP="000D7318">
      <w:pPr>
        <w:pStyle w:val="Heading1"/>
      </w:pPr>
      <w:bookmarkStart w:id="9" w:name="O_380612"/>
      <w:bookmarkEnd w:id="9"/>
      <w:r w:rsidRPr="000D7318">
        <w:t>Required Skills and Knowledge</w:t>
      </w:r>
    </w:p>
    <w:tbl>
      <w:tblPr>
        <w:tblW w:w="0" w:type="auto"/>
        <w:tblLayout w:type="fixed"/>
        <w:tblCellMar>
          <w:left w:w="62" w:type="dxa"/>
          <w:right w:w="62" w:type="dxa"/>
        </w:tblCellMar>
        <w:tblLook w:val="0000"/>
      </w:tblPr>
      <w:tblGrid>
        <w:gridCol w:w="8522"/>
      </w:tblGrid>
      <w:tr w:rsidTr="00683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318">
            <w:pPr>
              <w:pStyle w:val="BodyText"/>
              <w:rPr>
                <w:lang w:val="en-NZ"/>
              </w:rPr>
            </w:pPr>
            <w:r w:rsidRPr="000D7318">
              <w:rPr>
                <w:rStyle w:val="Emphasis"/>
              </w:rPr>
              <w:t>This section describes the skills and knowledge</w:t>
            </w:r>
            <w:r w:rsidRPr="000D7318">
              <w:rPr>
                <w:rStyle w:val="Emphasis"/>
              </w:rPr>
              <w:t xml:space="preserve"> required for this unit.</w:t>
            </w:r>
          </w:p>
        </w:tc>
      </w:tr>
      <w:tr w:rsidTr="00683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318">
            <w:pPr>
              <w:pStyle w:val="BodyText"/>
              <w:rPr>
                <w:lang w:val="en-NZ"/>
              </w:rPr>
            </w:pPr>
            <w:r w:rsidRPr="000D7318">
              <w:rPr>
                <w:rStyle w:val="SpecialBold"/>
              </w:rPr>
              <w:t>Required skills</w:t>
            </w:r>
          </w:p>
        </w:tc>
      </w:tr>
      <w:tr w:rsidTr="00683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7318" w:rsidP="000D7318">
            <w:pPr>
              <w:pStyle w:val="ListBullet"/>
            </w:pPr>
            <w:r w:rsidRPr="000D7318">
              <w:t>communication and teamwork skills sufficient to:</w:t>
            </w:r>
          </w:p>
          <w:p w:rsidR="00000000" w:rsidRPr="000D7318" w:rsidP="000D7318">
            <w:pPr>
              <w:pStyle w:val="ListBullet2"/>
            </w:pPr>
            <w:r w:rsidRPr="000D7318">
              <w:t>discuss musical requirements in a collaborative manner</w:t>
            </w:r>
          </w:p>
          <w:p w:rsidR="00000000" w:rsidRPr="000D7318" w:rsidP="000D7318">
            <w:pPr>
              <w:pStyle w:val="ListBullet2"/>
            </w:pPr>
            <w:r w:rsidRPr="000D7318">
              <w:t>respond positively to constructive feedback on own work</w:t>
            </w:r>
          </w:p>
          <w:p w:rsidR="00000000" w:rsidRPr="000D7318" w:rsidP="000D7318">
            <w:pPr>
              <w:pStyle w:val="ListBullet2"/>
            </w:pPr>
            <w:r w:rsidRPr="000D7318">
              <w:t>work collaboratively with others involved in the music development process</w:t>
            </w:r>
          </w:p>
          <w:p w:rsidR="00000000" w:rsidRPr="000D7318" w:rsidP="000D7318">
            <w:pPr>
              <w:pStyle w:val="ListBullet"/>
            </w:pPr>
            <w:r w:rsidRPr="000D7318">
              <w:t>numeracy skills sufficient to determine duration of musical pieces</w:t>
            </w:r>
          </w:p>
          <w:p w:rsidR="00000000" w:rsidRPr="000D7318" w:rsidP="000D7318">
            <w:pPr>
              <w:pStyle w:val="ListBullet"/>
            </w:pPr>
            <w:r w:rsidRPr="000D7318">
              <w:t>listening skills in the context of:</w:t>
            </w:r>
          </w:p>
          <w:p w:rsidR="00000000" w:rsidRPr="000D7318" w:rsidP="000D7318">
            <w:pPr>
              <w:pStyle w:val="ListBullet2"/>
            </w:pPr>
            <w:r w:rsidRPr="000D7318">
              <w:t>using aural imagination when manipulating musical elements</w:t>
            </w:r>
          </w:p>
          <w:p w:rsidR="00000000" w:rsidRPr="000D7318" w:rsidP="000D7318">
            <w:pPr>
              <w:pStyle w:val="ListBullet2"/>
            </w:pPr>
            <w:r w:rsidRPr="000D7318">
              <w:t>applying aural-perception skills to improve musical outcomes</w:t>
            </w:r>
          </w:p>
          <w:p w:rsidR="00000000" w:rsidRPr="000D7318" w:rsidP="000D7318">
            <w:pPr>
              <w:pStyle w:val="ListBullet"/>
            </w:pPr>
            <w:r w:rsidRPr="000D7318">
              <w:t>initiative and enterprise skills sufficient to:</w:t>
            </w:r>
          </w:p>
          <w:p w:rsidR="00000000" w:rsidRPr="000D7318" w:rsidP="000D7318">
            <w:pPr>
              <w:pStyle w:val="ListBullet2"/>
            </w:pPr>
            <w:r w:rsidRPr="000D7318">
              <w:t>develop original and innovative approaches to developing music with electronic media</w:t>
            </w:r>
          </w:p>
          <w:p w:rsidR="00000000" w:rsidRPr="000D7318" w:rsidP="000D7318">
            <w:pPr>
              <w:pStyle w:val="ListBullet2"/>
            </w:pPr>
            <w:r w:rsidRPr="000D7318">
              <w:t>experiment with musical styles and elements to develop own s</w:t>
            </w:r>
            <w:r w:rsidRPr="000D7318">
              <w:t>tyle</w:t>
            </w:r>
          </w:p>
          <w:p w:rsidR="00000000" w:rsidRPr="000D7318" w:rsidP="000D7318">
            <w:pPr>
              <w:pStyle w:val="ListBullet"/>
            </w:pPr>
            <w:r w:rsidRPr="000D7318">
              <w:t>planning, organising and self-management skills sufficient to:</w:t>
            </w:r>
          </w:p>
          <w:p w:rsidR="00000000" w:rsidRPr="000D7318" w:rsidP="000D7318">
            <w:pPr>
              <w:pStyle w:val="ListBullet2"/>
            </w:pPr>
            <w:r w:rsidRPr="000D7318">
              <w:t>gather information on musicalstyles, elementsandforms/structures</w:t>
            </w:r>
          </w:p>
          <w:p w:rsidR="00000000" w:rsidRPr="000D7318" w:rsidP="000D7318">
            <w:pPr>
              <w:pStyle w:val="ListBullet2"/>
            </w:pPr>
            <w:r w:rsidRPr="000D7318">
              <w:t>seek expert assistance when problems arise</w:t>
            </w:r>
          </w:p>
          <w:p w:rsidR="00000000" w:rsidRPr="000D7318" w:rsidP="000D7318">
            <w:pPr>
              <w:pStyle w:val="ListBullet2"/>
            </w:pPr>
            <w:r w:rsidRPr="000D7318">
              <w:t>prioritise work tasks</w:t>
            </w:r>
          </w:p>
          <w:p w:rsidR="00000000" w:rsidRPr="000D7318" w:rsidP="000D7318">
            <w:pPr>
              <w:pStyle w:val="ListBullet2"/>
            </w:pPr>
            <w:r w:rsidRPr="000D7318">
              <w:t>meet deadlines</w:t>
            </w:r>
          </w:p>
          <w:p w:rsidR="00000000" w:rsidRPr="000D7318" w:rsidP="000D7318">
            <w:pPr>
              <w:pStyle w:val="ListBullet2"/>
            </w:pPr>
            <w:r w:rsidRPr="000D7318">
              <w:t>demonstrate reliability in all agreed wor</w:t>
            </w:r>
            <w:r w:rsidRPr="000D7318">
              <w:t>k commitments</w:t>
            </w:r>
          </w:p>
          <w:p w:rsidR="00000000" w:rsidRPr="000D7318" w:rsidP="000D7318">
            <w:pPr>
              <w:pStyle w:val="ListBullet"/>
            </w:pPr>
            <w:r w:rsidRPr="000D7318">
              <w:t>learning skills sufficient to:</w:t>
            </w:r>
          </w:p>
          <w:p w:rsidR="00000000" w:rsidRPr="000D7318" w:rsidP="000D7318">
            <w:pPr>
              <w:pStyle w:val="ListBullet2"/>
            </w:pPr>
            <w:r w:rsidRPr="000D7318">
              <w:t>identify and use techniques to develop aural memory and imagination</w:t>
            </w:r>
          </w:p>
          <w:p w:rsidR="00000000" w:rsidRPr="000D7318" w:rsidP="000D7318">
            <w:pPr>
              <w:pStyle w:val="ListBullet2"/>
            </w:pPr>
            <w:r w:rsidRPr="000D7318">
              <w:t>continuously evaluate and adjust own work via critical listening</w:t>
            </w:r>
          </w:p>
          <w:p w:rsidR="00000000" w:rsidRPr="000D7318" w:rsidP="000D7318">
            <w:pPr>
              <w:pStyle w:val="ListBullet"/>
            </w:pPr>
            <w:r w:rsidRPr="000D7318">
              <w:t>technology skills sufficient to:</w:t>
            </w:r>
          </w:p>
          <w:p w:rsidR="00000000" w:rsidRPr="000D7318" w:rsidP="000D7318">
            <w:pPr>
              <w:pStyle w:val="ListBullet2"/>
            </w:pPr>
            <w:r w:rsidRPr="000D7318">
              <w:t>use appropriate and current software and hardware for developing music</w:t>
            </w:r>
          </w:p>
          <w:p w:rsidR="00000000" w:rsidP="000D7318">
            <w:pPr>
              <w:pStyle w:val="ListBullet2"/>
              <w:rPr>
                <w:lang w:val="en-NZ"/>
              </w:rPr>
            </w:pPr>
            <w:r w:rsidRPr="000D7318">
              <w:t>resolve operational problems with equipment or software and seek advice as required</w:t>
            </w:r>
          </w:p>
        </w:tc>
      </w:tr>
      <w:tr w:rsidTr="00683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318">
            <w:pPr>
              <w:pStyle w:val="BodyText"/>
              <w:rPr>
                <w:lang w:val="en-NZ"/>
              </w:rPr>
            </w:pPr>
            <w:r w:rsidRPr="000D7318">
              <w:rPr>
                <w:rStyle w:val="SpecialBold"/>
              </w:rPr>
              <w:t>Required knowledge</w:t>
            </w:r>
          </w:p>
        </w:tc>
      </w:tr>
      <w:tr w:rsidTr="00683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7318" w:rsidP="000D7318">
            <w:pPr>
              <w:pStyle w:val="ListBullet"/>
            </w:pPr>
            <w:r w:rsidRPr="000D7318">
              <w:t xml:space="preserve">features of standard hardware and software tools/packages for developing and </w:t>
            </w:r>
            <w:r w:rsidRPr="000D7318">
              <w:t>notating music</w:t>
            </w:r>
          </w:p>
          <w:p w:rsidR="00000000" w:rsidRPr="000D7318" w:rsidP="000D7318">
            <w:pPr>
              <w:pStyle w:val="ListBullet"/>
            </w:pPr>
            <w:r w:rsidRPr="000D7318">
              <w:t>issues and challenges that typically arise in the context of developing music using electronic media</w:t>
            </w:r>
          </w:p>
          <w:p w:rsidR="00000000" w:rsidRPr="000D7318" w:rsidP="000D7318">
            <w:pPr>
              <w:pStyle w:val="ListBullet"/>
            </w:pPr>
            <w:r w:rsidRPr="000D7318">
              <w:t>OHS principles of:</w:t>
            </w:r>
          </w:p>
          <w:p w:rsidR="00000000" w:rsidRPr="000D7318" w:rsidP="000D7318">
            <w:pPr>
              <w:pStyle w:val="ListBullet2"/>
            </w:pPr>
            <w:r w:rsidRPr="000D7318">
              <w:t>safe listening, including safeguards against hearing loss</w:t>
            </w:r>
          </w:p>
          <w:p w:rsidR="00000000" w:rsidRPr="000D7318" w:rsidP="000D7318">
            <w:pPr>
              <w:pStyle w:val="ListBullet2"/>
            </w:pPr>
            <w:r w:rsidRPr="000D7318">
              <w:t>using a computer and keyboard for periods of time</w:t>
            </w:r>
          </w:p>
        </w:tc>
      </w:tr>
    </w:tbl>
    <w:p w:rsidR="00000000" w:rsidRPr="000D7318" w:rsidP="000D7318">
      <w:pPr>
        <w:pStyle w:val="BodyText"/>
      </w:pPr>
    </w:p>
    <w:p w:rsidR="00000000" w:rsidRPr="000D7318" w:rsidP="000D7318">
      <w:pPr>
        <w:pStyle w:val="AllowPageBreak"/>
      </w:pPr>
    </w:p>
    <w:p w:rsidR="00000000" w:rsidRPr="000D7318" w:rsidP="000D7318">
      <w:pPr>
        <w:pStyle w:val="Heading1"/>
      </w:pPr>
      <w:bookmarkStart w:id="10" w:name="O_380618"/>
      <w:bookmarkEnd w:id="10"/>
      <w:r w:rsidRPr="000D7318">
        <w:t>Evidence Guide</w:t>
      </w:r>
    </w:p>
    <w:tbl>
      <w:tblPr>
        <w:tblW w:w="9570" w:type="dxa"/>
        <w:tblLayout w:type="fixed"/>
        <w:tblCellMar>
          <w:left w:w="62" w:type="dxa"/>
          <w:right w:w="62" w:type="dxa"/>
        </w:tblCellMar>
        <w:tblLook w:val="0000"/>
      </w:tblPr>
      <w:tblGrid>
        <w:gridCol w:w="3908"/>
        <w:gridCol w:w="5662"/>
      </w:tblGrid>
      <w:tr w:rsidTr="006834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Emphasis"/>
              </w:rPr>
              <w:t>The Evidence Guide provides advice on assessment and must be read in conjunction with the performance criteria, required skills and knowledge, range statement and the Assessment Guidelines for the Training Package</w:t>
            </w:r>
            <w:r w:rsidRPr="000D7318">
              <w:t>.</w:t>
            </w:r>
          </w:p>
        </w:tc>
      </w:tr>
      <w:tr w:rsidTr="00683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SpecialBold"/>
              </w:rPr>
              <w:t>Overview of asse</w:t>
            </w:r>
            <w:r w:rsidRPr="000D7318">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p>
        </w:tc>
      </w:tr>
      <w:tr w:rsidTr="00683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BodyText"/>
            </w:pPr>
            <w:r w:rsidRPr="000D7318">
              <w:t>Evidence of the ability to:</w:t>
            </w:r>
          </w:p>
          <w:p w:rsidR="00000000" w:rsidRPr="000D7318" w:rsidP="000D7318">
            <w:pPr>
              <w:pStyle w:val="ListBullet"/>
            </w:pPr>
            <w:r w:rsidRPr="000D7318">
              <w:t xml:space="preserve">develop a selection of simple musical works using electronic media </w:t>
            </w:r>
          </w:p>
          <w:p w:rsidR="00000000" w:rsidP="000D7318">
            <w:pPr>
              <w:pStyle w:val="ListBullet"/>
              <w:rPr>
                <w:lang w:val="en-NZ"/>
              </w:rPr>
            </w:pPr>
            <w:r w:rsidRPr="000D7318">
              <w:t>respond positively to constructive feedback on own musical works.</w:t>
            </w:r>
          </w:p>
        </w:tc>
      </w:tr>
      <w:tr w:rsidTr="00683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BodyText"/>
            </w:pPr>
            <w:r w:rsidRPr="000D7318">
              <w:t>Assessment must ensure:</w:t>
            </w:r>
          </w:p>
          <w:p w:rsidR="00000000" w:rsidRPr="000D7318" w:rsidP="000D7318">
            <w:pPr>
              <w:pStyle w:val="ListBullet"/>
            </w:pPr>
            <w:r w:rsidRPr="000D7318">
              <w:t>access to an environment where music development skills can be applied</w:t>
            </w:r>
          </w:p>
          <w:p w:rsidR="00000000" w:rsidRPr="000D7318" w:rsidP="000D7318">
            <w:pPr>
              <w:pStyle w:val="ListBullet"/>
            </w:pPr>
            <w:r w:rsidRPr="000D7318">
              <w:t xml:space="preserve">access to industry-current electronic media </w:t>
            </w:r>
            <w:r w:rsidRPr="000D7318">
              <w:t xml:space="preserve">used to develop musical works </w:t>
            </w:r>
          </w:p>
          <w:p w:rsidR="00000000" w:rsidP="000D7318">
            <w:pPr>
              <w:pStyle w:val="ListBullet"/>
              <w:rPr>
                <w:lang w:val="en-NZ"/>
              </w:rPr>
            </w:pPr>
            <w:r w:rsidRPr="000D7318">
              <w:t>use of culturally appropriate processes, and techniques appropriate to the language and literacy capacity of the candidate and the work being performed.</w:t>
            </w:r>
          </w:p>
        </w:tc>
      </w:tr>
      <w:tr w:rsidTr="00683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BodyText"/>
            </w:pPr>
            <w:r w:rsidRPr="000D7318">
              <w:t>The following assessment methods are appropriate f</w:t>
            </w:r>
            <w:r w:rsidRPr="000D7318">
              <w:t xml:space="preserve">or this unit: </w:t>
            </w:r>
          </w:p>
          <w:p w:rsidR="00000000" w:rsidRPr="000D7318" w:rsidP="000D7318">
            <w:pPr>
              <w:pStyle w:val="ListBullet"/>
            </w:pPr>
            <w:r w:rsidRPr="000D7318">
              <w:t>case studies to assess ability to use musical elements and standard melody conventions</w:t>
            </w:r>
          </w:p>
          <w:p w:rsidR="00000000" w:rsidRPr="000D7318" w:rsidP="000D7318">
            <w:pPr>
              <w:pStyle w:val="ListBullet"/>
            </w:pPr>
            <w:r w:rsidRPr="000D7318">
              <w:t>direct observation of the candidate developing musical pieces using electronic media</w:t>
            </w:r>
          </w:p>
          <w:p w:rsidR="00000000" w:rsidRPr="000D7318" w:rsidP="000D7318">
            <w:pPr>
              <w:pStyle w:val="ListBullet"/>
            </w:pPr>
            <w:r w:rsidRPr="000D7318">
              <w:t>written or oral questioning to test knowledge as listed in the requi</w:t>
            </w:r>
            <w:r w:rsidRPr="000D7318">
              <w:t>red knowledge section of this unit</w:t>
            </w:r>
          </w:p>
          <w:p w:rsidR="00000000" w:rsidP="000D7318">
            <w:pPr>
              <w:pStyle w:val="ListBullet"/>
              <w:rPr>
                <w:lang w:val="en-NZ"/>
              </w:rPr>
            </w:pPr>
            <w:r w:rsidRPr="000D7318">
              <w:t>case studies and scenarios as a basis for discussion of issues and challenges that typically arise in the context of developing simple musical pieces using electronic media.</w:t>
            </w:r>
          </w:p>
        </w:tc>
      </w:tr>
      <w:tr w:rsidTr="00683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BodyText"/>
            </w:pPr>
            <w:r w:rsidRPr="000D7318">
              <w:t>Holistic assessment with other units relevant to the industry sector, workplace and job role is recommended.</w:t>
            </w:r>
          </w:p>
        </w:tc>
      </w:tr>
    </w:tbl>
    <w:p w:rsidR="00000000" w:rsidRPr="000D7318" w:rsidP="000D7318">
      <w:pPr>
        <w:pStyle w:val="BodyText"/>
      </w:pPr>
    </w:p>
    <w:p w:rsidR="00000000" w:rsidRPr="000D7318" w:rsidP="000D7318">
      <w:pPr>
        <w:pStyle w:val="AllowPageBreak"/>
      </w:pPr>
    </w:p>
    <w:p w:rsidR="00000000" w:rsidRPr="000D7318" w:rsidP="000D7318">
      <w:pPr>
        <w:pStyle w:val="Heading1"/>
      </w:pPr>
      <w:bookmarkStart w:id="11" w:name="O_380613"/>
      <w:bookmarkEnd w:id="11"/>
      <w:r w:rsidRPr="000D7318">
        <w:t>Range Statement</w:t>
      </w:r>
    </w:p>
    <w:tbl>
      <w:tblPr>
        <w:tblW w:w="0" w:type="auto"/>
        <w:tblLayout w:type="fixed"/>
        <w:tblCellMar>
          <w:left w:w="62" w:type="dxa"/>
          <w:right w:w="62" w:type="dxa"/>
        </w:tblCellMar>
        <w:tblLook w:val="0000"/>
      </w:tblPr>
      <w:tblGrid>
        <w:gridCol w:w="3527"/>
        <w:gridCol w:w="4995"/>
      </w:tblGrid>
      <w:tr w:rsidTr="006834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Emphasis"/>
              </w:rPr>
              <w:t xml:space="preserve">The range statement relates to the unit of competency as a whole. It allows for different work environments and </w:t>
            </w:r>
            <w:r w:rsidRPr="000D7318">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0D7318">
              <w:rPr>
                <w:rStyle w:val="Emphasis"/>
              </w:rPr>
              <w:t>e, accessibility of the item, and local industry and regional contexts) may also be included.</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Appropriate personnel</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performer</w:t>
            </w:r>
          </w:p>
          <w:p w:rsidR="00000000" w:rsidRPr="000D7318" w:rsidP="000D7318">
            <w:pPr>
              <w:pStyle w:val="ListBullet"/>
            </w:pPr>
            <w:r w:rsidRPr="000D7318">
              <w:t>composer</w:t>
            </w:r>
          </w:p>
          <w:p w:rsidR="00000000" w:rsidRPr="000D7318" w:rsidP="000D7318">
            <w:pPr>
              <w:pStyle w:val="ListBullet"/>
            </w:pPr>
            <w:r w:rsidRPr="000D7318">
              <w:t>sound engineer</w:t>
            </w:r>
          </w:p>
          <w:p w:rsidR="00000000" w:rsidRPr="000D7318" w:rsidP="000D7318">
            <w:pPr>
              <w:pStyle w:val="ListBullet"/>
            </w:pPr>
            <w:r w:rsidRPr="000D7318">
              <w:t>client</w:t>
            </w:r>
          </w:p>
          <w:p w:rsidR="00000000" w:rsidRPr="000D7318" w:rsidP="000D7318">
            <w:pPr>
              <w:pStyle w:val="ListBullet"/>
            </w:pPr>
            <w:r w:rsidRPr="000D7318">
              <w:t>marketing and promotions personnel</w:t>
            </w:r>
          </w:p>
          <w:p w:rsidR="00000000" w:rsidRPr="000D7318" w:rsidP="000D7318">
            <w:pPr>
              <w:pStyle w:val="ListBullet"/>
            </w:pPr>
            <w:r w:rsidRPr="000D7318">
              <w:t>artist's agent</w:t>
            </w:r>
          </w:p>
          <w:p w:rsidR="00000000" w:rsidRPr="000D7318" w:rsidP="000D7318">
            <w:pPr>
              <w:pStyle w:val="ListBullet"/>
            </w:pPr>
            <w:r w:rsidRPr="000D7318">
              <w:t>tutor</w:t>
            </w:r>
          </w:p>
          <w:p w:rsidR="00000000" w:rsidP="000D7318">
            <w:pPr>
              <w:pStyle w:val="ListBullet"/>
              <w:rPr>
                <w:lang w:val="en-NZ"/>
              </w:rPr>
            </w:pPr>
            <w:r w:rsidRPr="000D7318">
              <w:t>mentor.</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Features</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virtual instruments</w:t>
            </w:r>
          </w:p>
          <w:p w:rsidR="00000000" w:rsidRPr="000D7318" w:rsidP="000D7318">
            <w:pPr>
              <w:pStyle w:val="ListBullet"/>
            </w:pPr>
            <w:r w:rsidRPr="000D7318">
              <w:t>music notation</w:t>
            </w:r>
          </w:p>
          <w:p w:rsidR="00000000" w:rsidRPr="000D7318" w:rsidP="000D7318">
            <w:pPr>
              <w:pStyle w:val="ListBullet"/>
            </w:pPr>
            <w:r w:rsidRPr="000D7318">
              <w:t>tracks:</w:t>
            </w:r>
          </w:p>
          <w:p w:rsidR="00000000" w:rsidRPr="000D7318" w:rsidP="000D7318">
            <w:pPr>
              <w:pStyle w:val="ListBullet2"/>
            </w:pPr>
            <w:r w:rsidRPr="000D7318">
              <w:t>drum</w:t>
            </w:r>
          </w:p>
          <w:p w:rsidR="00000000" w:rsidRPr="000D7318" w:rsidP="000D7318">
            <w:pPr>
              <w:pStyle w:val="ListBullet2"/>
            </w:pPr>
            <w:r w:rsidRPr="000D7318">
              <w:t>other instruments</w:t>
            </w:r>
          </w:p>
          <w:p w:rsidR="00000000" w:rsidRPr="000D7318" w:rsidP="000D7318">
            <w:pPr>
              <w:pStyle w:val="ListBullet2"/>
            </w:pPr>
            <w:r w:rsidRPr="000D7318">
              <w:t>harmonic progression</w:t>
            </w:r>
          </w:p>
          <w:p w:rsidR="00000000" w:rsidRPr="000D7318" w:rsidP="000D7318">
            <w:pPr>
              <w:pStyle w:val="ListBullet2"/>
            </w:pPr>
            <w:r w:rsidRPr="000D7318">
              <w:t>bass line</w:t>
            </w:r>
          </w:p>
          <w:p w:rsidR="00000000" w:rsidRPr="000D7318" w:rsidP="000D7318">
            <w:pPr>
              <w:pStyle w:val="ListBullet2"/>
            </w:pPr>
            <w:r w:rsidRPr="000D7318">
              <w:t>melodies</w:t>
            </w:r>
          </w:p>
          <w:p w:rsidR="00000000" w:rsidRPr="000D7318" w:rsidP="000D7318">
            <w:pPr>
              <w:pStyle w:val="ListBullet2"/>
            </w:pPr>
            <w:r w:rsidRPr="000D7318">
              <w:t>harmonies</w:t>
            </w:r>
          </w:p>
          <w:p w:rsidR="00000000" w:rsidRPr="000D7318" w:rsidP="000D7318">
            <w:pPr>
              <w:pStyle w:val="ListBullet"/>
            </w:pPr>
            <w:r w:rsidRPr="000D7318">
              <w:t>recording and adding parts to tracks:</w:t>
            </w:r>
          </w:p>
          <w:p w:rsidR="00000000" w:rsidRPr="000D7318" w:rsidP="000D7318">
            <w:pPr>
              <w:pStyle w:val="ListBullet2"/>
            </w:pPr>
            <w:r w:rsidRPr="000D7318">
              <w:t>in real time</w:t>
            </w:r>
          </w:p>
          <w:p w:rsidR="00000000" w:rsidRPr="000D7318" w:rsidP="000D7318">
            <w:pPr>
              <w:pStyle w:val="ListBullet2"/>
            </w:pPr>
            <w:r w:rsidRPr="000D7318">
              <w:t>in step time</w:t>
            </w:r>
          </w:p>
          <w:p w:rsidR="00000000" w:rsidRPr="000D7318" w:rsidP="000D7318">
            <w:pPr>
              <w:pStyle w:val="ListBullet2"/>
            </w:pPr>
            <w:r w:rsidRPr="000D7318">
              <w:t>by importation from other sources</w:t>
            </w:r>
          </w:p>
          <w:p w:rsidR="00000000" w:rsidRPr="000D7318" w:rsidP="000D7318">
            <w:pPr>
              <w:pStyle w:val="ListBullet"/>
            </w:pPr>
            <w:r w:rsidRPr="000D7318">
              <w:t>channels</w:t>
            </w:r>
          </w:p>
          <w:p w:rsidR="00000000" w:rsidRPr="000D7318" w:rsidP="000D7318">
            <w:pPr>
              <w:pStyle w:val="ListBullet"/>
            </w:pPr>
            <w:r w:rsidRPr="000D7318">
              <w:t>file output formats</w:t>
            </w:r>
          </w:p>
          <w:p w:rsidR="00000000" w:rsidRPr="000D7318" w:rsidP="000D7318">
            <w:pPr>
              <w:pStyle w:val="ListBullet"/>
            </w:pPr>
            <w:r w:rsidRPr="000D7318">
              <w:t>audio capture</w:t>
            </w:r>
          </w:p>
          <w:p w:rsidR="00000000" w:rsidRPr="000D7318" w:rsidP="000D7318">
            <w:pPr>
              <w:pStyle w:val="ListBullet"/>
            </w:pPr>
            <w:r w:rsidRPr="000D7318">
              <w:t>MIDI support</w:t>
            </w:r>
          </w:p>
          <w:p w:rsidR="00000000" w:rsidRPr="000D7318" w:rsidP="000D7318">
            <w:pPr>
              <w:pStyle w:val="ListBullet"/>
            </w:pPr>
            <w:r w:rsidRPr="000D7318">
              <w:t>loops</w:t>
            </w:r>
          </w:p>
          <w:p w:rsidR="00000000" w:rsidRPr="000D7318" w:rsidP="000D7318">
            <w:pPr>
              <w:pStyle w:val="ListBullet"/>
            </w:pPr>
            <w:r w:rsidRPr="000D7318">
              <w:t>mixing:</w:t>
            </w:r>
          </w:p>
          <w:p w:rsidR="00000000" w:rsidRPr="000D7318" w:rsidP="000D7318">
            <w:pPr>
              <w:pStyle w:val="ListBullet2"/>
            </w:pPr>
            <w:r w:rsidRPr="000D7318">
              <w:t xml:space="preserve">delaying harmonies </w:t>
            </w:r>
          </w:p>
          <w:p w:rsidR="00000000" w:rsidRPr="000D7318" w:rsidP="000D7318">
            <w:pPr>
              <w:pStyle w:val="ListBullet2"/>
            </w:pPr>
            <w:r w:rsidRPr="000D7318">
              <w:t xml:space="preserve">adding or changing harmonies </w:t>
            </w:r>
          </w:p>
          <w:p w:rsidR="00000000" w:rsidRPr="000D7318" w:rsidP="000D7318">
            <w:pPr>
              <w:pStyle w:val="ListBullet2"/>
            </w:pPr>
            <w:r w:rsidRPr="000D7318">
              <w:t>introducing instrumental effects and distortion</w:t>
            </w:r>
          </w:p>
          <w:p w:rsidR="00000000" w:rsidRPr="000D7318" w:rsidP="000D7318">
            <w:pPr>
              <w:pStyle w:val="ListBullet2"/>
            </w:pPr>
            <w:r w:rsidRPr="000D7318">
              <w:t>adjusting balance, tone and intonation</w:t>
            </w:r>
          </w:p>
          <w:p w:rsidR="00000000" w:rsidRPr="000D7318" w:rsidP="000D7318">
            <w:pPr>
              <w:pStyle w:val="ListBullet2"/>
            </w:pPr>
            <w:r w:rsidRPr="000D7318">
              <w:t>adding sound elements and effects</w:t>
            </w:r>
          </w:p>
          <w:p w:rsidR="00000000" w:rsidRPr="000D7318" w:rsidP="000D7318">
            <w:pPr>
              <w:pStyle w:val="ListBullet"/>
            </w:pPr>
            <w:r w:rsidRPr="000D7318">
              <w:t>note editing:</w:t>
            </w:r>
          </w:p>
          <w:p w:rsidR="00000000" w:rsidRPr="000D7318" w:rsidP="000D7318">
            <w:pPr>
              <w:pStyle w:val="ListBullet2"/>
            </w:pPr>
            <w:r w:rsidRPr="000D7318">
              <w:t xml:space="preserve">note on or off </w:t>
            </w:r>
          </w:p>
          <w:p w:rsidR="00000000" w:rsidRPr="000D7318" w:rsidP="000D7318">
            <w:pPr>
              <w:pStyle w:val="ListBullet2"/>
            </w:pPr>
            <w:r w:rsidRPr="000D7318">
              <w:t xml:space="preserve">note or pitch bend </w:t>
            </w:r>
          </w:p>
          <w:p w:rsidR="00000000" w:rsidRPr="000D7318" w:rsidP="000D7318">
            <w:pPr>
              <w:pStyle w:val="ListBullet2"/>
            </w:pPr>
            <w:r w:rsidRPr="000D7318">
              <w:t xml:space="preserve">control change </w:t>
            </w:r>
          </w:p>
          <w:p w:rsidR="00000000" w:rsidRPr="000D7318" w:rsidP="000D7318">
            <w:pPr>
              <w:pStyle w:val="ListBullet2"/>
            </w:pPr>
            <w:r w:rsidRPr="000D7318">
              <w:t xml:space="preserve">program change </w:t>
            </w:r>
          </w:p>
          <w:p w:rsidR="00000000" w:rsidRPr="000D7318" w:rsidP="000D7318">
            <w:pPr>
              <w:pStyle w:val="ListBullet2"/>
            </w:pPr>
            <w:r w:rsidRPr="000D7318">
              <w:t xml:space="preserve">keyboard after touch </w:t>
            </w:r>
          </w:p>
          <w:p w:rsidR="00000000" w:rsidRPr="000D7318" w:rsidP="000D7318">
            <w:pPr>
              <w:pStyle w:val="ListBullet2"/>
            </w:pPr>
            <w:r w:rsidRPr="000D7318">
              <w:t xml:space="preserve">modulation </w:t>
            </w:r>
          </w:p>
          <w:p w:rsidR="00000000" w:rsidRPr="000D7318" w:rsidP="000D7318">
            <w:pPr>
              <w:pStyle w:val="ListBullet2"/>
            </w:pPr>
            <w:r w:rsidRPr="000D7318">
              <w:t xml:space="preserve">pitch wheel </w:t>
            </w:r>
          </w:p>
          <w:p w:rsidR="00000000" w:rsidRPr="000D7318" w:rsidP="000D7318">
            <w:pPr>
              <w:pStyle w:val="ListBullet"/>
            </w:pPr>
            <w:r w:rsidRPr="000D7318">
              <w:t>sequencing</w:t>
            </w:r>
          </w:p>
          <w:p w:rsidR="00000000" w:rsidRPr="000D7318" w:rsidP="000D7318">
            <w:pPr>
              <w:pStyle w:val="ListBullet"/>
            </w:pPr>
            <w:r w:rsidRPr="000D7318">
              <w:t>changing velocity and volume</w:t>
            </w:r>
          </w:p>
          <w:p w:rsidR="00000000" w:rsidRPr="000D7318" w:rsidP="000D7318">
            <w:pPr>
              <w:pStyle w:val="ListBullet"/>
            </w:pPr>
            <w:r w:rsidRPr="000D7318">
              <w:t>mastering</w:t>
            </w:r>
          </w:p>
          <w:p w:rsidR="00000000" w:rsidRPr="000D7318" w:rsidP="000D7318">
            <w:pPr>
              <w:pStyle w:val="ListBullet"/>
            </w:pPr>
            <w:r w:rsidRPr="000D7318">
              <w:t>samples</w:t>
            </w:r>
          </w:p>
          <w:p w:rsidR="00000000" w:rsidP="000D7318">
            <w:pPr>
              <w:pStyle w:val="ListBullet"/>
              <w:rPr>
                <w:lang w:val="en-NZ"/>
              </w:rPr>
            </w:pPr>
            <w:r w:rsidRPr="000D7318">
              <w:t>specialist plug-ins.</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Software</w:t>
            </w:r>
            <w:r w:rsidRPr="000D7318">
              <w:t xml:space="preserve"> applications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Pro Tools</w:t>
            </w:r>
          </w:p>
          <w:p w:rsidR="00000000" w:rsidRPr="000D7318" w:rsidP="000D7318">
            <w:pPr>
              <w:pStyle w:val="ListBullet"/>
            </w:pPr>
            <w:r w:rsidRPr="000D7318">
              <w:t>Logic</w:t>
            </w:r>
          </w:p>
          <w:p w:rsidR="00000000" w:rsidRPr="000D7318" w:rsidP="000D7318">
            <w:pPr>
              <w:pStyle w:val="ListBullet"/>
            </w:pPr>
            <w:r w:rsidRPr="000D7318">
              <w:t>Cubase</w:t>
            </w:r>
          </w:p>
          <w:p w:rsidR="00000000" w:rsidRPr="000D7318" w:rsidP="000D7318">
            <w:pPr>
              <w:pStyle w:val="ListBullet"/>
            </w:pPr>
            <w:r w:rsidRPr="000D7318">
              <w:t>Ableton Live</w:t>
            </w:r>
          </w:p>
          <w:p w:rsidR="00000000" w:rsidRPr="000D7318" w:rsidP="000D7318">
            <w:pPr>
              <w:pStyle w:val="ListBullet"/>
            </w:pPr>
            <w:r w:rsidRPr="000D7318">
              <w:t>Reason</w:t>
            </w:r>
          </w:p>
          <w:p w:rsidR="00000000" w:rsidRPr="000D7318" w:rsidP="000D7318">
            <w:pPr>
              <w:pStyle w:val="ListBullet"/>
            </w:pPr>
            <w:r w:rsidRPr="000D7318">
              <w:t>Nuendo</w:t>
            </w:r>
          </w:p>
          <w:p w:rsidR="00000000" w:rsidRPr="000D7318" w:rsidP="000D7318">
            <w:pPr>
              <w:pStyle w:val="ListBullet"/>
            </w:pPr>
            <w:r w:rsidRPr="000D7318">
              <w:t>Garage Band</w:t>
            </w:r>
          </w:p>
          <w:p w:rsidR="00000000" w:rsidRPr="000D7318" w:rsidP="000D7318">
            <w:pPr>
              <w:pStyle w:val="ListBullet"/>
            </w:pPr>
            <w:r w:rsidRPr="000D7318">
              <w:t>Digital Performer</w:t>
            </w:r>
          </w:p>
          <w:p w:rsidR="00000000" w:rsidRPr="000D7318" w:rsidP="000D7318">
            <w:pPr>
              <w:pStyle w:val="ListBullet"/>
            </w:pPr>
            <w:r w:rsidRPr="000D7318">
              <w:t>Soundscape</w:t>
            </w:r>
          </w:p>
          <w:p w:rsidR="00000000" w:rsidP="000D7318">
            <w:pPr>
              <w:pStyle w:val="ListBullet"/>
              <w:rPr>
                <w:lang w:val="en-NZ"/>
              </w:rPr>
            </w:pPr>
            <w:r w:rsidRPr="000D7318">
              <w:t>Sonic Studio.</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Purpose</w:t>
            </w:r>
            <w:r w:rsidRPr="000D7318">
              <w:t xml:space="preserve"> of musical pieces may be for:</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computer game</w:t>
            </w:r>
          </w:p>
          <w:p w:rsidR="00000000" w:rsidRPr="000D7318" w:rsidP="000D7318">
            <w:pPr>
              <w:pStyle w:val="ListBullet"/>
            </w:pPr>
            <w:r w:rsidRPr="000D7318">
              <w:t>screen production</w:t>
            </w:r>
          </w:p>
          <w:p w:rsidR="00000000" w:rsidRPr="000D7318" w:rsidP="000D7318">
            <w:pPr>
              <w:pStyle w:val="ListBullet"/>
            </w:pPr>
            <w:r w:rsidRPr="000D7318">
              <w:t xml:space="preserve">music demo </w:t>
            </w:r>
          </w:p>
          <w:p w:rsidR="00000000" w:rsidRPr="000D7318" w:rsidP="000D7318">
            <w:pPr>
              <w:pStyle w:val="ListBullet"/>
            </w:pPr>
            <w:r w:rsidRPr="000D7318">
              <w:t>specific performer or band</w:t>
            </w:r>
          </w:p>
          <w:p w:rsidR="00000000" w:rsidRPr="000D7318" w:rsidP="000D7318">
            <w:pPr>
              <w:pStyle w:val="ListBullet"/>
            </w:pPr>
            <w:r w:rsidRPr="000D7318">
              <w:t>mood music as background to an event or function</w:t>
            </w:r>
          </w:p>
          <w:p w:rsidR="00000000" w:rsidP="000D7318">
            <w:pPr>
              <w:pStyle w:val="ListBullet"/>
              <w:rPr>
                <w:lang w:val="en-NZ"/>
              </w:rPr>
            </w:pPr>
            <w:r w:rsidRPr="000D7318">
              <w:t>own personal development.</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Styles</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acoustic:</w:t>
            </w:r>
          </w:p>
          <w:p w:rsidR="00000000" w:rsidRPr="000D7318" w:rsidP="000D7318">
            <w:pPr>
              <w:pStyle w:val="ListBullet2"/>
            </w:pPr>
            <w:r w:rsidRPr="000D7318">
              <w:t>blues</w:t>
            </w:r>
          </w:p>
          <w:p w:rsidR="00000000" w:rsidRPr="000D7318" w:rsidP="000D7318">
            <w:pPr>
              <w:pStyle w:val="ListBullet2"/>
            </w:pPr>
            <w:r w:rsidRPr="000D7318">
              <w:t>folk</w:t>
            </w:r>
          </w:p>
          <w:p w:rsidR="00000000" w:rsidRPr="000D7318" w:rsidP="000D7318">
            <w:pPr>
              <w:pStyle w:val="ListBullet2"/>
            </w:pPr>
            <w:r w:rsidRPr="000D7318">
              <w:t>gospel</w:t>
            </w:r>
          </w:p>
          <w:p w:rsidR="00000000" w:rsidRPr="000D7318" w:rsidP="000D7318">
            <w:pPr>
              <w:pStyle w:val="ListBullet"/>
            </w:pPr>
            <w:r w:rsidRPr="000D7318">
              <w:t>classical</w:t>
            </w:r>
          </w:p>
          <w:p w:rsidR="00000000" w:rsidRPr="000D7318" w:rsidP="000D7318">
            <w:pPr>
              <w:pStyle w:val="ListBullet"/>
            </w:pPr>
            <w:r w:rsidRPr="000D7318">
              <w:t>contemporary:</w:t>
            </w:r>
          </w:p>
          <w:p w:rsidR="00000000" w:rsidRPr="000D7318" w:rsidP="000D7318">
            <w:pPr>
              <w:pStyle w:val="ListBullet2"/>
            </w:pPr>
            <w:r w:rsidRPr="000D7318">
              <w:t>country</w:t>
            </w:r>
          </w:p>
          <w:p w:rsidR="00000000" w:rsidRPr="000D7318" w:rsidP="000D7318">
            <w:pPr>
              <w:pStyle w:val="ListBullet2"/>
            </w:pPr>
            <w:r w:rsidRPr="000D7318">
              <w:t>electronic</w:t>
            </w:r>
          </w:p>
          <w:p w:rsidR="00000000" w:rsidRPr="000D7318" w:rsidP="000D7318">
            <w:pPr>
              <w:pStyle w:val="ListBullet2"/>
            </w:pPr>
            <w:r w:rsidRPr="000D7318">
              <w:t>heavy metal</w:t>
            </w:r>
          </w:p>
          <w:p w:rsidR="00000000" w:rsidRPr="000D7318" w:rsidP="000D7318">
            <w:pPr>
              <w:pStyle w:val="ListBullet2"/>
            </w:pPr>
            <w:r w:rsidRPr="000D7318">
              <w:t>hip hop</w:t>
            </w:r>
          </w:p>
          <w:p w:rsidR="00000000" w:rsidRPr="000D7318" w:rsidP="000D7318">
            <w:pPr>
              <w:pStyle w:val="ListBullet2"/>
            </w:pPr>
            <w:r w:rsidRPr="000D7318">
              <w:t>industrial</w:t>
            </w:r>
          </w:p>
          <w:p w:rsidR="00000000" w:rsidRPr="000D7318" w:rsidP="000D7318">
            <w:pPr>
              <w:pStyle w:val="ListBullet2"/>
            </w:pPr>
            <w:r w:rsidRPr="000D7318">
              <w:t>pop</w:t>
            </w:r>
          </w:p>
          <w:p w:rsidR="00000000" w:rsidRPr="000D7318" w:rsidP="000D7318">
            <w:pPr>
              <w:pStyle w:val="ListBullet2"/>
            </w:pPr>
            <w:r w:rsidRPr="000D7318">
              <w:t>punk</w:t>
            </w:r>
          </w:p>
          <w:p w:rsidR="00000000" w:rsidRPr="000D7318" w:rsidP="000D7318">
            <w:pPr>
              <w:pStyle w:val="ListBullet2"/>
            </w:pPr>
            <w:r w:rsidRPr="000D7318">
              <w:t>rap</w:t>
            </w:r>
          </w:p>
          <w:p w:rsidR="00000000" w:rsidRPr="000D7318" w:rsidP="000D7318">
            <w:pPr>
              <w:pStyle w:val="ListBullet2"/>
            </w:pPr>
            <w:r w:rsidRPr="000D7318">
              <w:t>reggae</w:t>
            </w:r>
          </w:p>
          <w:p w:rsidR="00000000" w:rsidRPr="000D7318" w:rsidP="000D7318">
            <w:pPr>
              <w:pStyle w:val="ListBullet2"/>
            </w:pPr>
            <w:r w:rsidRPr="000D7318">
              <w:t>rock</w:t>
            </w:r>
          </w:p>
          <w:p w:rsidR="00000000" w:rsidRPr="000D7318" w:rsidP="000D7318">
            <w:pPr>
              <w:pStyle w:val="ListBullet"/>
            </w:pPr>
            <w:r w:rsidRPr="000D7318">
              <w:t>jazz</w:t>
            </w:r>
          </w:p>
          <w:p w:rsidR="00000000" w:rsidP="000D7318">
            <w:pPr>
              <w:pStyle w:val="ListBullet"/>
              <w:rPr>
                <w:lang w:val="en-NZ"/>
              </w:rPr>
            </w:pPr>
            <w:r w:rsidRPr="000D7318">
              <w:t>dance.</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Elements</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acoustics</w:t>
            </w:r>
          </w:p>
          <w:p w:rsidR="00000000" w:rsidRPr="000D7318" w:rsidP="000D7318">
            <w:pPr>
              <w:pStyle w:val="ListBullet"/>
            </w:pPr>
            <w:r w:rsidRPr="000D7318">
              <w:t>aesthetic qualities</w:t>
            </w:r>
          </w:p>
          <w:p w:rsidR="00000000" w:rsidRPr="000D7318" w:rsidP="000D7318">
            <w:pPr>
              <w:pStyle w:val="ListBullet"/>
            </w:pPr>
            <w:r w:rsidRPr="000D7318">
              <w:t>articulation</w:t>
            </w:r>
          </w:p>
          <w:p w:rsidR="00000000" w:rsidRPr="000D7318" w:rsidP="000D7318">
            <w:pPr>
              <w:pStyle w:val="ListBullet"/>
            </w:pPr>
            <w:r w:rsidRPr="000D7318">
              <w:t>attack</w:t>
            </w:r>
          </w:p>
          <w:p w:rsidR="00000000" w:rsidRPr="000D7318" w:rsidP="000D7318">
            <w:pPr>
              <w:pStyle w:val="ListBullet"/>
            </w:pPr>
            <w:r w:rsidRPr="000D7318">
              <w:t>beat</w:t>
            </w:r>
          </w:p>
          <w:p w:rsidR="00000000" w:rsidRPr="000D7318" w:rsidP="000D7318">
            <w:pPr>
              <w:pStyle w:val="ListBullet"/>
            </w:pPr>
            <w:r w:rsidRPr="000D7318">
              <w:t>cultural context</w:t>
            </w:r>
          </w:p>
          <w:p w:rsidR="00000000" w:rsidRPr="000D7318" w:rsidP="000D7318">
            <w:pPr>
              <w:pStyle w:val="ListBullet"/>
            </w:pPr>
            <w:r w:rsidRPr="000D7318">
              <w:t>duration</w:t>
            </w:r>
          </w:p>
          <w:p w:rsidR="00000000" w:rsidRPr="000D7318" w:rsidP="000D7318">
            <w:pPr>
              <w:pStyle w:val="ListBullet"/>
            </w:pPr>
            <w:r w:rsidRPr="000D7318">
              <w:t>dynamics</w:t>
            </w:r>
          </w:p>
          <w:p w:rsidR="00000000" w:rsidRPr="000D7318" w:rsidP="000D7318">
            <w:pPr>
              <w:pStyle w:val="ListBullet"/>
            </w:pPr>
            <w:r w:rsidRPr="000D7318">
              <w:t>expression</w:t>
            </w:r>
          </w:p>
          <w:p w:rsidR="00000000" w:rsidRPr="000D7318" w:rsidP="000D7318">
            <w:pPr>
              <w:pStyle w:val="ListBullet"/>
            </w:pPr>
            <w:r w:rsidRPr="000D7318">
              <w:t>form</w:t>
            </w:r>
          </w:p>
          <w:p w:rsidR="00000000" w:rsidRPr="000D7318" w:rsidP="000D7318">
            <w:pPr>
              <w:pStyle w:val="ListBullet"/>
            </w:pPr>
            <w:r w:rsidRPr="000D7318">
              <w:t>harmony/chords</w:t>
            </w:r>
          </w:p>
          <w:p w:rsidR="00000000" w:rsidRPr="000D7318" w:rsidP="000D7318">
            <w:pPr>
              <w:pStyle w:val="ListBullet"/>
            </w:pPr>
            <w:r w:rsidRPr="000D7318">
              <w:t>instrumentation</w:t>
            </w:r>
          </w:p>
          <w:p w:rsidR="00000000" w:rsidRPr="000D7318" w:rsidP="000D7318">
            <w:pPr>
              <w:pStyle w:val="ListBullet"/>
            </w:pPr>
            <w:r w:rsidRPr="000D7318">
              <w:t>interpretation</w:t>
            </w:r>
          </w:p>
          <w:p w:rsidR="00000000" w:rsidRPr="000D7318" w:rsidP="000D7318">
            <w:pPr>
              <w:pStyle w:val="ListBullet"/>
            </w:pPr>
            <w:r w:rsidRPr="000D7318">
              <w:t>intonation</w:t>
            </w:r>
          </w:p>
          <w:p w:rsidR="00000000" w:rsidRPr="000D7318" w:rsidP="000D7318">
            <w:pPr>
              <w:pStyle w:val="ListBullet"/>
            </w:pPr>
            <w:r w:rsidRPr="000D7318">
              <w:t>melody</w:t>
            </w:r>
          </w:p>
          <w:p w:rsidR="00000000" w:rsidRPr="000D7318" w:rsidP="000D7318">
            <w:pPr>
              <w:pStyle w:val="ListBullet"/>
            </w:pPr>
            <w:r w:rsidRPr="000D7318">
              <w:t>notation</w:t>
            </w:r>
          </w:p>
          <w:p w:rsidR="00000000" w:rsidRPr="000D7318" w:rsidP="000D7318">
            <w:pPr>
              <w:pStyle w:val="ListBullet"/>
            </w:pPr>
            <w:r w:rsidRPr="000D7318">
              <w:t>nuance</w:t>
            </w:r>
          </w:p>
          <w:p w:rsidR="00000000" w:rsidRPr="000D7318" w:rsidP="000D7318">
            <w:pPr>
              <w:pStyle w:val="ListBullet"/>
            </w:pPr>
            <w:r w:rsidRPr="000D7318">
              <w:t>orchestration</w:t>
            </w:r>
          </w:p>
          <w:p w:rsidR="00000000" w:rsidRPr="000D7318" w:rsidP="000D7318">
            <w:pPr>
              <w:pStyle w:val="ListBullet"/>
            </w:pPr>
            <w:r w:rsidRPr="000D7318">
              <w:t>ornamentation</w:t>
            </w:r>
          </w:p>
          <w:p w:rsidR="00000000" w:rsidRPr="000D7318" w:rsidP="000D7318">
            <w:pPr>
              <w:pStyle w:val="ListBullet"/>
            </w:pPr>
            <w:r w:rsidRPr="000D7318">
              <w:t>phrasing</w:t>
            </w:r>
          </w:p>
          <w:p w:rsidR="00000000" w:rsidRPr="000D7318" w:rsidP="000D7318">
            <w:pPr>
              <w:pStyle w:val="ListBullet"/>
            </w:pPr>
            <w:r w:rsidRPr="000D7318">
              <w:t>pitch</w:t>
            </w:r>
          </w:p>
          <w:p w:rsidR="00000000" w:rsidRPr="000D7318" w:rsidP="000D7318">
            <w:pPr>
              <w:pStyle w:val="ListBullet"/>
            </w:pPr>
            <w:r w:rsidRPr="000D7318">
              <w:t>relationship to song lyrics</w:t>
            </w:r>
          </w:p>
          <w:p w:rsidR="00000000" w:rsidRPr="000D7318" w:rsidP="000D7318">
            <w:pPr>
              <w:pStyle w:val="ListBullet"/>
            </w:pPr>
            <w:r w:rsidRPr="000D7318">
              <w:t>rhythm</w:t>
            </w:r>
          </w:p>
          <w:p w:rsidR="00000000" w:rsidRPr="000D7318" w:rsidP="000D7318">
            <w:pPr>
              <w:pStyle w:val="ListBullet"/>
            </w:pPr>
            <w:r w:rsidRPr="000D7318">
              <w:t>scales</w:t>
            </w:r>
          </w:p>
          <w:p w:rsidR="00000000" w:rsidRPr="000D7318" w:rsidP="000D7318">
            <w:pPr>
              <w:pStyle w:val="ListBullet"/>
            </w:pPr>
            <w:r w:rsidRPr="000D7318">
              <w:t>shape</w:t>
            </w:r>
          </w:p>
          <w:p w:rsidR="00000000" w:rsidRPr="000D7318" w:rsidP="000D7318">
            <w:pPr>
              <w:pStyle w:val="ListBullet"/>
            </w:pPr>
            <w:r w:rsidRPr="000D7318">
              <w:t>sound production</w:t>
            </w:r>
          </w:p>
          <w:p w:rsidR="00000000" w:rsidRPr="000D7318" w:rsidP="000D7318">
            <w:pPr>
              <w:pStyle w:val="ListBullet"/>
            </w:pPr>
            <w:r w:rsidRPr="000D7318">
              <w:t>suspensions</w:t>
            </w:r>
          </w:p>
          <w:p w:rsidR="00000000" w:rsidRPr="000D7318" w:rsidP="000D7318">
            <w:pPr>
              <w:pStyle w:val="ListBullet"/>
            </w:pPr>
            <w:r w:rsidRPr="000D7318">
              <w:t>tempo</w:t>
            </w:r>
          </w:p>
          <w:p w:rsidR="00000000" w:rsidRPr="000D7318" w:rsidP="000D7318">
            <w:pPr>
              <w:pStyle w:val="ListBullet"/>
            </w:pPr>
            <w:r w:rsidRPr="000D7318">
              <w:t>texture</w:t>
            </w:r>
          </w:p>
          <w:p w:rsidR="00000000" w:rsidRPr="000D7318" w:rsidP="000D7318">
            <w:pPr>
              <w:pStyle w:val="ListBullet"/>
            </w:pPr>
            <w:r w:rsidRPr="000D7318">
              <w:t>timbre/tone colour</w:t>
            </w:r>
          </w:p>
          <w:p w:rsidR="00000000" w:rsidRPr="000D7318" w:rsidP="000D7318">
            <w:pPr>
              <w:pStyle w:val="ListBullet"/>
            </w:pPr>
            <w:r w:rsidRPr="000D7318">
              <w:t>time signatures</w:t>
            </w:r>
          </w:p>
          <w:p w:rsidR="00000000" w:rsidRPr="000D7318" w:rsidP="000D7318">
            <w:pPr>
              <w:pStyle w:val="ListBullet"/>
            </w:pPr>
            <w:r w:rsidRPr="000D7318">
              <w:t>tonality</w:t>
            </w:r>
          </w:p>
          <w:p w:rsidR="00000000" w:rsidRPr="000D7318" w:rsidP="000D7318">
            <w:pPr>
              <w:pStyle w:val="ListBullet"/>
            </w:pPr>
            <w:r w:rsidRPr="000D7318">
              <w:t>transposition</w:t>
            </w:r>
          </w:p>
          <w:p w:rsidR="00000000" w:rsidRPr="000D7318" w:rsidP="000D7318">
            <w:pPr>
              <w:pStyle w:val="ListBullet"/>
            </w:pPr>
            <w:r w:rsidRPr="000D7318">
              <w:t>unity and contrast</w:t>
            </w:r>
          </w:p>
          <w:p w:rsidR="00000000" w:rsidRPr="000D7318" w:rsidP="000D7318">
            <w:pPr>
              <w:pStyle w:val="ListBullet"/>
            </w:pPr>
            <w:r w:rsidRPr="000D7318">
              <w:t>voicing</w:t>
            </w:r>
          </w:p>
          <w:p w:rsidR="00000000" w:rsidP="000D7318">
            <w:pPr>
              <w:pStyle w:val="ListBullet"/>
              <w:rPr>
                <w:lang w:val="en-NZ"/>
              </w:rPr>
            </w:pPr>
            <w:r w:rsidRPr="000D7318">
              <w:t>volume.</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Forms</w:t>
            </w:r>
            <w:r w:rsidRPr="000D7318">
              <w:t>/</w:t>
            </w:r>
            <w:r w:rsidRPr="000D7318">
              <w:rPr>
                <w:rStyle w:val="BoldandItalics"/>
              </w:rPr>
              <w:t>structures</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air</w:t>
            </w:r>
          </w:p>
          <w:p w:rsidR="00000000" w:rsidRPr="000D7318" w:rsidP="000D7318">
            <w:pPr>
              <w:pStyle w:val="ListBullet"/>
            </w:pPr>
            <w:r w:rsidRPr="000D7318">
              <w:t>binary</w:t>
            </w:r>
          </w:p>
          <w:p w:rsidR="00000000" w:rsidRPr="000D7318" w:rsidP="000D7318">
            <w:pPr>
              <w:pStyle w:val="ListBullet"/>
            </w:pPr>
            <w:r w:rsidRPr="000D7318">
              <w:t>free/through-composed</w:t>
            </w:r>
          </w:p>
          <w:p w:rsidR="00000000" w:rsidRPr="000D7318" w:rsidP="000D7318">
            <w:pPr>
              <w:pStyle w:val="ListBullet"/>
            </w:pPr>
            <w:r w:rsidRPr="000D7318">
              <w:t>mobile</w:t>
            </w:r>
          </w:p>
          <w:p w:rsidR="00000000" w:rsidRPr="000D7318" w:rsidP="000D7318">
            <w:pPr>
              <w:pStyle w:val="ListBullet"/>
            </w:pPr>
            <w:r w:rsidRPr="000D7318">
              <w:t>rondo</w:t>
            </w:r>
          </w:p>
          <w:p w:rsidR="00000000" w:rsidRPr="000D7318" w:rsidP="000D7318">
            <w:pPr>
              <w:pStyle w:val="ListBullet"/>
            </w:pPr>
            <w:r w:rsidRPr="000D7318">
              <w:t>sonata</w:t>
            </w:r>
          </w:p>
          <w:p w:rsidR="00000000" w:rsidRPr="000D7318" w:rsidP="000D7318">
            <w:pPr>
              <w:pStyle w:val="ListBullet"/>
            </w:pPr>
            <w:r w:rsidRPr="000D7318">
              <w:t>strophic</w:t>
            </w:r>
          </w:p>
          <w:p w:rsidR="00000000" w:rsidRPr="000D7318" w:rsidP="000D7318">
            <w:pPr>
              <w:pStyle w:val="ListBullet"/>
            </w:pPr>
            <w:r w:rsidRPr="000D7318">
              <w:t>ternary</w:t>
            </w:r>
          </w:p>
          <w:p w:rsidR="00000000" w:rsidRPr="000D7318" w:rsidP="000D7318">
            <w:pPr>
              <w:pStyle w:val="ListBullet"/>
            </w:pPr>
            <w:r w:rsidRPr="000D7318">
              <w:t>variation</w:t>
            </w:r>
          </w:p>
          <w:p w:rsidR="00000000" w:rsidP="000D7318">
            <w:pPr>
              <w:pStyle w:val="ListBullet"/>
              <w:rPr>
                <w:lang w:val="en-NZ"/>
              </w:rPr>
            </w:pPr>
            <w:r w:rsidRPr="000D7318">
              <w:t>verse-chorus, i.e. combinations of verse, chorus, bridge and/or other contrasting sections, such as ABA, AABA, etc.</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Standard melody conventions</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diatonic</w:t>
            </w:r>
          </w:p>
          <w:p w:rsidR="00000000" w:rsidRPr="000D7318" w:rsidP="000D7318">
            <w:pPr>
              <w:pStyle w:val="ListBullet"/>
            </w:pPr>
            <w:r w:rsidRPr="000D7318">
              <w:t>embellishments</w:t>
            </w:r>
          </w:p>
          <w:p w:rsidR="00000000" w:rsidRPr="000D7318" w:rsidP="000D7318">
            <w:pPr>
              <w:pStyle w:val="ListBullet"/>
            </w:pPr>
            <w:r w:rsidRPr="000D7318">
              <w:t>harmonic rhythm</w:t>
            </w:r>
          </w:p>
          <w:p w:rsidR="00000000" w:rsidRPr="000D7318" w:rsidP="000D7318">
            <w:pPr>
              <w:pStyle w:val="ListBullet"/>
            </w:pPr>
            <w:r w:rsidRPr="000D7318">
              <w:t>imitation</w:t>
            </w:r>
          </w:p>
          <w:p w:rsidR="00000000" w:rsidRPr="000D7318" w:rsidP="000D7318">
            <w:pPr>
              <w:pStyle w:val="ListBullet"/>
            </w:pPr>
            <w:r w:rsidRPr="000D7318">
              <w:t>leap</w:t>
            </w:r>
          </w:p>
          <w:p w:rsidR="00000000" w:rsidRPr="000D7318" w:rsidP="000D7318">
            <w:pPr>
              <w:pStyle w:val="ListBullet"/>
            </w:pPr>
            <w:r w:rsidRPr="000D7318">
              <w:t>melisma</w:t>
            </w:r>
          </w:p>
          <w:p w:rsidR="00000000" w:rsidRPr="000D7318" w:rsidP="000D7318">
            <w:pPr>
              <w:pStyle w:val="ListBullet"/>
            </w:pPr>
            <w:r w:rsidRPr="000D7318">
              <w:t>phrase</w:t>
            </w:r>
          </w:p>
          <w:p w:rsidR="00000000" w:rsidRPr="000D7318" w:rsidP="000D7318">
            <w:pPr>
              <w:pStyle w:val="ListBullet"/>
            </w:pPr>
            <w:r w:rsidRPr="000D7318">
              <w:t>pitch</w:t>
            </w:r>
          </w:p>
          <w:p w:rsidR="00000000" w:rsidRPr="000D7318" w:rsidP="000D7318">
            <w:pPr>
              <w:pStyle w:val="ListBullet"/>
            </w:pPr>
            <w:r w:rsidRPr="000D7318">
              <w:t>repeated notes</w:t>
            </w:r>
          </w:p>
          <w:p w:rsidR="00000000" w:rsidRPr="000D7318" w:rsidP="000D7318">
            <w:pPr>
              <w:pStyle w:val="ListBullet"/>
            </w:pPr>
            <w:r w:rsidRPr="000D7318">
              <w:t>sequence</w:t>
            </w:r>
          </w:p>
          <w:p w:rsidR="00000000" w:rsidRPr="000D7318" w:rsidP="000D7318">
            <w:pPr>
              <w:pStyle w:val="ListBullet"/>
            </w:pPr>
            <w:r w:rsidRPr="000D7318">
              <w:t>step</w:t>
            </w:r>
          </w:p>
          <w:p w:rsidR="00000000" w:rsidRPr="000D7318" w:rsidP="000D7318">
            <w:pPr>
              <w:pStyle w:val="ListBullet"/>
            </w:pPr>
            <w:r w:rsidRPr="000D7318">
              <w:t>turnaround</w:t>
            </w:r>
          </w:p>
          <w:p w:rsidR="00000000" w:rsidP="000D7318">
            <w:pPr>
              <w:pStyle w:val="ListBullet"/>
              <w:rPr>
                <w:lang w:val="en-NZ"/>
              </w:rPr>
            </w:pPr>
            <w:r w:rsidRPr="000D7318">
              <w:t>unison.</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Copyright notice</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copyright symbol, followed by the name of the copyright owner and the year of first publication</w:t>
            </w:r>
          </w:p>
          <w:p w:rsidR="00000000" w:rsidP="000D7318">
            <w:pPr>
              <w:pStyle w:val="ListBullet"/>
              <w:rPr>
                <w:lang w:val="en-NZ"/>
              </w:rPr>
            </w:pPr>
            <w:r w:rsidRPr="000D7318">
              <w:t>for sound recordings, the letter P (for phonogram) in a circle or in brackets is used.</w:t>
            </w:r>
          </w:p>
        </w:tc>
      </w:tr>
      <w:tr w:rsidTr="0068348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318">
            <w:pPr>
              <w:pStyle w:val="BodyText"/>
              <w:rPr>
                <w:lang w:val="en-NZ"/>
              </w:rPr>
            </w:pPr>
            <w:r w:rsidRPr="000D7318">
              <w:rPr>
                <w:rStyle w:val="BoldandItalics"/>
              </w:rPr>
              <w:t>File formats</w:t>
            </w:r>
            <w:r w:rsidRPr="000D731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318" w:rsidP="000D7318">
            <w:pPr>
              <w:pStyle w:val="ListBullet"/>
            </w:pPr>
            <w:r w:rsidRPr="000D7318">
              <w:t>AIFF</w:t>
            </w:r>
          </w:p>
          <w:p w:rsidR="00000000" w:rsidRPr="000D7318" w:rsidP="000D7318">
            <w:pPr>
              <w:pStyle w:val="ListBullet"/>
            </w:pPr>
            <w:r w:rsidRPr="000D7318">
              <w:t>AC3</w:t>
            </w:r>
          </w:p>
          <w:p w:rsidR="00000000" w:rsidRPr="000D7318" w:rsidP="000D7318">
            <w:pPr>
              <w:pStyle w:val="ListBullet"/>
            </w:pPr>
            <w:r w:rsidRPr="000D7318">
              <w:t xml:space="preserve">WAV </w:t>
            </w:r>
          </w:p>
          <w:p w:rsidR="00000000" w:rsidRPr="000D7318" w:rsidP="000D7318">
            <w:pPr>
              <w:pStyle w:val="ListBullet"/>
            </w:pPr>
            <w:r w:rsidRPr="000D7318">
              <w:t>WMA</w:t>
            </w:r>
          </w:p>
          <w:p w:rsidR="00000000" w:rsidRPr="000D7318" w:rsidP="000D7318">
            <w:pPr>
              <w:pStyle w:val="ListBullet"/>
            </w:pPr>
            <w:r w:rsidRPr="000D7318">
              <w:t>MIDI</w:t>
            </w:r>
          </w:p>
          <w:p w:rsidR="00000000" w:rsidRPr="000D7318" w:rsidP="000D7318">
            <w:pPr>
              <w:pStyle w:val="ListBullet"/>
            </w:pPr>
            <w:r w:rsidRPr="000D7318">
              <w:t>Real Audio</w:t>
            </w:r>
          </w:p>
          <w:p w:rsidR="00000000" w:rsidRPr="000D7318" w:rsidP="000D7318">
            <w:pPr>
              <w:pStyle w:val="ListBullet"/>
            </w:pPr>
            <w:r w:rsidRPr="000D7318">
              <w:t>QuickTime</w:t>
            </w:r>
          </w:p>
          <w:p w:rsidR="00000000" w:rsidRPr="000D7318" w:rsidP="000D7318">
            <w:pPr>
              <w:pStyle w:val="ListBullet"/>
            </w:pPr>
            <w:r w:rsidRPr="000D7318">
              <w:t>MP3.</w:t>
            </w:r>
          </w:p>
        </w:tc>
      </w:tr>
    </w:tbl>
    <w:p w:rsidR="0068348F" w:rsidP="000D7318">
      <w:pPr>
        <w:pStyle w:val="BodyText"/>
      </w:pPr>
    </w:p>
    <w:p w:rsidR="0068348F" w:rsidP="000D7318">
      <w:pPr>
        <w:pStyle w:val="BodyText"/>
      </w:pPr>
    </w:p>
    <w:p w:rsidR="00000000" w:rsidRPr="000D7318" w:rsidP="000D7318">
      <w:pPr>
        <w:pStyle w:val="Heading1"/>
      </w:pPr>
      <w:bookmarkStart w:id="12" w:name="O_380610"/>
      <w:bookmarkEnd w:id="12"/>
      <w:r w:rsidRPr="000D7318">
        <w:t>Unit Sector(s)</w:t>
      </w:r>
    </w:p>
    <w:p w:rsidR="00000000" w:rsidRPr="000D7318" w:rsidP="000D7318">
      <w:pPr>
        <w:pStyle w:val="BodyText"/>
      </w:pPr>
      <w:r w:rsidRPr="000D7318">
        <w:t>Performing arts - music composition</w:t>
      </w:r>
    </w:p>
    <w:p w:rsidR="00000000" w:rsidRPr="000D7318" w:rsidP="000D7318"/>
    <w:sectPr w:rsidSect="000D7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48F" w:rsidP="00683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8F" w:rsidP="000D7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348F" w:rsidP="000D73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348F" w:rsidP="000D73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48F" w:rsidP="006834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8F" w:rsidP="000D7318">
    <w:pPr>
      <w:pStyle w:val="Header"/>
      <w:framePr w:wrap="around"/>
    </w:pPr>
    <w:r>
      <w:fldChar w:fldCharType="begin"/>
    </w:r>
    <w:r>
      <w:instrText xml:space="preserve"> TITLE   \* MERGEFORMAT </w:instrText>
    </w:r>
    <w:r>
      <w:fldChar w:fldCharType="separate"/>
    </w:r>
    <w:r>
      <w:t>CUSMCP303A Develop simple musical pieces using electronic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348F" w:rsidP="000D73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42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2E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AA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7318"/>
    <w:pPr>
      <w:spacing w:before="360" w:after="60"/>
      <w:outlineLvl w:val="0"/>
    </w:pPr>
    <w:rPr>
      <w:sz w:val="32"/>
    </w:rPr>
  </w:style>
  <w:style w:type="paragraph" w:styleId="Heading2">
    <w:name w:val="heading 2"/>
    <w:basedOn w:val="HeadingBase"/>
    <w:next w:val="BodyText"/>
    <w:link w:val="Heading2Char"/>
    <w:qFormat/>
    <w:rsid w:val="000D7318"/>
    <w:pPr>
      <w:keepLines/>
      <w:spacing w:before="240" w:after="120"/>
      <w:outlineLvl w:val="1"/>
    </w:pPr>
    <w:rPr>
      <w:sz w:val="28"/>
      <w:szCs w:val="40"/>
    </w:rPr>
  </w:style>
  <w:style w:type="paragraph" w:styleId="Heading3">
    <w:name w:val="heading 3"/>
    <w:basedOn w:val="HeadingBase"/>
    <w:next w:val="BodyText"/>
    <w:link w:val="Heading3Char"/>
    <w:qFormat/>
    <w:rsid w:val="000D7318"/>
    <w:pPr>
      <w:spacing w:before="180" w:after="120"/>
      <w:outlineLvl w:val="2"/>
    </w:pPr>
    <w:rPr>
      <w:spacing w:val="-10"/>
      <w:kern w:val="32"/>
    </w:rPr>
  </w:style>
  <w:style w:type="paragraph" w:styleId="Heading4">
    <w:name w:val="heading 4"/>
    <w:basedOn w:val="HeadingBase"/>
    <w:next w:val="BodyText"/>
    <w:link w:val="Heading4Char"/>
    <w:qFormat/>
    <w:rsid w:val="000D7318"/>
    <w:pPr>
      <w:spacing w:before="160" w:after="120"/>
      <w:outlineLvl w:val="3"/>
    </w:pPr>
    <w:rPr>
      <w:sz w:val="22"/>
    </w:rPr>
  </w:style>
  <w:style w:type="paragraph" w:styleId="Heading5">
    <w:name w:val="heading 5"/>
    <w:basedOn w:val="HeadingBase"/>
    <w:next w:val="Normal"/>
    <w:link w:val="Heading5Char"/>
    <w:qFormat/>
    <w:rsid w:val="000D7318"/>
    <w:pPr>
      <w:spacing w:before="80"/>
      <w:outlineLvl w:val="4"/>
    </w:pPr>
    <w:rPr>
      <w:color w:val="918585"/>
      <w:sz w:val="20"/>
    </w:rPr>
  </w:style>
  <w:style w:type="paragraph" w:styleId="Heading6">
    <w:name w:val="heading 6"/>
    <w:basedOn w:val="HeadingBase"/>
    <w:next w:val="Normal"/>
    <w:link w:val="Heading6Char"/>
    <w:qFormat/>
    <w:rsid w:val="000D7318"/>
    <w:pPr>
      <w:spacing w:before="60"/>
      <w:outlineLvl w:val="5"/>
    </w:pPr>
    <w:rPr>
      <w:color w:val="918585"/>
      <w:sz w:val="20"/>
    </w:rPr>
  </w:style>
  <w:style w:type="paragraph" w:styleId="Heading7">
    <w:name w:val="heading 7"/>
    <w:basedOn w:val="Normal"/>
    <w:next w:val="Normal"/>
    <w:link w:val="Heading7Char"/>
    <w:qFormat/>
    <w:rsid w:val="000D7318"/>
    <w:pPr>
      <w:ind w:left="720"/>
      <w:outlineLvl w:val="6"/>
    </w:pPr>
    <w:rPr>
      <w:i/>
    </w:rPr>
  </w:style>
  <w:style w:type="paragraph" w:styleId="Heading8">
    <w:name w:val="heading 8"/>
    <w:basedOn w:val="Normal"/>
    <w:next w:val="Normal"/>
    <w:link w:val="Heading8Char"/>
    <w:qFormat/>
    <w:rsid w:val="000D7318"/>
    <w:pPr>
      <w:ind w:left="720"/>
      <w:outlineLvl w:val="7"/>
    </w:pPr>
    <w:rPr>
      <w:i/>
    </w:rPr>
  </w:style>
  <w:style w:type="paragraph" w:styleId="Heading9">
    <w:name w:val="heading 9"/>
    <w:basedOn w:val="Normal"/>
    <w:next w:val="Normal"/>
    <w:link w:val="Heading9Char"/>
    <w:qFormat/>
    <w:rsid w:val="000D7318"/>
    <w:pPr>
      <w:ind w:left="720"/>
      <w:outlineLvl w:val="8"/>
    </w:pPr>
    <w:rPr>
      <w:i/>
    </w:rPr>
  </w:style>
  <w:style w:type="character" w:default="1" w:styleId="DefaultParagraphFont">
    <w:name w:val="Default Paragraph Font"/>
    <w:uiPriority w:val="1"/>
    <w:unhideWhenUsed/>
    <w:rsid w:val="000D7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318"/>
  </w:style>
  <w:style w:type="character" w:customStyle="1" w:styleId="Heading1Char">
    <w:name w:val="Heading 1 Char"/>
    <w:basedOn w:val="DefaultParagraphFont"/>
    <w:link w:val="Heading1"/>
    <w:rsid w:val="000D7318"/>
    <w:rPr>
      <w:rFonts w:ascii="Times New Roman" w:eastAsia="Times New Roman" w:hAnsi="Times New Roman" w:cs="Times New Roman"/>
      <w:b/>
      <w:sz w:val="32"/>
      <w:szCs w:val="20"/>
      <w:lang w:eastAsia="en-US"/>
    </w:rPr>
  </w:style>
  <w:style w:type="paragraph" w:styleId="BodyText">
    <w:name w:val="Body Text"/>
    <w:basedOn w:val="Normal"/>
    <w:link w:val="BodyTextChar"/>
    <w:rsid w:val="000D73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318"/>
    <w:rPr>
      <w:rFonts w:ascii="Times New Roman" w:eastAsia="Times New Roman" w:hAnsi="Times New Roman" w:cs="Times New Roman"/>
      <w:sz w:val="24"/>
      <w:lang w:val="en-US" w:eastAsia="en-US"/>
    </w:rPr>
  </w:style>
  <w:style w:type="paragraph" w:styleId="Footer">
    <w:name w:val="footer"/>
    <w:basedOn w:val="Normal"/>
    <w:link w:val="FooterChar"/>
    <w:rsid w:val="000D7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318"/>
    <w:rPr>
      <w:rFonts w:ascii="Times New Roman" w:eastAsia="Times New Roman" w:hAnsi="Times New Roman" w:cs="Times New Roman"/>
      <w:sz w:val="16"/>
      <w:lang w:val="en-US" w:eastAsia="en-US"/>
    </w:rPr>
  </w:style>
  <w:style w:type="paragraph" w:styleId="List">
    <w:name w:val="List"/>
    <w:basedOn w:val="BodyText"/>
    <w:next w:val="BodyText"/>
    <w:rsid w:val="000D7318"/>
    <w:pPr>
      <w:tabs>
        <w:tab w:val="left" w:pos="340"/>
      </w:tabs>
      <w:spacing w:before="60" w:after="60"/>
      <w:ind w:left="340" w:hanging="340"/>
    </w:pPr>
  </w:style>
  <w:style w:type="paragraph" w:styleId="ListBullet">
    <w:name w:val="List Bullet"/>
    <w:basedOn w:val="List"/>
    <w:rsid w:val="000D7318"/>
    <w:pPr>
      <w:numPr>
        <w:numId w:val="13"/>
      </w:numPr>
      <w:tabs>
        <w:tab w:val="clear" w:pos="340"/>
      </w:tabs>
      <w:spacing w:before="40" w:after="40"/>
    </w:pPr>
  </w:style>
  <w:style w:type="character" w:customStyle="1" w:styleId="SpecialBold">
    <w:name w:val="Special Bold"/>
    <w:basedOn w:val="DefaultParagraphFont"/>
    <w:rsid w:val="000D7318"/>
    <w:rPr>
      <w:b/>
      <w:spacing w:val="0"/>
    </w:rPr>
  </w:style>
  <w:style w:type="paragraph" w:styleId="ListBullet2">
    <w:name w:val="List Bullet 2"/>
    <w:basedOn w:val="List2"/>
    <w:rsid w:val="000D7318"/>
    <w:pPr>
      <w:numPr>
        <w:numId w:val="14"/>
      </w:numPr>
      <w:tabs>
        <w:tab w:val="clear" w:pos="680"/>
      </w:tabs>
    </w:pPr>
  </w:style>
  <w:style w:type="paragraph" w:styleId="Header">
    <w:name w:val="header"/>
    <w:basedOn w:val="Normal"/>
    <w:link w:val="HeaderChar"/>
    <w:rsid w:val="000D7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31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7318"/>
    <w:rPr>
      <w:i/>
    </w:rPr>
  </w:style>
  <w:style w:type="paragraph" w:customStyle="1" w:styleId="SuperHeading">
    <w:name w:val="SuperHeading"/>
    <w:basedOn w:val="Normal"/>
    <w:rsid w:val="000D7318"/>
    <w:pPr>
      <w:spacing w:before="240" w:after="120"/>
      <w:outlineLvl w:val="0"/>
    </w:pPr>
    <w:rPr>
      <w:rFonts w:ascii="Times New Roman" w:hAnsi="Times New Roman"/>
      <w:b/>
      <w:sz w:val="28"/>
    </w:rPr>
  </w:style>
  <w:style w:type="paragraph" w:customStyle="1" w:styleId="AllowPageBreak">
    <w:name w:val="AllowPageBreak"/>
    <w:rsid w:val="000D7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7318"/>
    <w:rPr>
      <w:b/>
      <w:i/>
      <w:u w:val="none"/>
    </w:rPr>
  </w:style>
  <w:style w:type="character" w:customStyle="1" w:styleId="Heading2Char">
    <w:name w:val="Heading 2 Char"/>
    <w:basedOn w:val="DefaultParagraphFont"/>
    <w:link w:val="Heading2"/>
    <w:rsid w:val="000D7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3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73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7318"/>
    <w:rPr>
      <w:rFonts w:ascii="Courier New" w:eastAsia="Times New Roman" w:hAnsi="Courier New" w:cs="Times New Roman"/>
      <w:i/>
      <w:szCs w:val="20"/>
      <w:lang w:val="en-US" w:eastAsia="en-US"/>
    </w:rPr>
  </w:style>
  <w:style w:type="paragraph" w:customStyle="1" w:styleId="HeadingBase">
    <w:name w:val="Heading Base"/>
    <w:rsid w:val="000D7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318"/>
    <w:pPr>
      <w:tabs>
        <w:tab w:val="right" w:leader="dot" w:pos="9072"/>
      </w:tabs>
      <w:ind w:left="567"/>
    </w:pPr>
    <w:rPr>
      <w:szCs w:val="22"/>
    </w:rPr>
  </w:style>
  <w:style w:type="paragraph" w:customStyle="1" w:styleId="TOCBase">
    <w:name w:val="TOC Base"/>
    <w:rsid w:val="000D7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318"/>
    <w:pPr>
      <w:tabs>
        <w:tab w:val="right" w:leader="dot" w:pos="9072"/>
      </w:tabs>
      <w:spacing w:before="40" w:after="40"/>
      <w:ind w:left="284"/>
    </w:pPr>
    <w:rPr>
      <w:rFonts w:ascii="Times New Roman" w:hAnsi="Times New Roman"/>
    </w:rPr>
  </w:style>
  <w:style w:type="paragraph" w:styleId="TOC1">
    <w:name w:val="toc 1"/>
    <w:basedOn w:val="TOCBase"/>
    <w:next w:val="Normal"/>
    <w:rsid w:val="000D73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318"/>
    <w:pPr>
      <w:spacing w:before="5040"/>
      <w:jc w:val="center"/>
    </w:pPr>
    <w:rPr>
      <w:sz w:val="48"/>
      <w:szCs w:val="72"/>
      <w:lang w:val="en-US"/>
    </w:rPr>
  </w:style>
  <w:style w:type="character" w:customStyle="1" w:styleId="TitleChar">
    <w:name w:val="Title Char"/>
    <w:basedOn w:val="DefaultParagraphFont"/>
    <w:link w:val="Title"/>
    <w:rsid w:val="000D7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318"/>
    <w:pPr>
      <w:tabs>
        <w:tab w:val="left" w:pos="3600"/>
        <w:tab w:val="left" w:pos="3958"/>
      </w:tabs>
    </w:pPr>
  </w:style>
  <w:style w:type="paragraph" w:customStyle="1" w:styleId="Note">
    <w:name w:val="Note"/>
    <w:basedOn w:val="BodyText"/>
    <w:rsid w:val="000D7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318"/>
    <w:pPr>
      <w:framePr w:wrap="auto" w:hAnchor="text" w:y="6049"/>
    </w:pPr>
    <w:rPr>
      <w:color w:val="000000"/>
      <w:sz w:val="40"/>
    </w:rPr>
  </w:style>
  <w:style w:type="paragraph" w:customStyle="1" w:styleId="TOCTitle">
    <w:name w:val="TOCTitle"/>
    <w:basedOn w:val="Heading1"/>
    <w:rsid w:val="000D7318"/>
    <w:pPr>
      <w:spacing w:after="240"/>
      <w:jc w:val="center"/>
      <w:outlineLvl w:val="9"/>
    </w:pPr>
    <w:rPr>
      <w:caps/>
    </w:rPr>
  </w:style>
  <w:style w:type="paragraph" w:customStyle="1" w:styleId="Version">
    <w:name w:val="Version"/>
    <w:rsid w:val="000D7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318"/>
    <w:pPr>
      <w:keepNext w:val="0"/>
      <w:tabs>
        <w:tab w:val="right" w:pos="4176"/>
      </w:tabs>
      <w:ind w:left="198" w:hanging="198"/>
    </w:pPr>
    <w:rPr>
      <w:rFonts w:ascii="Garamond" w:hAnsi="Garamond"/>
    </w:rPr>
  </w:style>
  <w:style w:type="paragraph" w:styleId="IndexHeading">
    <w:name w:val="index heading"/>
    <w:basedOn w:val="Normal"/>
    <w:next w:val="Index1"/>
    <w:semiHidden/>
    <w:rsid w:val="000D7318"/>
    <w:pPr>
      <w:spacing w:before="120" w:after="120"/>
    </w:pPr>
    <w:rPr>
      <w:rFonts w:ascii="Arial" w:hAnsi="Arial"/>
      <w:b/>
      <w:color w:val="918585"/>
      <w:sz w:val="24"/>
    </w:rPr>
  </w:style>
  <w:style w:type="paragraph" w:customStyle="1" w:styleId="Chapter">
    <w:name w:val="Chapter"/>
    <w:basedOn w:val="Normal"/>
    <w:rsid w:val="000D7318"/>
    <w:pPr>
      <w:spacing w:before="240"/>
    </w:pPr>
    <w:rPr>
      <w:rFonts w:ascii="Times New Roman" w:hAnsi="Times New Roman"/>
      <w:smallCaps/>
      <w:spacing w:val="80"/>
      <w:sz w:val="28"/>
    </w:rPr>
  </w:style>
  <w:style w:type="paragraph" w:customStyle="1" w:styleId="InChapter">
    <w:name w:val="InChapter"/>
    <w:basedOn w:val="Heading3"/>
    <w:rsid w:val="000D7318"/>
    <w:pPr>
      <w:spacing w:after="240"/>
      <w:outlineLvl w:val="9"/>
    </w:pPr>
    <w:rPr>
      <w:noProof/>
    </w:rPr>
  </w:style>
  <w:style w:type="paragraph" w:styleId="Index2">
    <w:name w:val="index 2"/>
    <w:basedOn w:val="Normal"/>
    <w:next w:val="Normal"/>
    <w:semiHidden/>
    <w:rsid w:val="000D7318"/>
    <w:pPr>
      <w:tabs>
        <w:tab w:val="right" w:pos="4176"/>
      </w:tabs>
      <w:ind w:left="568" w:hanging="284"/>
    </w:pPr>
    <w:rPr>
      <w:rFonts w:ascii="Garamond" w:hAnsi="Garamond"/>
    </w:rPr>
  </w:style>
  <w:style w:type="paragraph" w:customStyle="1" w:styleId="Byline">
    <w:name w:val="Byline"/>
    <w:rsid w:val="000D7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318"/>
    <w:pPr>
      <w:tabs>
        <w:tab w:val="clear" w:pos="3600"/>
        <w:tab w:val="clear" w:pos="3958"/>
      </w:tabs>
      <w:jc w:val="right"/>
    </w:pPr>
  </w:style>
  <w:style w:type="paragraph" w:styleId="Caption">
    <w:name w:val="caption"/>
    <w:basedOn w:val="BodyText"/>
    <w:next w:val="Normal"/>
    <w:qFormat/>
    <w:rsid w:val="000D7318"/>
    <w:pPr>
      <w:framePr w:w="2268" w:hSpace="181" w:vSpace="181" w:wrap="around" w:vAnchor="text" w:hAnchor="page" w:x="1135" w:y="285" w:anchorLock="1"/>
    </w:pPr>
    <w:rPr>
      <w:i/>
    </w:rPr>
  </w:style>
  <w:style w:type="paragraph" w:customStyle="1" w:styleId="MiniTOCTitle">
    <w:name w:val="MiniTOCTitle"/>
    <w:basedOn w:val="Heading4"/>
    <w:rsid w:val="000D7318"/>
    <w:pPr>
      <w:spacing w:before="240"/>
      <w:outlineLvl w:val="9"/>
    </w:pPr>
    <w:rPr>
      <w:noProof/>
      <w:sz w:val="24"/>
    </w:rPr>
  </w:style>
  <w:style w:type="paragraph" w:customStyle="1" w:styleId="MiniTOCItem">
    <w:name w:val="MiniTOCItem"/>
    <w:basedOn w:val="ListBullet"/>
    <w:rsid w:val="000D7318"/>
    <w:pPr>
      <w:numPr>
        <w:numId w:val="0"/>
      </w:numPr>
      <w:tabs>
        <w:tab w:val="right" w:leader="dot" w:pos="6521"/>
      </w:tabs>
      <w:spacing w:before="0" w:after="0"/>
    </w:pPr>
  </w:style>
  <w:style w:type="paragraph" w:customStyle="1" w:styleId="TOFTitle">
    <w:name w:val="TOFTitle"/>
    <w:basedOn w:val="TOCTitle"/>
    <w:rsid w:val="000D7318"/>
  </w:style>
  <w:style w:type="paragraph" w:styleId="TableofFigures">
    <w:name w:val="table of figures"/>
    <w:basedOn w:val="Normal"/>
    <w:next w:val="Normal"/>
    <w:semiHidden/>
    <w:rsid w:val="000D7318"/>
    <w:pPr>
      <w:tabs>
        <w:tab w:val="right" w:leader="dot" w:pos="9072"/>
      </w:tabs>
      <w:ind w:left="970" w:hanging="403"/>
    </w:pPr>
    <w:rPr>
      <w:rFonts w:ascii="Times New Roman" w:hAnsi="Times New Roman"/>
      <w:b/>
    </w:rPr>
  </w:style>
  <w:style w:type="paragraph" w:styleId="ListNumber">
    <w:name w:val="List Number"/>
    <w:basedOn w:val="List"/>
    <w:rsid w:val="000D7318"/>
    <w:pPr>
      <w:numPr>
        <w:numId w:val="11"/>
      </w:numPr>
    </w:pPr>
  </w:style>
  <w:style w:type="character" w:customStyle="1" w:styleId="WingdingSymbols">
    <w:name w:val="Wingding Symbols"/>
    <w:rsid w:val="000D7318"/>
    <w:rPr>
      <w:rFonts w:ascii="Wingdings" w:hAnsi="Wingdings"/>
    </w:rPr>
  </w:style>
  <w:style w:type="paragraph" w:customStyle="1" w:styleId="TableHeading">
    <w:name w:val="Table Heading"/>
    <w:basedOn w:val="HeadingBase"/>
    <w:rsid w:val="000D7318"/>
    <w:pPr>
      <w:keepLines/>
      <w:pBdr>
        <w:bottom w:val="single" w:sz="6" w:space="1" w:color="918585"/>
      </w:pBdr>
      <w:spacing w:before="240"/>
    </w:pPr>
  </w:style>
  <w:style w:type="character" w:customStyle="1" w:styleId="HotSpot">
    <w:name w:val="HotSpot"/>
    <w:rsid w:val="000D7318"/>
    <w:rPr>
      <w:color w:val="0033CC"/>
      <w:u w:val="none"/>
    </w:rPr>
  </w:style>
  <w:style w:type="paragraph" w:customStyle="1" w:styleId="BodyTextRight">
    <w:name w:val="Body Text Right"/>
    <w:basedOn w:val="BodyText"/>
    <w:rsid w:val="000D7318"/>
    <w:pPr>
      <w:spacing w:before="0" w:after="0"/>
      <w:jc w:val="right"/>
    </w:pPr>
  </w:style>
  <w:style w:type="paragraph" w:styleId="Index3">
    <w:name w:val="index 3"/>
    <w:basedOn w:val="ListNumber2"/>
    <w:next w:val="Normal"/>
    <w:semiHidden/>
    <w:rsid w:val="000D7318"/>
    <w:pPr>
      <w:numPr>
        <w:numId w:val="0"/>
      </w:numPr>
      <w:tabs>
        <w:tab w:val="right" w:leader="dot" w:pos="4176"/>
      </w:tabs>
    </w:pPr>
  </w:style>
  <w:style w:type="paragraph" w:styleId="ListNumber2">
    <w:name w:val="List Number 2"/>
    <w:basedOn w:val="List2"/>
    <w:rsid w:val="000D7318"/>
    <w:pPr>
      <w:numPr>
        <w:numId w:val="10"/>
      </w:numPr>
      <w:tabs>
        <w:tab w:val="clear" w:pos="1060"/>
      </w:tabs>
    </w:pPr>
  </w:style>
  <w:style w:type="paragraph" w:customStyle="1" w:styleId="MarginNote">
    <w:name w:val="Margin Note"/>
    <w:basedOn w:val="BodyText"/>
    <w:rsid w:val="000D7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3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7318"/>
    <w:rPr>
      <w:sz w:val="32"/>
    </w:rPr>
  </w:style>
  <w:style w:type="paragraph" w:customStyle="1" w:styleId="HeadingProcedure">
    <w:name w:val="Heading Procedure"/>
    <w:basedOn w:val="HeadingBase"/>
    <w:next w:val="Normal"/>
    <w:rsid w:val="000D7318"/>
    <w:pPr>
      <w:tabs>
        <w:tab w:val="left" w:pos="0"/>
      </w:tabs>
      <w:spacing w:before="120" w:after="60"/>
    </w:pPr>
    <w:rPr>
      <w:i/>
      <w:color w:val="918585"/>
      <w:sz w:val="22"/>
    </w:rPr>
  </w:style>
  <w:style w:type="paragraph" w:customStyle="1" w:styleId="TableBodyText">
    <w:name w:val="Table Body Text"/>
    <w:basedOn w:val="BodyText"/>
    <w:rsid w:val="000D7318"/>
    <w:pPr>
      <w:spacing w:before="60" w:after="60"/>
    </w:pPr>
  </w:style>
  <w:style w:type="paragraph" w:styleId="ListContinue">
    <w:name w:val="List Continue"/>
    <w:basedOn w:val="List"/>
    <w:rsid w:val="000D7318"/>
    <w:pPr>
      <w:ind w:firstLine="0"/>
    </w:pPr>
  </w:style>
  <w:style w:type="paragraph" w:customStyle="1" w:styleId="ListNote">
    <w:name w:val="List Note"/>
    <w:basedOn w:val="List"/>
    <w:rsid w:val="000D7318"/>
    <w:pPr>
      <w:pBdr>
        <w:top w:val="single" w:sz="6" w:space="2" w:color="918585"/>
        <w:bottom w:val="single" w:sz="6" w:space="2" w:color="918585"/>
      </w:pBdr>
      <w:tabs>
        <w:tab w:val="left" w:pos="1021"/>
      </w:tabs>
      <w:ind w:firstLine="0"/>
    </w:pPr>
  </w:style>
  <w:style w:type="paragraph" w:customStyle="1" w:styleId="Warning">
    <w:name w:val="Warning"/>
    <w:basedOn w:val="BodyText"/>
    <w:rsid w:val="000D7318"/>
    <w:pPr>
      <w:shd w:val="clear" w:color="auto" w:fill="D9D9D9"/>
      <w:tabs>
        <w:tab w:val="left" w:pos="992"/>
      </w:tabs>
      <w:ind w:left="119" w:right="119"/>
    </w:pPr>
    <w:rPr>
      <w:sz w:val="20"/>
    </w:rPr>
  </w:style>
  <w:style w:type="paragraph" w:customStyle="1" w:styleId="MarginIcons">
    <w:name w:val="Margin Icons"/>
    <w:basedOn w:val="BodyText"/>
    <w:rsid w:val="000D7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318"/>
    <w:rPr>
      <w:rFonts w:ascii="Courier New" w:hAnsi="Courier New"/>
    </w:rPr>
  </w:style>
  <w:style w:type="paragraph" w:customStyle="1" w:styleId="NoteBullet">
    <w:name w:val="Note Bullet"/>
    <w:basedOn w:val="Note"/>
    <w:rsid w:val="000D7318"/>
    <w:pPr>
      <w:tabs>
        <w:tab w:val="clear" w:pos="680"/>
      </w:tabs>
      <w:spacing w:before="60" w:after="60"/>
    </w:pPr>
  </w:style>
  <w:style w:type="paragraph" w:customStyle="1" w:styleId="SubHeading2">
    <w:name w:val="SubHeading2"/>
    <w:basedOn w:val="HeadingBase"/>
    <w:rsid w:val="000D7318"/>
    <w:pPr>
      <w:spacing w:before="240" w:after="60"/>
    </w:pPr>
    <w:rPr>
      <w:sz w:val="20"/>
    </w:rPr>
  </w:style>
  <w:style w:type="paragraph" w:customStyle="1" w:styleId="SubHeading1">
    <w:name w:val="SubHeading1"/>
    <w:basedOn w:val="HeadingBase"/>
    <w:rsid w:val="000D7318"/>
    <w:pPr>
      <w:spacing w:before="240" w:after="60"/>
    </w:pPr>
    <w:rPr>
      <w:color w:val="918585"/>
      <w:sz w:val="22"/>
    </w:rPr>
  </w:style>
  <w:style w:type="paragraph" w:customStyle="1" w:styleId="SideHeading">
    <w:name w:val="Side Heading"/>
    <w:basedOn w:val="HeadingBase"/>
    <w:rsid w:val="000D7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318"/>
    <w:pPr>
      <w:numPr>
        <w:numId w:val="12"/>
      </w:numPr>
    </w:pPr>
  </w:style>
  <w:style w:type="paragraph" w:styleId="PlainText">
    <w:name w:val="Plain Text"/>
    <w:basedOn w:val="Normal"/>
    <w:link w:val="PlainTextChar"/>
    <w:rsid w:val="000D7318"/>
    <w:rPr>
      <w:sz w:val="20"/>
    </w:rPr>
  </w:style>
  <w:style w:type="character" w:customStyle="1" w:styleId="PlainTextChar">
    <w:name w:val="Plain Text Char"/>
    <w:basedOn w:val="DefaultParagraphFont"/>
    <w:link w:val="PlainText"/>
    <w:rsid w:val="000D73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7318"/>
    <w:rPr>
      <w:b/>
      <w:smallCaps/>
    </w:rPr>
  </w:style>
  <w:style w:type="paragraph" w:customStyle="1" w:styleId="TableListNumber">
    <w:name w:val="Table List Number"/>
    <w:basedOn w:val="ListNumber"/>
    <w:rsid w:val="000D7318"/>
    <w:pPr>
      <w:numPr>
        <w:numId w:val="0"/>
      </w:numPr>
    </w:pPr>
  </w:style>
  <w:style w:type="paragraph" w:styleId="TOC4">
    <w:name w:val="toc 4"/>
    <w:basedOn w:val="TOCBase"/>
    <w:next w:val="Normal"/>
    <w:semiHidden/>
    <w:rsid w:val="000D7318"/>
    <w:pPr>
      <w:tabs>
        <w:tab w:val="right" w:leader="dot" w:pos="9071"/>
      </w:tabs>
      <w:ind w:left="1701"/>
    </w:pPr>
  </w:style>
  <w:style w:type="paragraph" w:customStyle="1" w:styleId="ListAlpha">
    <w:name w:val="List Alpha"/>
    <w:basedOn w:val="List"/>
    <w:rsid w:val="000D7318"/>
    <w:pPr>
      <w:numPr>
        <w:numId w:val="9"/>
      </w:numPr>
    </w:pPr>
  </w:style>
  <w:style w:type="paragraph" w:customStyle="1" w:styleId="ListAlpha2">
    <w:name w:val="List Alpha 2"/>
    <w:basedOn w:val="List2"/>
    <w:rsid w:val="000D7318"/>
    <w:pPr>
      <w:numPr>
        <w:numId w:val="8"/>
      </w:numPr>
    </w:pPr>
  </w:style>
  <w:style w:type="paragraph" w:styleId="List2">
    <w:name w:val="List 2"/>
    <w:basedOn w:val="BodyText"/>
    <w:rsid w:val="000D7318"/>
    <w:pPr>
      <w:tabs>
        <w:tab w:val="left" w:pos="680"/>
      </w:tabs>
      <w:spacing w:before="60" w:after="60"/>
      <w:ind w:left="680" w:hanging="340"/>
    </w:pPr>
  </w:style>
  <w:style w:type="paragraph" w:styleId="List3">
    <w:name w:val="List 3"/>
    <w:basedOn w:val="BodyText"/>
    <w:rsid w:val="000D7318"/>
    <w:pPr>
      <w:tabs>
        <w:tab w:val="left" w:pos="1021"/>
      </w:tabs>
      <w:spacing w:before="60" w:after="60"/>
      <w:ind w:left="1020" w:hanging="340"/>
    </w:pPr>
  </w:style>
  <w:style w:type="paragraph" w:styleId="List4">
    <w:name w:val="List 4"/>
    <w:basedOn w:val="BodyText"/>
    <w:rsid w:val="000D7318"/>
    <w:pPr>
      <w:tabs>
        <w:tab w:val="left" w:pos="1361"/>
      </w:tabs>
      <w:spacing w:before="60" w:after="60"/>
      <w:ind w:left="1361" w:hanging="340"/>
    </w:pPr>
  </w:style>
  <w:style w:type="paragraph" w:styleId="List5">
    <w:name w:val="List 5"/>
    <w:basedOn w:val="BodyText"/>
    <w:rsid w:val="000D7318"/>
    <w:pPr>
      <w:tabs>
        <w:tab w:val="left" w:pos="1701"/>
      </w:tabs>
      <w:spacing w:before="60" w:after="60"/>
      <w:ind w:left="1701" w:hanging="340"/>
    </w:pPr>
  </w:style>
  <w:style w:type="paragraph" w:styleId="ListBullet3">
    <w:name w:val="List Bullet 3"/>
    <w:basedOn w:val="List3"/>
    <w:rsid w:val="000D7318"/>
    <w:pPr>
      <w:numPr>
        <w:numId w:val="15"/>
      </w:numPr>
      <w:tabs>
        <w:tab w:val="clear" w:pos="1021"/>
      </w:tabs>
      <w:ind w:left="1037" w:hanging="357"/>
    </w:pPr>
  </w:style>
  <w:style w:type="paragraph" w:styleId="ListBullet4">
    <w:name w:val="List Bullet 4"/>
    <w:basedOn w:val="List4"/>
    <w:rsid w:val="000D7318"/>
    <w:pPr>
      <w:numPr>
        <w:numId w:val="3"/>
      </w:numPr>
    </w:pPr>
  </w:style>
  <w:style w:type="paragraph" w:styleId="ListBullet5">
    <w:name w:val="List Bullet 5"/>
    <w:basedOn w:val="List5"/>
    <w:rsid w:val="000D7318"/>
    <w:pPr>
      <w:numPr>
        <w:numId w:val="4"/>
      </w:numPr>
    </w:pPr>
  </w:style>
  <w:style w:type="paragraph" w:styleId="ListContinue2">
    <w:name w:val="List Continue 2"/>
    <w:basedOn w:val="List2"/>
    <w:rsid w:val="000D7318"/>
    <w:pPr>
      <w:ind w:firstLine="0"/>
    </w:pPr>
  </w:style>
  <w:style w:type="paragraph" w:styleId="ListContinue3">
    <w:name w:val="List Continue 3"/>
    <w:basedOn w:val="List3"/>
    <w:rsid w:val="000D7318"/>
    <w:pPr>
      <w:ind w:left="1021" w:firstLine="0"/>
    </w:pPr>
  </w:style>
  <w:style w:type="paragraph" w:styleId="ListContinue4">
    <w:name w:val="List Continue 4"/>
    <w:basedOn w:val="List4"/>
    <w:rsid w:val="000D7318"/>
    <w:pPr>
      <w:ind w:firstLine="0"/>
    </w:pPr>
  </w:style>
  <w:style w:type="paragraph" w:styleId="ListContinue5">
    <w:name w:val="List Continue 5"/>
    <w:basedOn w:val="List5"/>
    <w:rsid w:val="000D7318"/>
    <w:pPr>
      <w:ind w:firstLine="0"/>
    </w:pPr>
  </w:style>
  <w:style w:type="paragraph" w:styleId="ListNumber3">
    <w:name w:val="List Number 3"/>
    <w:basedOn w:val="List3"/>
    <w:rsid w:val="000D7318"/>
    <w:pPr>
      <w:numPr>
        <w:numId w:val="5"/>
      </w:numPr>
    </w:pPr>
  </w:style>
  <w:style w:type="paragraph" w:styleId="ListNumber4">
    <w:name w:val="List Number 4"/>
    <w:basedOn w:val="List4"/>
    <w:rsid w:val="000D7318"/>
    <w:pPr>
      <w:numPr>
        <w:numId w:val="6"/>
      </w:numPr>
    </w:pPr>
  </w:style>
  <w:style w:type="paragraph" w:styleId="ListNumber5">
    <w:name w:val="List Number 5"/>
    <w:basedOn w:val="List5"/>
    <w:rsid w:val="000D7318"/>
    <w:pPr>
      <w:numPr>
        <w:numId w:val="7"/>
      </w:numPr>
    </w:pPr>
  </w:style>
  <w:style w:type="paragraph" w:styleId="BlockText">
    <w:name w:val="Block Text"/>
    <w:basedOn w:val="Normal"/>
    <w:rsid w:val="000D7318"/>
    <w:pPr>
      <w:spacing w:after="120"/>
      <w:ind w:left="1440" w:right="1440"/>
    </w:pPr>
  </w:style>
  <w:style w:type="character" w:customStyle="1" w:styleId="Subscript">
    <w:name w:val="Subscript"/>
    <w:basedOn w:val="DefaultParagraphFont"/>
    <w:rsid w:val="000D7318"/>
    <w:rPr>
      <w:sz w:val="16"/>
      <w:vertAlign w:val="subscript"/>
    </w:rPr>
  </w:style>
  <w:style w:type="character" w:customStyle="1" w:styleId="Superscript">
    <w:name w:val="Superscript"/>
    <w:basedOn w:val="DefaultParagraphFont"/>
    <w:rsid w:val="000D7318"/>
    <w:rPr>
      <w:sz w:val="16"/>
      <w:vertAlign w:val="superscript"/>
    </w:rPr>
  </w:style>
  <w:style w:type="character" w:customStyle="1" w:styleId="Symbols">
    <w:name w:val="Symbols"/>
    <w:basedOn w:val="DefaultParagraphFont"/>
    <w:rsid w:val="000D7318"/>
    <w:rPr>
      <w:rFonts w:ascii="Symbol" w:hAnsi="Symbol"/>
    </w:rPr>
  </w:style>
  <w:style w:type="character" w:customStyle="1" w:styleId="MenuOptions">
    <w:name w:val="Menu Options"/>
    <w:basedOn w:val="DefaultParagraphFont"/>
    <w:rsid w:val="000D7318"/>
    <w:rPr>
      <w:rFonts w:ascii="Arial Narrow" w:hAnsi="Arial Narrow"/>
      <w:smallCaps/>
    </w:rPr>
  </w:style>
  <w:style w:type="character" w:customStyle="1" w:styleId="Buttons">
    <w:name w:val="Buttons"/>
    <w:basedOn w:val="DefaultParagraphFont"/>
    <w:rsid w:val="000D7318"/>
    <w:rPr>
      <w:b/>
    </w:rPr>
  </w:style>
  <w:style w:type="character" w:customStyle="1" w:styleId="Underlined">
    <w:name w:val="Underlined"/>
    <w:basedOn w:val="DefaultParagraphFont"/>
    <w:rsid w:val="000D7318"/>
    <w:rPr>
      <w:u w:val="single"/>
    </w:rPr>
  </w:style>
  <w:style w:type="paragraph" w:customStyle="1" w:styleId="TableBodyTextRight">
    <w:name w:val="Table Body Text Right"/>
    <w:basedOn w:val="TableBodyText"/>
    <w:rsid w:val="000D7318"/>
    <w:pPr>
      <w:widowControl w:val="0"/>
      <w:autoSpaceDE w:val="0"/>
      <w:autoSpaceDN w:val="0"/>
      <w:adjustRightInd w:val="0"/>
      <w:jc w:val="right"/>
    </w:pPr>
    <w:rPr>
      <w:rFonts w:cs="Arial"/>
      <w:szCs w:val="18"/>
    </w:rPr>
  </w:style>
  <w:style w:type="paragraph" w:customStyle="1" w:styleId="CopyrightText">
    <w:name w:val="Copyright Text"/>
    <w:basedOn w:val="BodyText"/>
    <w:rsid w:val="000D7318"/>
    <w:rPr>
      <w:sz w:val="18"/>
    </w:rPr>
  </w:style>
  <w:style w:type="paragraph" w:customStyle="1" w:styleId="BodySmallRight">
    <w:name w:val="Body Small Right"/>
    <w:basedOn w:val="BodyTextRight"/>
    <w:rsid w:val="000D7318"/>
    <w:rPr>
      <w:sz w:val="18"/>
      <w:szCs w:val="18"/>
    </w:rPr>
  </w:style>
  <w:style w:type="paragraph" w:customStyle="1" w:styleId="MarginEdition">
    <w:name w:val="Margin Edition"/>
    <w:basedOn w:val="MarginNote"/>
    <w:rsid w:val="000D7318"/>
    <w:pPr>
      <w:spacing w:before="0" w:after="0"/>
    </w:pPr>
    <w:rPr>
      <w:rFonts w:ascii="Times New Roman" w:hAnsi="Times New Roman"/>
      <w:color w:val="999999"/>
    </w:rPr>
  </w:style>
  <w:style w:type="paragraph" w:customStyle="1" w:styleId="Spacer">
    <w:name w:val="Spacer"/>
    <w:basedOn w:val="Normal"/>
    <w:rsid w:val="000D7318"/>
    <w:rPr>
      <w:sz w:val="2"/>
      <w:szCs w:val="2"/>
    </w:rPr>
  </w:style>
  <w:style w:type="character" w:customStyle="1" w:styleId="Small">
    <w:name w:val="Small"/>
    <w:basedOn w:val="DefaultParagraphFont"/>
    <w:rsid w:val="000D7318"/>
    <w:rPr>
      <w:sz w:val="16"/>
    </w:rPr>
  </w:style>
  <w:style w:type="paragraph" w:customStyle="1" w:styleId="WideTable">
    <w:name w:val="Wide Table"/>
    <w:basedOn w:val="Normal"/>
    <w:rsid w:val="000D7318"/>
    <w:pPr>
      <w:ind w:left="-1418"/>
    </w:pPr>
    <w:rPr>
      <w:sz w:val="2"/>
      <w:szCs w:val="2"/>
    </w:rPr>
  </w:style>
  <w:style w:type="character" w:styleId="PageNumber">
    <w:name w:val="page number"/>
    <w:basedOn w:val="DefaultParagraphFont"/>
    <w:rsid w:val="000D7318"/>
  </w:style>
  <w:style w:type="paragraph" w:styleId="Quote">
    <w:name w:val="Quote"/>
    <w:basedOn w:val="Heading1"/>
    <w:link w:val="QuoteChar"/>
    <w:qFormat/>
    <w:rsid w:val="000D7318"/>
    <w:rPr>
      <w:b w:val="0"/>
      <w:sz w:val="72"/>
      <w:szCs w:val="72"/>
      <w:lang w:val="en-NZ"/>
    </w:rPr>
  </w:style>
  <w:style w:type="character" w:customStyle="1" w:styleId="QuoteChar">
    <w:name w:val="Quote Char"/>
    <w:basedOn w:val="DefaultParagraphFont"/>
    <w:link w:val="Quote"/>
    <w:rsid w:val="000D7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318"/>
    <w:pPr>
      <w:pageBreakBefore/>
    </w:pPr>
  </w:style>
  <w:style w:type="paragraph" w:customStyle="1" w:styleId="Border">
    <w:name w:val="Border"/>
    <w:basedOn w:val="Normal"/>
    <w:qFormat/>
    <w:rsid w:val="000D7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318"/>
    <w:rPr>
      <w:b/>
      <w:bCs/>
      <w:i/>
      <w:iCs/>
      <w:color w:val="auto"/>
    </w:rPr>
  </w:style>
  <w:style w:type="paragraph" w:styleId="IntenseQuote">
    <w:name w:val="Intense Quote"/>
    <w:basedOn w:val="Normal"/>
    <w:next w:val="Normal"/>
    <w:link w:val="IntenseQuoteChar"/>
    <w:uiPriority w:val="30"/>
    <w:qFormat/>
    <w:rsid w:val="000D7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3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7318"/>
    <w:rPr>
      <w:smallCaps/>
      <w:color w:val="auto"/>
      <w:u w:val="single"/>
    </w:rPr>
  </w:style>
  <w:style w:type="character" w:styleId="IntenseReference">
    <w:name w:val="Intense Reference"/>
    <w:basedOn w:val="DefaultParagraphFont"/>
    <w:uiPriority w:val="32"/>
    <w:qFormat/>
    <w:rsid w:val="000D7318"/>
    <w:rPr>
      <w:b/>
      <w:bCs/>
      <w:smallCaps/>
      <w:color w:val="auto"/>
      <w:spacing w:val="5"/>
      <w:u w:val="single"/>
    </w:rPr>
  </w:style>
  <w:style w:type="paragraph" w:customStyle="1" w:styleId="2ColumnHeading">
    <w:name w:val="2Column Heading"/>
    <w:basedOn w:val="BodyText"/>
    <w:qFormat/>
    <w:rsid w:val="000D7318"/>
    <w:pPr>
      <w:spacing w:after="60"/>
      <w:ind w:left="-2268"/>
    </w:pPr>
    <w:rPr>
      <w:b/>
    </w:rPr>
  </w:style>
  <w:style w:type="paragraph" w:customStyle="1" w:styleId="Heading1TOC">
    <w:name w:val="Heading1 TOC"/>
    <w:basedOn w:val="Normal"/>
    <w:qFormat/>
    <w:rsid w:val="000D7318"/>
    <w:pPr>
      <w:spacing w:before="240" w:after="120"/>
    </w:pPr>
    <w:rPr>
      <w:rFonts w:ascii="Times New Roman" w:hAnsi="Times New Roman"/>
      <w:b/>
      <w:sz w:val="32"/>
    </w:rPr>
  </w:style>
  <w:style w:type="paragraph" w:customStyle="1" w:styleId="Heading2TOC">
    <w:name w:val="Heading2 TOC"/>
    <w:basedOn w:val="Normal"/>
    <w:qFormat/>
    <w:rsid w:val="000D7318"/>
    <w:pPr>
      <w:spacing w:before="240" w:after="60"/>
    </w:pPr>
    <w:rPr>
      <w:rFonts w:ascii="Times New Roman" w:hAnsi="Times New Roman"/>
      <w:b/>
      <w:sz w:val="28"/>
    </w:rPr>
  </w:style>
  <w:style w:type="character" w:customStyle="1" w:styleId="Underline">
    <w:name w:val="Underline"/>
    <w:basedOn w:val="DefaultParagraphFont"/>
    <w:qFormat/>
    <w:rsid w:val="000D7318"/>
    <w:rPr>
      <w:u w:val="single"/>
    </w:rPr>
  </w:style>
  <w:style w:type="paragraph" w:styleId="BalloonText">
    <w:name w:val="Balloon Text"/>
    <w:basedOn w:val="Normal"/>
    <w:link w:val="BalloonTextChar"/>
    <w:rsid w:val="000D7318"/>
    <w:rPr>
      <w:rFonts w:ascii="Tahoma" w:hAnsi="Tahoma" w:cs="Tahoma"/>
      <w:sz w:val="16"/>
      <w:szCs w:val="16"/>
    </w:rPr>
  </w:style>
  <w:style w:type="character" w:customStyle="1" w:styleId="BalloonTextChar">
    <w:name w:val="Balloon Text Char"/>
    <w:basedOn w:val="DefaultParagraphFont"/>
    <w:link w:val="BalloonText"/>
    <w:rsid w:val="000D73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73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3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1334</Words>
  <Characters>8298</Characters>
  <Application>Microsoft Office Word</Application>
  <DocSecurity>0</DocSecurity>
  <Lines>357</Lines>
  <Paragraphs>259</Paragraphs>
  <ScaleCrop>false</ScaleCrop>
  <Company>Author-it Software Corporation Ltd.</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CUSMCP303A Develop simple musical pieces using electronic media</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2012-05-26T15:23:00Z</dcterms:created>
  <dcterms:modified xsi:type="dcterms:W3CDTF">2012-05-26T15:23:00Z</dcterms:modified>
</cp:coreProperties>
</file>