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5460" w:rsidP="00DD5460">
      <w:pPr>
        <w:pStyle w:val="Title"/>
      </w:pPr>
      <w:r>
        <w:fldChar w:fldCharType="begin"/>
      </w:r>
      <w:r>
        <w:instrText xml:space="preserve"> TITLE   \* MERGEFORMAT </w:instrText>
      </w:r>
      <w:r>
        <w:fldChar w:fldCharType="separate"/>
      </w:r>
      <w:r>
        <w:t>CUSMCP302A Write song lyrics</w:t>
      </w:r>
      <w:r>
        <w:fldChar w:fldCharType="end"/>
      </w:r>
    </w:p>
    <w:p w:rsidR="00DD5460" w:rsidP="00DD5460">
      <w:pPr>
        <w:pStyle w:val="Version"/>
        <w:sectPr w:rsidSect="009050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05011" w:rsidP="00905011">
      <w:pPr>
        <w:pStyle w:val="SuperHeading"/>
      </w:pPr>
      <w:r w:rsidRPr="00905011">
        <w:t>CUSMCP302A Write song lyrics</w:t>
      </w:r>
    </w:p>
    <w:p w:rsidR="00000000" w:rsidRPr="00905011" w:rsidP="00905011">
      <w:pPr>
        <w:pStyle w:val="SuperHeading"/>
      </w:pPr>
    </w:p>
    <w:p w:rsidR="00000000" w:rsidRPr="00905011" w:rsidP="00905011">
      <w:pPr>
        <w:pStyle w:val="Heading1"/>
      </w:pPr>
      <w:bookmarkStart w:id="1" w:name="O_380599"/>
      <w:bookmarkEnd w:id="1"/>
      <w:r w:rsidRPr="00905011">
        <w:t>Modification History</w:t>
      </w:r>
    </w:p>
    <w:tbl>
      <w:tblPr>
        <w:tblW w:w="0" w:type="auto"/>
        <w:tblLayout w:type="fixed"/>
        <w:tblCellMar>
          <w:left w:w="62" w:type="dxa"/>
          <w:right w:w="62" w:type="dxa"/>
        </w:tblCellMar>
        <w:tblLook w:val="0000"/>
      </w:tblPr>
      <w:tblGrid>
        <w:gridCol w:w="1585"/>
        <w:gridCol w:w="5245"/>
      </w:tblGrid>
      <w:tr w:rsidTr="00905011">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05011" w:rsidP="00905011">
            <w:pPr>
              <w:pStyle w:val="BodyText"/>
            </w:pPr>
            <w:r w:rsidRPr="00905011">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05011">
            <w:pPr>
              <w:pStyle w:val="BodyText"/>
              <w:rPr>
                <w:lang w:val="en-NZ"/>
              </w:rPr>
            </w:pPr>
            <w:r w:rsidRPr="00905011">
              <w:rPr>
                <w:rStyle w:val="SpecialBold"/>
              </w:rPr>
              <w:t>Comments</w:t>
            </w:r>
          </w:p>
        </w:tc>
      </w:tr>
      <w:tr w:rsidTr="00905011">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05011">
            <w:pPr>
              <w:pStyle w:val="BodyText"/>
              <w:rPr>
                <w:lang w:val="en-NZ"/>
              </w:rPr>
            </w:pPr>
            <w:r w:rsidRPr="00905011">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905011" w:rsidP="00905011">
            <w:pPr>
              <w:pStyle w:val="BodyText"/>
            </w:pPr>
            <w:r w:rsidRPr="00905011">
              <w:t xml:space="preserve">Created to fix formatting errors only. </w:t>
            </w:r>
          </w:p>
          <w:p w:rsidR="00000000" w:rsidRPr="00905011" w:rsidP="00905011">
            <w:pPr>
              <w:pStyle w:val="BodyText"/>
            </w:pPr>
            <w:r w:rsidRPr="00905011">
              <w:t>Released with CUS09 Music Training Package version 1.2</w:t>
            </w:r>
          </w:p>
        </w:tc>
      </w:tr>
    </w:tbl>
    <w:p w:rsidR="00000000" w:rsidRPr="00905011" w:rsidP="00905011">
      <w:pPr>
        <w:pStyle w:val="BodyText"/>
      </w:pPr>
    </w:p>
    <w:p w:rsidR="00000000" w:rsidRPr="00905011" w:rsidP="00905011">
      <w:pPr>
        <w:pStyle w:val="AllowPageBreak"/>
      </w:pPr>
    </w:p>
    <w:p w:rsidR="00000000" w:rsidRPr="00905011" w:rsidP="00905011">
      <w:pPr>
        <w:pStyle w:val="Heading1"/>
      </w:pPr>
      <w:bookmarkStart w:id="2" w:name="O_380595"/>
      <w:bookmarkEnd w:id="2"/>
      <w:r w:rsidRPr="00905011">
        <w:t>Unit Descriptor</w:t>
      </w:r>
    </w:p>
    <w:p w:rsidR="00DD5460" w:rsidP="00905011">
      <w:pPr>
        <w:pStyle w:val="BodyText"/>
      </w:pPr>
      <w:r w:rsidRPr="00905011">
        <w:t xml:space="preserve">This unit describes the performance outcomes, skills and knowledge required to write song lyrics. An understanding of musical styles and song structures is essential, along with knowledge of how copyright and royalties apply to songwriters. </w:t>
      </w:r>
    </w:p>
    <w:p w:rsidR="00DD5460" w:rsidP="00905011">
      <w:pPr>
        <w:pStyle w:val="BodyText"/>
      </w:pPr>
    </w:p>
    <w:p w:rsidR="00000000" w:rsidRPr="00905011" w:rsidP="00905011">
      <w:pPr>
        <w:pStyle w:val="Heading1"/>
      </w:pPr>
      <w:bookmarkStart w:id="3" w:name="O_380608"/>
      <w:bookmarkEnd w:id="3"/>
      <w:r w:rsidRPr="00905011">
        <w:t>Application of the Unit</w:t>
      </w:r>
    </w:p>
    <w:tbl>
      <w:tblPr>
        <w:tblW w:w="0" w:type="auto"/>
        <w:tblLayout w:type="fixed"/>
        <w:tblCellMar>
          <w:left w:w="62" w:type="dxa"/>
          <w:right w:w="62" w:type="dxa"/>
        </w:tblCellMar>
        <w:tblLook w:val="0000"/>
      </w:tblPr>
      <w:tblGrid>
        <w:gridCol w:w="2742"/>
        <w:gridCol w:w="5780"/>
      </w:tblGrid>
      <w:tr w:rsidTr="00DD5460">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11">
            <w:pPr>
              <w:pStyle w:val="BodyText"/>
              <w:rPr>
                <w:lang w:val="en-NZ"/>
              </w:rPr>
            </w:pPr>
            <w:r w:rsidRPr="00905011">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11" w:rsidP="00905011">
            <w:pPr>
              <w:pStyle w:val="BodyText"/>
            </w:pPr>
            <w:r w:rsidRPr="00905011">
              <w:t xml:space="preserve">Songwriters apply the skills and knowledge outlined in this unit. They could be writing lyrics for music which has already been composed </w:t>
            </w:r>
            <w:r w:rsidRPr="00905011">
              <w:t xml:space="preserve">or writing lyrics as the basis for music compositions. Often songwriters write both music and lyrics, either alone or in collaboration with other musicians. </w:t>
            </w:r>
          </w:p>
          <w:p w:rsidR="00000000" w:rsidRPr="00905011" w:rsidP="00905011">
            <w:pPr>
              <w:pStyle w:val="BodyText"/>
            </w:pPr>
          </w:p>
          <w:p w:rsidR="00000000" w:rsidRPr="00905011" w:rsidP="00905011">
            <w:pPr>
              <w:pStyle w:val="BodyText"/>
            </w:pPr>
            <w:r w:rsidRPr="00905011">
              <w:t>Skills associated with composing songs are covered in:</w:t>
            </w:r>
          </w:p>
          <w:p w:rsidR="00000000" w:rsidRPr="00905011" w:rsidP="00905011">
            <w:pPr>
              <w:pStyle w:val="ListBullet"/>
            </w:pPr>
            <w:r w:rsidRPr="00905011">
              <w:t>CUSMCP301A Compose simple songs or musica</w:t>
            </w:r>
            <w:r w:rsidRPr="00905011">
              <w:t>l pieces.</w:t>
            </w:r>
          </w:p>
        </w:tc>
      </w:tr>
    </w:tbl>
    <w:p w:rsidR="00000000" w:rsidRPr="00905011" w:rsidP="00905011">
      <w:pPr>
        <w:pStyle w:val="BodyText"/>
      </w:pPr>
    </w:p>
    <w:p w:rsidR="00000000" w:rsidRPr="00905011" w:rsidP="00905011">
      <w:pPr>
        <w:pStyle w:val="AllowPageBreak"/>
      </w:pPr>
    </w:p>
    <w:p w:rsidR="00000000" w:rsidRPr="00905011" w:rsidP="00905011">
      <w:pPr>
        <w:pStyle w:val="Heading1"/>
      </w:pPr>
      <w:bookmarkStart w:id="4" w:name="O_380600"/>
      <w:bookmarkEnd w:id="4"/>
      <w:r w:rsidRPr="00905011">
        <w:t>Licensing/Regulatory Information</w:t>
      </w:r>
    </w:p>
    <w:p w:rsidR="00DD5460" w:rsidP="00905011">
      <w:pPr>
        <w:pStyle w:val="BodyText"/>
      </w:pPr>
      <w:r w:rsidRPr="00905011">
        <w:t>No   Licensing, legislative, regulatory or certification requirements apply to this unit at the time of endorsement.</w:t>
      </w:r>
    </w:p>
    <w:p w:rsidR="00DD5460" w:rsidP="00905011">
      <w:pPr>
        <w:pStyle w:val="BodyText"/>
      </w:pPr>
    </w:p>
    <w:p w:rsidR="00000000" w:rsidRPr="00905011" w:rsidP="00905011">
      <w:pPr>
        <w:pStyle w:val="Heading1"/>
      </w:pPr>
      <w:bookmarkStart w:id="5" w:name="O_380598"/>
      <w:bookmarkEnd w:id="5"/>
      <w:r w:rsidRPr="00905011">
        <w:t>Pre-Requisites</w:t>
      </w:r>
    </w:p>
    <w:p w:rsidR="00000000" w:rsidRPr="00905011" w:rsidP="00905011">
      <w:pPr>
        <w:pStyle w:val="BodyText"/>
      </w:pPr>
      <w:r w:rsidRPr="00905011">
        <w:t>Not applicable</w:t>
      </w:r>
    </w:p>
    <w:p w:rsidR="00000000" w:rsidRPr="00905011" w:rsidP="00905011">
      <w:pPr>
        <w:pStyle w:val="AllowPageBreak"/>
      </w:pPr>
    </w:p>
    <w:p w:rsidR="00000000" w:rsidRPr="00905011" w:rsidP="00905011">
      <w:pPr>
        <w:pStyle w:val="Heading1"/>
      </w:pPr>
      <w:bookmarkStart w:id="6" w:name="O_380603"/>
      <w:bookmarkEnd w:id="6"/>
      <w:r w:rsidRPr="00905011">
        <w:t>Employability Skills Information</w:t>
      </w:r>
    </w:p>
    <w:p w:rsidR="00000000" w:rsidRPr="00905011" w:rsidP="00905011">
      <w:pPr>
        <w:pStyle w:val="BodyText"/>
      </w:pPr>
      <w:r w:rsidRPr="00905011">
        <w:t>Not applicable</w:t>
      </w:r>
    </w:p>
    <w:p w:rsidR="00000000" w:rsidRPr="00905011" w:rsidP="00905011">
      <w:pPr>
        <w:pStyle w:val="AllowPageBreak"/>
      </w:pPr>
    </w:p>
    <w:p w:rsidR="00000000" w:rsidRPr="00905011" w:rsidP="00905011">
      <w:pPr>
        <w:pStyle w:val="Heading1"/>
      </w:pPr>
      <w:bookmarkStart w:id="7" w:name="O_380604"/>
      <w:bookmarkEnd w:id="7"/>
      <w:r w:rsidRPr="00905011">
        <w:t>Elements and Performance Criteria Pre-Content</w:t>
      </w:r>
    </w:p>
    <w:tbl>
      <w:tblPr>
        <w:tblW w:w="0" w:type="auto"/>
        <w:tblLayout w:type="fixed"/>
        <w:tblCellMar>
          <w:left w:w="62" w:type="dxa"/>
          <w:right w:w="62" w:type="dxa"/>
        </w:tblCellMar>
        <w:tblLook w:val="0000"/>
      </w:tblPr>
      <w:tblGrid>
        <w:gridCol w:w="2579"/>
        <w:gridCol w:w="5943"/>
      </w:tblGrid>
      <w:tr w:rsidTr="00DD546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11" w:rsidP="00905011">
            <w:pPr>
              <w:pStyle w:val="BodyText"/>
            </w:pPr>
            <w:r w:rsidRPr="00905011">
              <w:rPr>
                <w:rStyle w:val="Emphasis"/>
              </w:rPr>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11" w:rsidP="00905011">
            <w:pPr>
              <w:pStyle w:val="BodyText"/>
            </w:pPr>
            <w:r w:rsidRPr="00905011">
              <w:rPr>
                <w:rStyle w:val="Emphasis"/>
              </w:rPr>
              <w:t>Performance criteria describe the performance needed to demonstrate achievement</w:t>
            </w:r>
            <w:r w:rsidRPr="00905011">
              <w:rPr>
                <w:rStyle w:val="Emphasis"/>
              </w:rPr>
              <w:t xml:space="preserve"> of the element. Where bold italicised text is used, further information is detailed in the required skills and knowledge section and the range statement. Assessment of performance is to be consistent with the evidence guide.</w:t>
            </w:r>
          </w:p>
        </w:tc>
      </w:tr>
    </w:tbl>
    <w:p w:rsidR="00000000" w:rsidRPr="00905011" w:rsidP="00905011">
      <w:pPr>
        <w:pStyle w:val="BodyText"/>
      </w:pPr>
    </w:p>
    <w:p w:rsidR="00000000" w:rsidRPr="00905011" w:rsidP="00905011">
      <w:pPr>
        <w:pStyle w:val="AllowPageBreak"/>
      </w:pPr>
    </w:p>
    <w:p w:rsidR="00000000" w:rsidRPr="00905011" w:rsidP="00905011">
      <w:pPr>
        <w:pStyle w:val="Heading1"/>
      </w:pPr>
      <w:bookmarkStart w:id="8" w:name="O_380605"/>
      <w:bookmarkEnd w:id="8"/>
      <w:r w:rsidRPr="00905011">
        <w:t>Elements an</w:t>
      </w:r>
      <w:r w:rsidRPr="00905011">
        <w:t>d Performance Criteria</w:t>
      </w:r>
    </w:p>
    <w:tbl>
      <w:tblPr>
        <w:tblW w:w="0" w:type="auto"/>
        <w:tblLayout w:type="fixed"/>
        <w:tblCellMar>
          <w:left w:w="62" w:type="dxa"/>
          <w:right w:w="62" w:type="dxa"/>
        </w:tblCellMar>
        <w:tblLook w:val="0000"/>
      </w:tblPr>
      <w:tblGrid>
        <w:gridCol w:w="2579"/>
        <w:gridCol w:w="5943"/>
      </w:tblGrid>
      <w:tr w:rsidTr="00DD5460">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11" w:rsidP="00905011">
            <w:pPr>
              <w:pStyle w:val="BodyText"/>
            </w:pPr>
            <w:r w:rsidRPr="00905011">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11">
            <w:pPr>
              <w:pStyle w:val="BodyText"/>
              <w:rPr>
                <w:lang w:val="en-NZ"/>
              </w:rPr>
            </w:pPr>
            <w:r w:rsidRPr="00905011">
              <w:rPr>
                <w:rStyle w:val="SpecialBold"/>
              </w:rPr>
              <w:t>PERFORMANCE CRITERIA</w:t>
            </w:r>
          </w:p>
        </w:tc>
      </w:tr>
      <w:tr w:rsidTr="00DD546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11">
            <w:pPr>
              <w:pStyle w:val="BodyText"/>
              <w:rPr>
                <w:lang w:val="en-NZ"/>
              </w:rPr>
            </w:pPr>
            <w:r w:rsidRPr="00905011">
              <w:t>1. Clarify lyric-writing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11" w:rsidP="00905011">
            <w:pPr>
              <w:pStyle w:val="List"/>
            </w:pPr>
            <w:r w:rsidRPr="00905011">
              <w:t>1.1</w:t>
            </w:r>
            <w:r w:rsidRPr="00905011">
              <w:tab/>
              <w:t xml:space="preserve">In consultation with </w:t>
            </w:r>
            <w:r w:rsidRPr="00905011">
              <w:rPr>
                <w:rStyle w:val="BoldandItalics"/>
              </w:rPr>
              <w:t>relevant personnel</w:t>
            </w:r>
            <w:r w:rsidRPr="00905011">
              <w:t xml:space="preserve">, identify </w:t>
            </w:r>
            <w:r w:rsidRPr="00905011">
              <w:rPr>
                <w:rStyle w:val="BoldandItalics"/>
              </w:rPr>
              <w:t>purpose</w:t>
            </w:r>
            <w:r w:rsidRPr="00905011">
              <w:t xml:space="preserve"> of lyrics to be written</w:t>
            </w:r>
          </w:p>
          <w:p w:rsidR="00000000" w:rsidRPr="00905011" w:rsidP="00905011">
            <w:pPr>
              <w:pStyle w:val="List"/>
            </w:pPr>
            <w:r w:rsidRPr="00905011">
              <w:t>1.2</w:t>
            </w:r>
            <w:r w:rsidRPr="00905011">
              <w:tab/>
            </w:r>
            <w:r w:rsidRPr="00905011">
              <w:t>Identify appropriate cultural and stylistic contexts to suit the purpose of songs</w:t>
            </w:r>
          </w:p>
          <w:p w:rsidR="00000000" w:rsidRPr="00905011" w:rsidP="00905011">
            <w:pPr>
              <w:pStyle w:val="List"/>
            </w:pPr>
            <w:r w:rsidRPr="00905011">
              <w:t>1.3</w:t>
            </w:r>
            <w:r w:rsidRPr="00905011">
              <w:tab/>
              <w:t>Agree on nature of collaborative arrangements with composers or performers as required</w:t>
            </w:r>
          </w:p>
          <w:p w:rsidR="00000000" w:rsidP="00905011">
            <w:pPr>
              <w:pStyle w:val="List"/>
              <w:rPr>
                <w:lang w:val="en-NZ"/>
              </w:rPr>
            </w:pPr>
            <w:r w:rsidRPr="00905011">
              <w:t>1.4</w:t>
            </w:r>
            <w:r w:rsidRPr="00905011">
              <w:tab/>
              <w:t xml:space="preserve">Agree on </w:t>
            </w:r>
            <w:r w:rsidRPr="00905011">
              <w:rPr>
                <w:rStyle w:val="BoldandItalics"/>
              </w:rPr>
              <w:t>format</w:t>
            </w:r>
            <w:r w:rsidRPr="00905011">
              <w:t xml:space="preserve"> for final presentation of lyrics</w:t>
            </w:r>
          </w:p>
        </w:tc>
      </w:tr>
      <w:tr w:rsidTr="00DD546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11">
            <w:pPr>
              <w:pStyle w:val="BodyText"/>
              <w:rPr>
                <w:lang w:val="en-NZ"/>
              </w:rPr>
            </w:pPr>
            <w:r w:rsidRPr="00905011">
              <w:t>2. Develop lyrical elements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11" w:rsidP="00905011">
            <w:pPr>
              <w:pStyle w:val="List"/>
            </w:pPr>
            <w:r w:rsidRPr="00905011">
              <w:t>2</w:t>
            </w:r>
            <w:r w:rsidRPr="00905011">
              <w:t>.1</w:t>
            </w:r>
            <w:r w:rsidRPr="00905011">
              <w:tab/>
              <w:t xml:space="preserve">Use own imagination and </w:t>
            </w:r>
            <w:r w:rsidRPr="00905011">
              <w:rPr>
                <w:rStyle w:val="BoldandItalics"/>
              </w:rPr>
              <w:t>lyric</w:t>
            </w:r>
            <w:r w:rsidRPr="00905011">
              <w:t>-</w:t>
            </w:r>
            <w:r w:rsidRPr="00905011">
              <w:rPr>
                <w:rStyle w:val="BoldandItalics"/>
              </w:rPr>
              <w:t>writing resources</w:t>
            </w:r>
            <w:r w:rsidRPr="00905011">
              <w:t xml:space="preserve"> to generate a range of ideas that suit the purpose and </w:t>
            </w:r>
            <w:r w:rsidRPr="00905011">
              <w:rPr>
                <w:rStyle w:val="BoldandItalics"/>
              </w:rPr>
              <w:t>musical style</w:t>
            </w:r>
            <w:r w:rsidRPr="00905011">
              <w:t xml:space="preserve"> of songs</w:t>
            </w:r>
          </w:p>
          <w:p w:rsidR="00000000" w:rsidRPr="00905011" w:rsidP="00905011">
            <w:pPr>
              <w:pStyle w:val="List"/>
            </w:pPr>
            <w:r w:rsidRPr="00905011">
              <w:t>2.2</w:t>
            </w:r>
            <w:r w:rsidRPr="00905011">
              <w:tab/>
              <w:t xml:space="preserve">Use a range of </w:t>
            </w:r>
            <w:r w:rsidRPr="00905011">
              <w:rPr>
                <w:rStyle w:val="BoldandItalics"/>
              </w:rPr>
              <w:t>writing techniques</w:t>
            </w:r>
            <w:r w:rsidRPr="00905011">
              <w:t xml:space="preserve"> and </w:t>
            </w:r>
            <w:r w:rsidRPr="00905011">
              <w:rPr>
                <w:rStyle w:val="BoldandItalics"/>
              </w:rPr>
              <w:t>rhyme patterns</w:t>
            </w:r>
            <w:r w:rsidRPr="00905011">
              <w:t xml:space="preserve"> to develop the message of songs</w:t>
            </w:r>
          </w:p>
          <w:p w:rsidR="00000000" w:rsidRPr="00905011" w:rsidP="00905011">
            <w:pPr>
              <w:pStyle w:val="List"/>
            </w:pPr>
            <w:r w:rsidRPr="00905011">
              <w:t>2.3</w:t>
            </w:r>
            <w:r w:rsidRPr="00905011">
              <w:tab/>
              <w:t>Use writing techniques to convey a</w:t>
            </w:r>
            <w:r w:rsidRPr="00905011">
              <w:t xml:space="preserve">ppropriate meaning, mood or effect </w:t>
            </w:r>
          </w:p>
          <w:p w:rsidR="00000000" w:rsidRPr="00905011" w:rsidP="00905011">
            <w:pPr>
              <w:pStyle w:val="List"/>
            </w:pPr>
            <w:r w:rsidRPr="00905011">
              <w:t>2.4</w:t>
            </w:r>
            <w:r w:rsidRPr="00905011">
              <w:tab/>
              <w:t xml:space="preserve">Apply knowledge of song </w:t>
            </w:r>
            <w:r w:rsidRPr="00905011">
              <w:rPr>
                <w:rStyle w:val="BoldandItalics"/>
              </w:rPr>
              <w:t>structures</w:t>
            </w:r>
            <w:r w:rsidRPr="00905011">
              <w:t xml:space="preserve"> and </w:t>
            </w:r>
            <w:r w:rsidRPr="00905011">
              <w:rPr>
                <w:rStyle w:val="BoldandItalics"/>
              </w:rPr>
              <w:t>song formats</w:t>
            </w:r>
            <w:r w:rsidRPr="00905011">
              <w:t xml:space="preserve"> to enhance the effect of songs</w:t>
            </w:r>
          </w:p>
          <w:p w:rsidR="00000000" w:rsidRPr="00905011" w:rsidP="00905011">
            <w:pPr>
              <w:pStyle w:val="List"/>
            </w:pPr>
            <w:r w:rsidRPr="00905011">
              <w:t>2.5</w:t>
            </w:r>
            <w:r w:rsidRPr="00905011">
              <w:tab/>
              <w:t>Align lyrics with starting points, climaxes and cadence points of a song's melody</w:t>
            </w:r>
          </w:p>
          <w:p w:rsidR="00000000" w:rsidRPr="00905011" w:rsidP="00905011">
            <w:pPr>
              <w:pStyle w:val="List"/>
            </w:pPr>
            <w:r w:rsidRPr="00905011">
              <w:t>2.6</w:t>
            </w:r>
            <w:r w:rsidRPr="00905011">
              <w:tab/>
              <w:t>Review work in progress with relevant perso</w:t>
            </w:r>
            <w:r w:rsidRPr="00905011">
              <w:t>nnel and make adjustments as required</w:t>
            </w:r>
          </w:p>
          <w:p w:rsidR="00000000" w:rsidRPr="00905011" w:rsidP="00905011">
            <w:pPr>
              <w:pStyle w:val="List"/>
            </w:pPr>
            <w:r w:rsidRPr="00905011">
              <w:t>2.7</w:t>
            </w:r>
            <w:r w:rsidRPr="00905011">
              <w:tab/>
              <w:t>Present lyrics in agreed format</w:t>
            </w:r>
          </w:p>
          <w:p w:rsidR="00000000" w:rsidP="00905011">
            <w:pPr>
              <w:pStyle w:val="List"/>
              <w:rPr>
                <w:lang w:val="en-NZ"/>
              </w:rPr>
            </w:pPr>
            <w:r w:rsidRPr="00905011">
              <w:t>2.8</w:t>
            </w:r>
            <w:r w:rsidRPr="00905011">
              <w:tab/>
              <w:t>Review process for writing lyrics and note areas for future improvement</w:t>
            </w:r>
          </w:p>
        </w:tc>
      </w:tr>
      <w:tr w:rsidTr="00DD546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11">
            <w:pPr>
              <w:pStyle w:val="BodyText"/>
              <w:rPr>
                <w:lang w:val="en-NZ"/>
              </w:rPr>
            </w:pPr>
            <w:r w:rsidRPr="00905011">
              <w:t>3. Develop networks to promote own work</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11" w:rsidP="00905011">
            <w:pPr>
              <w:pStyle w:val="List"/>
            </w:pPr>
            <w:r w:rsidRPr="00905011">
              <w:t>3.1</w:t>
            </w:r>
            <w:r w:rsidRPr="00905011">
              <w:tab/>
              <w:t xml:space="preserve">Apply knowledge of </w:t>
            </w:r>
            <w:r w:rsidRPr="00905011">
              <w:rPr>
                <w:rStyle w:val="BoldandItalics"/>
              </w:rPr>
              <w:t>copyright</w:t>
            </w:r>
            <w:r w:rsidRPr="00905011">
              <w:t xml:space="preserve"> to maximise income from song wri</w:t>
            </w:r>
            <w:r w:rsidRPr="00905011">
              <w:t>ting</w:t>
            </w:r>
          </w:p>
          <w:p w:rsidR="00000000" w:rsidRPr="00905011" w:rsidP="00905011">
            <w:pPr>
              <w:pStyle w:val="List"/>
            </w:pPr>
            <w:r w:rsidRPr="00905011">
              <w:t>3.2</w:t>
            </w:r>
            <w:r w:rsidRPr="00905011">
              <w:tab/>
              <w:t xml:space="preserve">Develop </w:t>
            </w:r>
            <w:r w:rsidRPr="00905011">
              <w:rPr>
                <w:rStyle w:val="BoldandItalics"/>
              </w:rPr>
              <w:t>networks</w:t>
            </w:r>
            <w:r w:rsidRPr="00905011">
              <w:t xml:space="preserve"> to maximise exposure of own songs</w:t>
            </w:r>
          </w:p>
        </w:tc>
      </w:tr>
    </w:tbl>
    <w:p w:rsidR="00000000" w:rsidRPr="00905011" w:rsidP="00905011">
      <w:pPr>
        <w:pStyle w:val="BodyText"/>
      </w:pPr>
    </w:p>
    <w:p w:rsidR="00000000" w:rsidRPr="00905011" w:rsidP="00905011">
      <w:pPr>
        <w:pStyle w:val="AllowPageBreak"/>
      </w:pPr>
    </w:p>
    <w:p w:rsidR="00000000" w:rsidRPr="00905011" w:rsidP="00905011">
      <w:pPr>
        <w:pStyle w:val="Heading1"/>
      </w:pPr>
      <w:bookmarkStart w:id="9" w:name="O_380596"/>
      <w:bookmarkEnd w:id="9"/>
      <w:r w:rsidRPr="00905011">
        <w:t>Required Skills and Knowledge</w:t>
      </w:r>
    </w:p>
    <w:tbl>
      <w:tblPr>
        <w:tblW w:w="0" w:type="auto"/>
        <w:tblLayout w:type="fixed"/>
        <w:tblCellMar>
          <w:left w:w="62" w:type="dxa"/>
          <w:right w:w="62" w:type="dxa"/>
        </w:tblCellMar>
        <w:tblLook w:val="0000"/>
      </w:tblPr>
      <w:tblGrid>
        <w:gridCol w:w="8522"/>
      </w:tblGrid>
      <w:tr w:rsidTr="00DD54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5011">
            <w:pPr>
              <w:pStyle w:val="BodyText"/>
              <w:rPr>
                <w:lang w:val="en-NZ"/>
              </w:rPr>
            </w:pPr>
            <w:r w:rsidRPr="00905011">
              <w:rPr>
                <w:rStyle w:val="Emphasis"/>
              </w:rPr>
              <w:t>This section describes the skills and knowledge required for this unit.</w:t>
            </w:r>
          </w:p>
        </w:tc>
      </w:tr>
      <w:tr w:rsidTr="00DD54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5011">
            <w:pPr>
              <w:pStyle w:val="BodyText"/>
              <w:rPr>
                <w:lang w:val="en-NZ"/>
              </w:rPr>
            </w:pPr>
            <w:r w:rsidRPr="00905011">
              <w:rPr>
                <w:rStyle w:val="SpecialBold"/>
              </w:rPr>
              <w:t>Required skills</w:t>
            </w:r>
          </w:p>
        </w:tc>
      </w:tr>
      <w:tr w:rsidTr="00DD54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05011" w:rsidP="00905011">
            <w:pPr>
              <w:pStyle w:val="ListBullet"/>
            </w:pPr>
            <w:r w:rsidRPr="00905011">
              <w:t>communication and teamwork skills sufficient to:</w:t>
            </w:r>
          </w:p>
          <w:p w:rsidR="00000000" w:rsidRPr="00905011" w:rsidP="00905011">
            <w:pPr>
              <w:pStyle w:val="ListBullet2"/>
            </w:pPr>
            <w:r w:rsidRPr="00905011">
              <w:t>discuss song-writing requirements in a collaborative manner</w:t>
            </w:r>
          </w:p>
          <w:p w:rsidR="00000000" w:rsidRPr="00905011" w:rsidP="00905011">
            <w:pPr>
              <w:pStyle w:val="ListBullet2"/>
            </w:pPr>
            <w:r w:rsidRPr="00905011">
              <w:t>respond positively to constructive feedback on own work</w:t>
            </w:r>
          </w:p>
          <w:p w:rsidR="00000000" w:rsidRPr="00905011" w:rsidP="00905011">
            <w:pPr>
              <w:pStyle w:val="ListBullet"/>
            </w:pPr>
            <w:r w:rsidRPr="00905011">
              <w:t>literacy skills sufficient to:</w:t>
            </w:r>
          </w:p>
          <w:p w:rsidR="00000000" w:rsidRPr="00905011" w:rsidP="00905011">
            <w:pPr>
              <w:pStyle w:val="ListBullet2"/>
            </w:pPr>
            <w:r w:rsidRPr="00905011">
              <w:t>read and interpret lyric-writing resources</w:t>
            </w:r>
          </w:p>
          <w:p w:rsidR="00000000" w:rsidRPr="00905011" w:rsidP="00905011">
            <w:pPr>
              <w:pStyle w:val="ListBullet2"/>
            </w:pPr>
            <w:r w:rsidRPr="00905011">
              <w:t>write lyrics</w:t>
            </w:r>
          </w:p>
          <w:p w:rsidR="00000000" w:rsidRPr="00905011" w:rsidP="00905011">
            <w:pPr>
              <w:pStyle w:val="ListBullet"/>
            </w:pPr>
            <w:r w:rsidRPr="00905011">
              <w:t>initiative and enterprise skills in the context of:</w:t>
            </w:r>
          </w:p>
          <w:p w:rsidR="00000000" w:rsidRPr="00905011" w:rsidP="00905011">
            <w:pPr>
              <w:pStyle w:val="ListBullet2"/>
            </w:pPr>
            <w:r w:rsidRPr="00905011">
              <w:t>applying original and creative approaches to lyric writing</w:t>
            </w:r>
          </w:p>
          <w:p w:rsidR="00000000" w:rsidRPr="00905011" w:rsidP="00905011">
            <w:pPr>
              <w:pStyle w:val="ListBullet2"/>
            </w:pPr>
            <w:r w:rsidRPr="00905011">
              <w:t>experimenting with writing techniques to produce lyrics that meet specific purposes</w:t>
            </w:r>
          </w:p>
          <w:p w:rsidR="00000000" w:rsidRPr="00905011" w:rsidP="00905011">
            <w:pPr>
              <w:pStyle w:val="ListBullet"/>
            </w:pPr>
            <w:r w:rsidRPr="00905011">
              <w:t>planning and self-management skills sufficient to:</w:t>
            </w:r>
          </w:p>
          <w:p w:rsidR="00000000" w:rsidRPr="00905011" w:rsidP="00905011">
            <w:pPr>
              <w:pStyle w:val="ListBullet2"/>
            </w:pPr>
            <w:r w:rsidRPr="00905011">
              <w:t>meet de</w:t>
            </w:r>
            <w:r w:rsidRPr="00905011">
              <w:t>adlines</w:t>
            </w:r>
          </w:p>
          <w:p w:rsidR="00000000" w:rsidRPr="00905011" w:rsidP="00905011">
            <w:pPr>
              <w:pStyle w:val="ListBullet2"/>
            </w:pPr>
            <w:r w:rsidRPr="00905011">
              <w:t>develop and maintain a network of professional contacts</w:t>
            </w:r>
          </w:p>
          <w:p w:rsidR="00000000" w:rsidRPr="00905011" w:rsidP="00905011">
            <w:pPr>
              <w:pStyle w:val="ListBullet"/>
            </w:pPr>
            <w:r w:rsidRPr="00905011">
              <w:t>learning skills sufficient to:</w:t>
            </w:r>
          </w:p>
          <w:p w:rsidR="00000000" w:rsidRPr="00905011" w:rsidP="00905011">
            <w:pPr>
              <w:pStyle w:val="ListBullet2"/>
            </w:pPr>
            <w:r w:rsidRPr="00905011">
              <w:t>acquire and use information appropriate to writing song lyrics</w:t>
            </w:r>
          </w:p>
          <w:p w:rsidR="00000000" w:rsidP="00905011">
            <w:pPr>
              <w:pStyle w:val="ListBullet2"/>
              <w:rPr>
                <w:lang w:val="en-NZ"/>
              </w:rPr>
            </w:pPr>
            <w:r w:rsidRPr="00905011">
              <w:t>continuously evaluate and adjust own written work</w:t>
            </w:r>
          </w:p>
        </w:tc>
      </w:tr>
      <w:tr w:rsidTr="00DD54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5011">
            <w:pPr>
              <w:pStyle w:val="BodyText"/>
              <w:rPr>
                <w:lang w:val="en-NZ"/>
              </w:rPr>
            </w:pPr>
            <w:r w:rsidRPr="00905011">
              <w:rPr>
                <w:rStyle w:val="SpecialBold"/>
              </w:rPr>
              <w:t>Required knowledge</w:t>
            </w:r>
          </w:p>
        </w:tc>
      </w:tr>
      <w:tr w:rsidTr="00DD54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05011" w:rsidP="00905011">
            <w:pPr>
              <w:pStyle w:val="ListBullet"/>
            </w:pPr>
            <w:r w:rsidRPr="00905011">
              <w:t>music literacy:</w:t>
            </w:r>
          </w:p>
          <w:p w:rsidR="00000000" w:rsidRPr="00905011" w:rsidP="00905011">
            <w:pPr>
              <w:pStyle w:val="ListBullet2"/>
            </w:pPr>
            <w:r w:rsidRPr="00905011">
              <w:t>mu</w:t>
            </w:r>
            <w:r w:rsidRPr="00905011">
              <w:t>sical styles</w:t>
            </w:r>
          </w:p>
          <w:p w:rsidR="00000000" w:rsidRPr="00905011" w:rsidP="00905011">
            <w:pPr>
              <w:pStyle w:val="ListBullet2"/>
            </w:pPr>
            <w:r w:rsidRPr="00905011">
              <w:t>song structures</w:t>
            </w:r>
          </w:p>
          <w:p w:rsidR="00000000" w:rsidRPr="00905011" w:rsidP="00905011">
            <w:pPr>
              <w:pStyle w:val="ListBullet2"/>
            </w:pPr>
            <w:r w:rsidRPr="00905011">
              <w:t>standard melody conventions</w:t>
            </w:r>
          </w:p>
          <w:p w:rsidR="00000000" w:rsidRPr="00905011" w:rsidP="00905011">
            <w:pPr>
              <w:pStyle w:val="ListBullet2"/>
            </w:pPr>
            <w:r w:rsidRPr="00905011">
              <w:t>basic composition processes and notation</w:t>
            </w:r>
          </w:p>
          <w:p w:rsidR="00000000" w:rsidRPr="00905011" w:rsidP="00905011">
            <w:pPr>
              <w:pStyle w:val="ListBullet"/>
            </w:pPr>
            <w:r w:rsidRPr="00905011">
              <w:t>lyric-writing techniques:</w:t>
            </w:r>
          </w:p>
          <w:p w:rsidR="00000000" w:rsidRPr="00905011" w:rsidP="00905011">
            <w:pPr>
              <w:pStyle w:val="ListBullet2"/>
            </w:pPr>
            <w:r w:rsidRPr="00905011">
              <w:t>meter</w:t>
            </w:r>
          </w:p>
          <w:p w:rsidR="00000000" w:rsidRPr="00905011" w:rsidP="00905011">
            <w:pPr>
              <w:pStyle w:val="ListBullet2"/>
            </w:pPr>
            <w:r w:rsidRPr="00905011">
              <w:t>rhyme</w:t>
            </w:r>
          </w:p>
          <w:p w:rsidR="00000000" w:rsidRPr="00905011" w:rsidP="00905011">
            <w:pPr>
              <w:pStyle w:val="ListBullet2"/>
            </w:pPr>
            <w:r w:rsidRPr="00905011">
              <w:t>story telling</w:t>
            </w:r>
          </w:p>
          <w:p w:rsidR="00000000" w:rsidRPr="00905011" w:rsidP="00905011">
            <w:pPr>
              <w:pStyle w:val="ListBullet"/>
            </w:pPr>
            <w:r w:rsidRPr="00905011">
              <w:t>process for collaborating with performers and recording personnel to make music demos</w:t>
            </w:r>
          </w:p>
          <w:p w:rsidR="00000000" w:rsidRPr="00905011" w:rsidP="00905011">
            <w:pPr>
              <w:pStyle w:val="ListBullet"/>
            </w:pPr>
            <w:r w:rsidRPr="00905011">
              <w:t>cultural protocols appropriate to the purpose of songs</w:t>
            </w:r>
          </w:p>
          <w:p w:rsidR="00000000" w:rsidRPr="00905011" w:rsidP="00905011">
            <w:pPr>
              <w:pStyle w:val="ListBullet"/>
            </w:pPr>
            <w:r w:rsidRPr="00905011">
              <w:t>issues and challenges that typically arise in the context of writing song lyrics</w:t>
            </w:r>
          </w:p>
        </w:tc>
      </w:tr>
    </w:tbl>
    <w:p w:rsidR="00000000" w:rsidRPr="00905011" w:rsidP="00905011">
      <w:pPr>
        <w:pStyle w:val="BodyText"/>
      </w:pPr>
    </w:p>
    <w:p w:rsidR="00000000" w:rsidRPr="00905011" w:rsidP="00905011">
      <w:pPr>
        <w:pStyle w:val="AllowPageBreak"/>
      </w:pPr>
    </w:p>
    <w:p w:rsidR="00000000" w:rsidRPr="00905011" w:rsidP="00905011">
      <w:pPr>
        <w:pStyle w:val="Heading1"/>
      </w:pPr>
      <w:bookmarkStart w:id="10" w:name="O_380602"/>
      <w:bookmarkEnd w:id="10"/>
      <w:r w:rsidRPr="00905011">
        <w:t>Evidence Guide</w:t>
      </w:r>
    </w:p>
    <w:tbl>
      <w:tblPr>
        <w:tblW w:w="9570" w:type="dxa"/>
        <w:tblLayout w:type="fixed"/>
        <w:tblCellMar>
          <w:left w:w="62" w:type="dxa"/>
          <w:right w:w="62" w:type="dxa"/>
        </w:tblCellMar>
        <w:tblLook w:val="0000"/>
      </w:tblPr>
      <w:tblGrid>
        <w:gridCol w:w="3908"/>
        <w:gridCol w:w="5662"/>
      </w:tblGrid>
      <w:tr w:rsidTr="00DD546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11">
            <w:pPr>
              <w:pStyle w:val="BodyText"/>
              <w:rPr>
                <w:lang w:val="en-NZ"/>
              </w:rPr>
            </w:pPr>
            <w:r w:rsidRPr="00905011">
              <w:rPr>
                <w:rStyle w:val="Emphasis"/>
              </w:rPr>
              <w:t xml:space="preserve">The Evidence Guide provides advice on assessment and must be read in conjunction with </w:t>
            </w:r>
            <w:r w:rsidRPr="00905011">
              <w:rPr>
                <w:rStyle w:val="Emphasis"/>
              </w:rPr>
              <w:t>the performance criteria, required skills and knowledge, range statement and the Assessment Guidelines for the Training Package.</w:t>
            </w:r>
          </w:p>
        </w:tc>
      </w:tr>
      <w:tr w:rsidTr="00DD54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11">
            <w:pPr>
              <w:pStyle w:val="BodyText"/>
              <w:rPr>
                <w:lang w:val="en-NZ"/>
              </w:rPr>
            </w:pPr>
            <w:r w:rsidRPr="0090501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11">
            <w:pPr>
              <w:pStyle w:val="BodyText"/>
              <w:rPr>
                <w:lang w:val="en-NZ"/>
              </w:rPr>
            </w:pPr>
          </w:p>
        </w:tc>
      </w:tr>
      <w:tr w:rsidTr="00DD54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11">
            <w:pPr>
              <w:pStyle w:val="BodyText"/>
              <w:rPr>
                <w:lang w:val="en-NZ"/>
              </w:rPr>
            </w:pPr>
            <w:r w:rsidRPr="0090501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11" w:rsidP="00905011">
            <w:pPr>
              <w:pStyle w:val="BodyText"/>
            </w:pPr>
            <w:r w:rsidRPr="00905011">
              <w:t>Evidence of the ability to:</w:t>
            </w:r>
          </w:p>
          <w:p w:rsidR="00000000" w:rsidRPr="00905011" w:rsidP="00905011">
            <w:pPr>
              <w:pStyle w:val="ListBullet"/>
            </w:pPr>
            <w:r w:rsidRPr="00905011">
              <w:t>write lyrics for at least four songs in two different musical styles</w:t>
            </w:r>
          </w:p>
          <w:p w:rsidR="00000000" w:rsidRPr="00905011" w:rsidP="00905011">
            <w:pPr>
              <w:pStyle w:val="ListBullet"/>
            </w:pPr>
            <w:r w:rsidRPr="00905011">
              <w:t>apply knowledge of song structures to the writing of lyrics</w:t>
            </w:r>
          </w:p>
          <w:p w:rsidR="00000000" w:rsidP="00905011">
            <w:pPr>
              <w:pStyle w:val="ListBullet"/>
              <w:rPr>
                <w:lang w:val="en-NZ"/>
              </w:rPr>
            </w:pPr>
            <w:r w:rsidRPr="00905011">
              <w:t>apply knowledge of copyright to song-writing activities.</w:t>
            </w:r>
          </w:p>
        </w:tc>
      </w:tr>
      <w:tr w:rsidTr="00DD54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11">
            <w:pPr>
              <w:pStyle w:val="BodyText"/>
              <w:rPr>
                <w:lang w:val="en-NZ"/>
              </w:rPr>
            </w:pPr>
            <w:r w:rsidRPr="00905011">
              <w:rPr>
                <w:rStyle w:val="SpecialBold"/>
              </w:rPr>
              <w:t>Context of and specific resources for as</w:t>
            </w:r>
            <w:r w:rsidRPr="00905011">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11" w:rsidP="00905011">
            <w:pPr>
              <w:pStyle w:val="BodyText"/>
            </w:pPr>
            <w:r w:rsidRPr="00905011">
              <w:t>Assessment must ensure:</w:t>
            </w:r>
          </w:p>
          <w:p w:rsidR="00000000" w:rsidRPr="00905011" w:rsidP="00905011">
            <w:pPr>
              <w:pStyle w:val="ListBullet"/>
            </w:pPr>
            <w:r w:rsidRPr="00905011">
              <w:t>access to an environment where lyric-writing skills can be applied</w:t>
            </w:r>
          </w:p>
          <w:p w:rsidR="00000000" w:rsidRPr="00905011" w:rsidP="00905011">
            <w:pPr>
              <w:pStyle w:val="ListBullet"/>
            </w:pPr>
            <w:r w:rsidRPr="00905011">
              <w:t>access to range of appropriate lyric-writing resources</w:t>
            </w:r>
          </w:p>
          <w:p w:rsidR="00000000" w:rsidP="00905011">
            <w:pPr>
              <w:pStyle w:val="ListBullet"/>
              <w:rPr>
                <w:lang w:val="en-NZ"/>
              </w:rPr>
            </w:pPr>
            <w:r w:rsidRPr="00905011">
              <w:t>use of culturally appropriate processes, and techniques appropriate to the language and literacy cap</w:t>
            </w:r>
            <w:r w:rsidRPr="00905011">
              <w:t>acity of the candidate and the work being performed.</w:t>
            </w:r>
          </w:p>
        </w:tc>
      </w:tr>
      <w:tr w:rsidTr="00DD54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11">
            <w:pPr>
              <w:pStyle w:val="BodyText"/>
              <w:rPr>
                <w:lang w:val="en-NZ"/>
              </w:rPr>
            </w:pPr>
            <w:r w:rsidRPr="0090501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11" w:rsidP="00905011">
            <w:pPr>
              <w:pStyle w:val="BodyText"/>
            </w:pPr>
            <w:r w:rsidRPr="00905011">
              <w:t>The following assessment methods are appropriate for this unit:</w:t>
            </w:r>
          </w:p>
          <w:p w:rsidR="00000000" w:rsidRPr="00905011" w:rsidP="00905011">
            <w:pPr>
              <w:pStyle w:val="ListBullet"/>
            </w:pPr>
            <w:r w:rsidRPr="00905011">
              <w:t>case studies to assess ability to use writing techniques and rhyme patterns to convey meaning and create mood</w:t>
            </w:r>
          </w:p>
          <w:p w:rsidR="00000000" w:rsidRPr="00905011" w:rsidP="00905011">
            <w:pPr>
              <w:pStyle w:val="ListBullet"/>
            </w:pPr>
            <w:r w:rsidRPr="00905011">
              <w:t>direct</w:t>
            </w:r>
            <w:r w:rsidRPr="00905011">
              <w:t xml:space="preserve"> observation of the candidate writing song lyrics</w:t>
            </w:r>
          </w:p>
          <w:p w:rsidR="00000000" w:rsidRPr="00905011" w:rsidP="00905011">
            <w:pPr>
              <w:pStyle w:val="ListBullet"/>
            </w:pPr>
            <w:r w:rsidRPr="00905011">
              <w:t>direct questioning combined with review of portfolios of evidence and third-party workplace reports of on-the-job performance by candidate, including authenticated samples of song lyrics with candidate's self-evaluation</w:t>
            </w:r>
          </w:p>
          <w:p w:rsidR="00000000" w:rsidP="00905011">
            <w:pPr>
              <w:pStyle w:val="ListBullet"/>
              <w:rPr>
                <w:lang w:val="en-NZ"/>
              </w:rPr>
            </w:pPr>
            <w:r w:rsidRPr="00905011">
              <w:t>written or oral questioning or inter</w:t>
            </w:r>
            <w:r w:rsidRPr="00905011">
              <w:t>view to test knowledge of lyric-writing techniques.</w:t>
            </w:r>
          </w:p>
        </w:tc>
      </w:tr>
      <w:tr w:rsidTr="00DD54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11">
            <w:pPr>
              <w:pStyle w:val="BodyText"/>
              <w:rPr>
                <w:lang w:val="en-NZ"/>
              </w:rPr>
            </w:pPr>
            <w:r w:rsidRPr="0090501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11" w:rsidP="00905011">
            <w:pPr>
              <w:pStyle w:val="BodyText"/>
            </w:pPr>
            <w:r w:rsidRPr="00905011">
              <w:t>Holistic assessment with other units relevant to the industry sector, workplace and job role is recommended, for example:</w:t>
            </w:r>
          </w:p>
          <w:p w:rsidR="00000000" w:rsidRPr="00905011" w:rsidP="00905011">
            <w:pPr>
              <w:pStyle w:val="ListBullet"/>
            </w:pPr>
            <w:r w:rsidRPr="00905011">
              <w:t>CUFCMP301A Implement copyright arrangements</w:t>
            </w:r>
          </w:p>
          <w:p w:rsidR="00000000" w:rsidRPr="00905011" w:rsidP="00905011">
            <w:pPr>
              <w:pStyle w:val="ListBullet"/>
            </w:pPr>
            <w:r w:rsidRPr="00905011">
              <w:t>CUSMCP301A Compose simple songs or musical pieces</w:t>
            </w:r>
          </w:p>
          <w:p w:rsidR="00000000" w:rsidRPr="00905011" w:rsidP="00905011">
            <w:pPr>
              <w:pStyle w:val="ListBullet"/>
            </w:pPr>
            <w:r w:rsidRPr="00905011">
              <w:t>CUSMLT301A Apply knowledge of genre to music making</w:t>
            </w:r>
          </w:p>
          <w:p w:rsidR="00000000" w:rsidRPr="00905011" w:rsidP="00905011">
            <w:pPr>
              <w:pStyle w:val="ListBullet"/>
            </w:pPr>
            <w:r w:rsidRPr="00905011">
              <w:t>CUSMLT303A Notate music for performance</w:t>
            </w:r>
          </w:p>
          <w:p w:rsidR="00000000" w:rsidRPr="00905011" w:rsidP="00905011">
            <w:pPr>
              <w:pStyle w:val="ListBullet"/>
            </w:pPr>
            <w:r w:rsidRPr="00905011">
              <w:t>CUSMLT403AAnalyse functional harmony.</w:t>
            </w:r>
          </w:p>
        </w:tc>
      </w:tr>
    </w:tbl>
    <w:p w:rsidR="00000000" w:rsidRPr="00905011" w:rsidP="00905011">
      <w:pPr>
        <w:pStyle w:val="BodyText"/>
      </w:pPr>
    </w:p>
    <w:p w:rsidR="00000000" w:rsidRPr="00905011" w:rsidP="00905011">
      <w:pPr>
        <w:pStyle w:val="AllowPageBreak"/>
      </w:pPr>
    </w:p>
    <w:p w:rsidR="00000000" w:rsidRPr="00905011" w:rsidP="00905011">
      <w:pPr>
        <w:pStyle w:val="Heading1"/>
      </w:pPr>
      <w:bookmarkStart w:id="11" w:name="O_380597"/>
      <w:bookmarkEnd w:id="11"/>
      <w:r w:rsidRPr="00905011">
        <w:t>Range Statement</w:t>
      </w:r>
    </w:p>
    <w:tbl>
      <w:tblPr>
        <w:tblW w:w="0" w:type="auto"/>
        <w:tblLayout w:type="fixed"/>
        <w:tblCellMar>
          <w:left w:w="62" w:type="dxa"/>
          <w:right w:w="62" w:type="dxa"/>
        </w:tblCellMar>
        <w:tblLook w:val="0000"/>
      </w:tblPr>
      <w:tblGrid>
        <w:gridCol w:w="3430"/>
        <w:gridCol w:w="5092"/>
      </w:tblGrid>
      <w:tr w:rsidTr="00DD546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11">
            <w:pPr>
              <w:pStyle w:val="BodyText"/>
              <w:rPr>
                <w:lang w:val="en-NZ"/>
              </w:rPr>
            </w:pPr>
            <w:r w:rsidRPr="00905011">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905011">
              <w:rPr>
                <w:rStyle w:val="Emphasis"/>
              </w:rPr>
              <w:t>ditions that may be present with training and assessment (depending on the work situation, needs of the candidate, accessibility of the item, and local industry and regional contexts) may also be included.</w:t>
            </w:r>
          </w:p>
        </w:tc>
      </w:tr>
      <w:tr w:rsidTr="00DD5460">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11">
            <w:pPr>
              <w:pStyle w:val="BodyText"/>
              <w:rPr>
                <w:lang w:val="en-NZ"/>
              </w:rPr>
            </w:pPr>
            <w:r w:rsidRPr="00905011">
              <w:rPr>
                <w:rStyle w:val="BoldandItalics"/>
              </w:rPr>
              <w:t>Relevant personnel</w:t>
            </w:r>
            <w:r w:rsidRPr="00905011">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11" w:rsidP="00905011">
            <w:pPr>
              <w:pStyle w:val="ListBullet"/>
            </w:pPr>
            <w:r w:rsidRPr="00905011">
              <w:t>composer</w:t>
            </w:r>
          </w:p>
          <w:p w:rsidR="00000000" w:rsidRPr="00905011" w:rsidP="00905011">
            <w:pPr>
              <w:pStyle w:val="ListBullet"/>
            </w:pPr>
            <w:r w:rsidRPr="00905011">
              <w:t>band m</w:t>
            </w:r>
            <w:r w:rsidRPr="00905011">
              <w:t>ember</w:t>
            </w:r>
          </w:p>
          <w:p w:rsidR="00000000" w:rsidRPr="00905011" w:rsidP="00905011">
            <w:pPr>
              <w:pStyle w:val="ListBullet"/>
            </w:pPr>
            <w:r w:rsidRPr="00905011">
              <w:t>performer</w:t>
            </w:r>
          </w:p>
          <w:p w:rsidR="00000000" w:rsidRPr="00905011" w:rsidP="00905011">
            <w:pPr>
              <w:pStyle w:val="ListBullet"/>
            </w:pPr>
            <w:r w:rsidRPr="00905011">
              <w:t>client</w:t>
            </w:r>
          </w:p>
          <w:p w:rsidR="00000000" w:rsidRPr="00905011" w:rsidP="00905011">
            <w:pPr>
              <w:pStyle w:val="ListBullet"/>
            </w:pPr>
            <w:r w:rsidRPr="00905011">
              <w:t>producer</w:t>
            </w:r>
          </w:p>
          <w:p w:rsidR="00000000" w:rsidRPr="00905011" w:rsidP="00905011">
            <w:pPr>
              <w:pStyle w:val="ListBullet"/>
            </w:pPr>
            <w:r w:rsidRPr="00905011">
              <w:t>marketing and promotions personnel</w:t>
            </w:r>
          </w:p>
          <w:p w:rsidR="00000000" w:rsidRPr="00905011" w:rsidP="00905011">
            <w:pPr>
              <w:pStyle w:val="ListBullet"/>
            </w:pPr>
            <w:r w:rsidRPr="00905011">
              <w:t>artist's agent</w:t>
            </w:r>
          </w:p>
          <w:p w:rsidR="00000000" w:rsidRPr="00905011" w:rsidP="00905011">
            <w:pPr>
              <w:pStyle w:val="ListBullet"/>
            </w:pPr>
            <w:r w:rsidRPr="00905011">
              <w:t>tutor</w:t>
            </w:r>
          </w:p>
          <w:p w:rsidR="00000000" w:rsidP="00905011">
            <w:pPr>
              <w:pStyle w:val="ListBullet"/>
              <w:rPr>
                <w:lang w:val="en-NZ"/>
              </w:rPr>
            </w:pPr>
            <w:r w:rsidRPr="00905011">
              <w:t>mentor.</w:t>
            </w:r>
          </w:p>
        </w:tc>
      </w:tr>
      <w:tr w:rsidTr="00DD5460">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11">
            <w:pPr>
              <w:pStyle w:val="BodyText"/>
              <w:rPr>
                <w:lang w:val="en-NZ"/>
              </w:rPr>
            </w:pPr>
            <w:r w:rsidRPr="00905011">
              <w:rPr>
                <w:rStyle w:val="BoldandItalics"/>
              </w:rPr>
              <w:t>Purpose</w:t>
            </w:r>
            <w:r w:rsidRPr="00905011">
              <w:t xml:space="preserve"> of lyrics may be for:</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11" w:rsidP="00905011">
            <w:pPr>
              <w:pStyle w:val="ListBullet"/>
            </w:pPr>
            <w:r w:rsidRPr="00905011">
              <w:t>specific piece of music</w:t>
            </w:r>
          </w:p>
          <w:p w:rsidR="00000000" w:rsidRPr="00905011" w:rsidP="00905011">
            <w:pPr>
              <w:pStyle w:val="ListBullet"/>
            </w:pPr>
            <w:r w:rsidRPr="00905011">
              <w:t xml:space="preserve">specific artist </w:t>
            </w:r>
          </w:p>
          <w:p w:rsidR="00000000" w:rsidRPr="00905011" w:rsidP="00905011">
            <w:pPr>
              <w:pStyle w:val="ListBullet"/>
            </w:pPr>
            <w:r w:rsidRPr="00905011">
              <w:t>band</w:t>
            </w:r>
          </w:p>
          <w:p w:rsidR="00000000" w:rsidRPr="00905011" w:rsidP="00905011">
            <w:pPr>
              <w:pStyle w:val="ListBullet"/>
            </w:pPr>
            <w:r w:rsidRPr="00905011">
              <w:t>ensemble</w:t>
            </w:r>
          </w:p>
          <w:p w:rsidR="00000000" w:rsidRPr="00905011" w:rsidP="00905011">
            <w:pPr>
              <w:pStyle w:val="ListBullet"/>
            </w:pPr>
            <w:r w:rsidRPr="00905011">
              <w:t>music theatre</w:t>
            </w:r>
          </w:p>
          <w:p w:rsidR="00000000" w:rsidRPr="00905011" w:rsidP="00905011">
            <w:pPr>
              <w:pStyle w:val="ListBullet"/>
            </w:pPr>
            <w:r w:rsidRPr="00905011">
              <w:t>own personal development</w:t>
            </w:r>
          </w:p>
          <w:p w:rsidR="00000000" w:rsidRPr="00905011" w:rsidP="00905011">
            <w:pPr>
              <w:pStyle w:val="ListBullet"/>
            </w:pPr>
            <w:r w:rsidRPr="00905011">
              <w:t>corporate purposes</w:t>
            </w:r>
          </w:p>
          <w:p w:rsidR="00000000" w:rsidRPr="00905011" w:rsidP="00905011">
            <w:pPr>
              <w:pStyle w:val="ListBullet"/>
            </w:pPr>
            <w:r w:rsidRPr="00905011">
              <w:t>cultural purposes</w:t>
            </w:r>
          </w:p>
          <w:p w:rsidR="00000000" w:rsidRPr="00905011" w:rsidP="00905011">
            <w:pPr>
              <w:pStyle w:val="ListBullet"/>
            </w:pPr>
            <w:r w:rsidRPr="00905011">
              <w:t>marketing and promotion</w:t>
            </w:r>
          </w:p>
          <w:p w:rsidR="00000000" w:rsidRPr="00905011" w:rsidP="00905011">
            <w:pPr>
              <w:pStyle w:val="ListBullet"/>
            </w:pPr>
            <w:r w:rsidRPr="00905011">
              <w:t>educational purposes</w:t>
            </w:r>
          </w:p>
          <w:p w:rsidR="00000000" w:rsidRPr="00905011" w:rsidP="00905011">
            <w:pPr>
              <w:pStyle w:val="ListBullet"/>
            </w:pPr>
            <w:r w:rsidRPr="00905011">
              <w:t>special communities</w:t>
            </w:r>
          </w:p>
          <w:p w:rsidR="00000000" w:rsidRPr="00905011" w:rsidP="00905011">
            <w:pPr>
              <w:pStyle w:val="ListBullet"/>
            </w:pPr>
            <w:r w:rsidRPr="00905011">
              <w:t>special occasions</w:t>
            </w:r>
          </w:p>
          <w:p w:rsidR="00000000" w:rsidRPr="00905011" w:rsidP="00905011">
            <w:pPr>
              <w:pStyle w:val="ListBullet"/>
            </w:pPr>
            <w:r w:rsidRPr="00905011">
              <w:t>public and/or religious ceremonies</w:t>
            </w:r>
          </w:p>
          <w:p w:rsidR="00000000" w:rsidP="00905011">
            <w:pPr>
              <w:pStyle w:val="ListBullet"/>
              <w:rPr>
                <w:lang w:val="en-NZ"/>
              </w:rPr>
            </w:pPr>
            <w:r w:rsidRPr="00905011">
              <w:t>audio or video recordings for online products or interactive games.</w:t>
            </w:r>
          </w:p>
        </w:tc>
      </w:tr>
      <w:tr w:rsidTr="00DD5460">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11">
            <w:pPr>
              <w:pStyle w:val="BodyText"/>
              <w:rPr>
                <w:lang w:val="en-NZ"/>
              </w:rPr>
            </w:pPr>
            <w:r w:rsidRPr="00905011">
              <w:rPr>
                <w:rStyle w:val="BoldandItalics"/>
              </w:rPr>
              <w:t>Format</w:t>
            </w:r>
            <w:r w:rsidRPr="00905011">
              <w:t xml:space="preserve"> may be: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11" w:rsidP="00905011">
            <w:pPr>
              <w:pStyle w:val="ListBullet"/>
            </w:pPr>
            <w:r w:rsidRPr="00905011">
              <w:t>paper-based</w:t>
            </w:r>
          </w:p>
          <w:p w:rsidR="00000000" w:rsidRPr="00905011" w:rsidP="00905011">
            <w:pPr>
              <w:pStyle w:val="ListBullet"/>
            </w:pPr>
            <w:r w:rsidRPr="00905011">
              <w:t>computer-based</w:t>
            </w:r>
          </w:p>
          <w:p w:rsidR="00000000" w:rsidP="00905011">
            <w:pPr>
              <w:pStyle w:val="ListBullet"/>
              <w:rPr>
                <w:lang w:val="en-NZ"/>
              </w:rPr>
            </w:pPr>
            <w:r w:rsidRPr="00905011">
              <w:t>recorded.</w:t>
            </w:r>
          </w:p>
        </w:tc>
      </w:tr>
      <w:tr w:rsidTr="00DD5460">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11">
            <w:pPr>
              <w:pStyle w:val="BodyText"/>
              <w:rPr>
                <w:lang w:val="en-NZ"/>
              </w:rPr>
            </w:pPr>
            <w:r w:rsidRPr="00905011">
              <w:rPr>
                <w:rStyle w:val="BoldandItalics"/>
              </w:rPr>
              <w:t>Lyric</w:t>
            </w:r>
            <w:r w:rsidRPr="00905011">
              <w:t>-</w:t>
            </w:r>
            <w:r w:rsidRPr="00905011">
              <w:rPr>
                <w:rStyle w:val="BoldandItalics"/>
              </w:rPr>
              <w:t>writing resources</w:t>
            </w:r>
            <w:r w:rsidRPr="00905011">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11" w:rsidP="00905011">
            <w:pPr>
              <w:pStyle w:val="ListBullet"/>
            </w:pPr>
            <w:r w:rsidRPr="00905011">
              <w:t>documented events and facts</w:t>
            </w:r>
          </w:p>
          <w:p w:rsidR="00000000" w:rsidRPr="00905011" w:rsidP="00905011">
            <w:pPr>
              <w:pStyle w:val="ListBullet"/>
            </w:pPr>
            <w:r w:rsidRPr="00905011">
              <w:t>existing texts</w:t>
            </w:r>
          </w:p>
          <w:p w:rsidR="00000000" w:rsidRPr="00905011" w:rsidP="00905011">
            <w:pPr>
              <w:pStyle w:val="ListBullet"/>
            </w:pPr>
            <w:r w:rsidRPr="00905011">
              <w:t>literary, poetic and creative writing material</w:t>
            </w:r>
          </w:p>
          <w:p w:rsidR="00000000" w:rsidRPr="00905011" w:rsidP="00905011">
            <w:pPr>
              <w:pStyle w:val="ListBullet"/>
            </w:pPr>
            <w:r w:rsidRPr="00905011">
              <w:t xml:space="preserve">media </w:t>
            </w:r>
          </w:p>
          <w:p w:rsidR="00000000" w:rsidRPr="00905011" w:rsidP="00905011">
            <w:pPr>
              <w:pStyle w:val="ListBullet"/>
            </w:pPr>
            <w:r w:rsidRPr="00905011">
              <w:t>rhyming dictionaries</w:t>
            </w:r>
          </w:p>
          <w:p w:rsidR="00000000" w:rsidP="00905011">
            <w:pPr>
              <w:pStyle w:val="ListBullet"/>
              <w:rPr>
                <w:lang w:val="en-NZ"/>
              </w:rPr>
            </w:pPr>
            <w:r w:rsidRPr="00905011">
              <w:t>thesauruses.</w:t>
            </w:r>
          </w:p>
        </w:tc>
      </w:tr>
      <w:tr w:rsidTr="00DD5460">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11">
            <w:pPr>
              <w:pStyle w:val="BodyText"/>
              <w:rPr>
                <w:lang w:val="en-NZ"/>
              </w:rPr>
            </w:pPr>
            <w:r w:rsidRPr="00905011">
              <w:rPr>
                <w:rStyle w:val="BoldandItalics"/>
              </w:rPr>
              <w:t>Musical styles</w:t>
            </w:r>
            <w:r w:rsidRPr="00905011">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11" w:rsidP="00905011">
            <w:pPr>
              <w:pStyle w:val="ListBullet"/>
            </w:pPr>
            <w:r w:rsidRPr="00905011">
              <w:t>classical</w:t>
            </w:r>
          </w:p>
          <w:p w:rsidR="00000000" w:rsidRPr="00905011" w:rsidP="00905011">
            <w:pPr>
              <w:pStyle w:val="ListBullet"/>
            </w:pPr>
            <w:r w:rsidRPr="00905011">
              <w:t>contemporary:</w:t>
            </w:r>
          </w:p>
          <w:p w:rsidR="00000000" w:rsidRPr="00905011" w:rsidP="00905011">
            <w:pPr>
              <w:pStyle w:val="ListBullet2"/>
            </w:pPr>
            <w:r w:rsidRPr="00905011">
              <w:t>blues</w:t>
            </w:r>
          </w:p>
          <w:p w:rsidR="00000000" w:rsidRPr="00905011" w:rsidP="00905011">
            <w:pPr>
              <w:pStyle w:val="ListBullet2"/>
            </w:pPr>
            <w:r w:rsidRPr="00905011">
              <w:t>folk</w:t>
            </w:r>
          </w:p>
          <w:p w:rsidR="00000000" w:rsidRPr="00905011" w:rsidP="00905011">
            <w:pPr>
              <w:pStyle w:val="ListBullet2"/>
            </w:pPr>
            <w:r w:rsidRPr="00905011">
              <w:t>gospel</w:t>
            </w:r>
          </w:p>
          <w:p w:rsidR="00000000" w:rsidRPr="00905011" w:rsidP="00905011">
            <w:pPr>
              <w:pStyle w:val="ListBullet2"/>
            </w:pPr>
            <w:r w:rsidRPr="00905011">
              <w:t>country</w:t>
            </w:r>
          </w:p>
          <w:p w:rsidR="00000000" w:rsidRPr="00905011" w:rsidP="00905011">
            <w:pPr>
              <w:pStyle w:val="ListBullet2"/>
            </w:pPr>
            <w:r w:rsidRPr="00905011">
              <w:t>electronic</w:t>
            </w:r>
          </w:p>
          <w:p w:rsidR="00000000" w:rsidRPr="00905011" w:rsidP="00905011">
            <w:pPr>
              <w:pStyle w:val="ListBullet2"/>
            </w:pPr>
            <w:r w:rsidRPr="00905011">
              <w:t>heavy metal</w:t>
            </w:r>
          </w:p>
          <w:p w:rsidR="00000000" w:rsidRPr="00905011" w:rsidP="00905011">
            <w:pPr>
              <w:pStyle w:val="ListBullet2"/>
            </w:pPr>
            <w:r w:rsidRPr="00905011">
              <w:t>hip hop</w:t>
            </w:r>
          </w:p>
          <w:p w:rsidR="00000000" w:rsidRPr="00905011" w:rsidP="00905011">
            <w:pPr>
              <w:pStyle w:val="ListBullet2"/>
            </w:pPr>
            <w:r w:rsidRPr="00905011">
              <w:t>industrial</w:t>
            </w:r>
          </w:p>
          <w:p w:rsidR="00000000" w:rsidRPr="00905011" w:rsidP="00905011">
            <w:pPr>
              <w:pStyle w:val="ListBullet2"/>
            </w:pPr>
            <w:r w:rsidRPr="00905011">
              <w:t>pop</w:t>
            </w:r>
          </w:p>
          <w:p w:rsidR="00000000" w:rsidRPr="00905011" w:rsidP="00905011">
            <w:pPr>
              <w:pStyle w:val="ListBullet2"/>
            </w:pPr>
            <w:r w:rsidRPr="00905011">
              <w:t>punk</w:t>
            </w:r>
          </w:p>
          <w:p w:rsidR="00000000" w:rsidRPr="00905011" w:rsidP="00905011">
            <w:pPr>
              <w:pStyle w:val="ListBullet2"/>
            </w:pPr>
            <w:r w:rsidRPr="00905011">
              <w:t>rap</w:t>
            </w:r>
          </w:p>
          <w:p w:rsidR="00000000" w:rsidRPr="00905011" w:rsidP="00905011">
            <w:pPr>
              <w:pStyle w:val="ListBullet2"/>
            </w:pPr>
            <w:r w:rsidRPr="00905011">
              <w:t>reggae</w:t>
            </w:r>
          </w:p>
          <w:p w:rsidR="00000000" w:rsidRPr="00905011" w:rsidP="00905011">
            <w:pPr>
              <w:pStyle w:val="ListBullet2"/>
            </w:pPr>
            <w:r w:rsidRPr="00905011">
              <w:t>rock</w:t>
            </w:r>
          </w:p>
          <w:p w:rsidR="00000000" w:rsidRPr="00905011" w:rsidP="00905011">
            <w:pPr>
              <w:pStyle w:val="ListBullet2"/>
            </w:pPr>
            <w:r w:rsidRPr="00905011">
              <w:t>R&amp;B</w:t>
            </w:r>
          </w:p>
          <w:p w:rsidR="00000000" w:rsidRPr="00905011" w:rsidP="00905011">
            <w:pPr>
              <w:pStyle w:val="ListBullet2"/>
            </w:pPr>
            <w:r w:rsidRPr="00905011">
              <w:t>soul funk</w:t>
            </w:r>
          </w:p>
          <w:p w:rsidR="00000000" w:rsidRPr="00905011" w:rsidP="00905011">
            <w:pPr>
              <w:pStyle w:val="ListBullet2"/>
            </w:pPr>
            <w:r w:rsidRPr="00905011">
              <w:t>emo</w:t>
            </w:r>
          </w:p>
          <w:p w:rsidR="00000000" w:rsidRPr="00905011" w:rsidP="00905011">
            <w:pPr>
              <w:pStyle w:val="ListBullet"/>
            </w:pPr>
            <w:r w:rsidRPr="00905011">
              <w:t>jazz:</w:t>
            </w:r>
          </w:p>
          <w:p w:rsidR="00000000" w:rsidRPr="00905011" w:rsidP="00905011">
            <w:pPr>
              <w:pStyle w:val="ListBullet2"/>
            </w:pPr>
            <w:r w:rsidRPr="00905011">
              <w:t>contemporary</w:t>
            </w:r>
          </w:p>
          <w:p w:rsidR="00000000" w:rsidRPr="00905011" w:rsidP="00905011">
            <w:pPr>
              <w:pStyle w:val="ListBullet2"/>
            </w:pPr>
            <w:r w:rsidRPr="00905011">
              <w:t>cool school</w:t>
            </w:r>
          </w:p>
          <w:p w:rsidR="00000000" w:rsidRPr="00905011" w:rsidP="00905011">
            <w:pPr>
              <w:pStyle w:val="ListBullet2"/>
            </w:pPr>
            <w:r w:rsidRPr="00905011">
              <w:t>easy listening</w:t>
            </w:r>
          </w:p>
          <w:p w:rsidR="00000000" w:rsidRPr="00905011" w:rsidP="00905011">
            <w:pPr>
              <w:pStyle w:val="ListBullet2"/>
            </w:pPr>
            <w:r w:rsidRPr="00905011">
              <w:t>fusion</w:t>
            </w:r>
          </w:p>
          <w:p w:rsidR="00000000" w:rsidRPr="00905011" w:rsidP="00905011">
            <w:pPr>
              <w:pStyle w:val="ListBullet2"/>
            </w:pPr>
            <w:r w:rsidRPr="00905011">
              <w:t>swing</w:t>
            </w:r>
          </w:p>
          <w:p w:rsidR="00000000" w:rsidRPr="00905011" w:rsidP="00905011">
            <w:pPr>
              <w:pStyle w:val="ListBullet2"/>
            </w:pPr>
            <w:r w:rsidRPr="00905011">
              <w:t>tin-pan alley</w:t>
            </w:r>
          </w:p>
          <w:p w:rsidR="00000000" w:rsidP="00905011">
            <w:pPr>
              <w:pStyle w:val="ListBullet2"/>
              <w:rPr>
                <w:lang w:val="en-NZ"/>
              </w:rPr>
            </w:pPr>
            <w:r w:rsidRPr="00905011">
              <w:t>traditional.</w:t>
            </w:r>
          </w:p>
        </w:tc>
      </w:tr>
      <w:tr w:rsidTr="00DD5460">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11">
            <w:pPr>
              <w:pStyle w:val="BodyText"/>
              <w:rPr>
                <w:lang w:val="en-NZ"/>
              </w:rPr>
            </w:pPr>
            <w:r w:rsidRPr="00905011">
              <w:rPr>
                <w:rStyle w:val="BoldandItalics"/>
              </w:rPr>
              <w:t>Writing techniques</w:t>
            </w:r>
            <w:r w:rsidRPr="00905011">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11" w:rsidP="00905011">
            <w:pPr>
              <w:pStyle w:val="ListBullet"/>
            </w:pPr>
            <w:r w:rsidRPr="00905011">
              <w:t>meter</w:t>
            </w:r>
          </w:p>
          <w:p w:rsidR="00000000" w:rsidRPr="00905011" w:rsidP="00905011">
            <w:pPr>
              <w:pStyle w:val="ListBullet"/>
            </w:pPr>
            <w:r w:rsidRPr="00905011">
              <w:t>contrast</w:t>
            </w:r>
          </w:p>
          <w:p w:rsidR="00000000" w:rsidRPr="00905011" w:rsidP="00905011">
            <w:pPr>
              <w:pStyle w:val="ListBullet"/>
            </w:pPr>
            <w:r w:rsidRPr="00905011">
              <w:t>word associations</w:t>
            </w:r>
          </w:p>
          <w:p w:rsidR="00000000" w:rsidRPr="00905011" w:rsidP="00905011">
            <w:pPr>
              <w:pStyle w:val="ListBullet"/>
            </w:pPr>
            <w:r w:rsidRPr="00905011">
              <w:t>allegory</w:t>
            </w:r>
          </w:p>
          <w:p w:rsidR="00000000" w:rsidRPr="00905011" w:rsidP="00905011">
            <w:pPr>
              <w:pStyle w:val="ListBullet"/>
            </w:pPr>
            <w:r w:rsidRPr="00905011">
              <w:t>analogy and association</w:t>
            </w:r>
          </w:p>
          <w:p w:rsidR="00000000" w:rsidRPr="00905011" w:rsidP="00905011">
            <w:pPr>
              <w:pStyle w:val="ListBullet"/>
            </w:pPr>
            <w:r w:rsidRPr="00905011">
              <w:t>form</w:t>
            </w:r>
          </w:p>
          <w:p w:rsidR="00000000" w:rsidRPr="00905011" w:rsidP="00905011">
            <w:pPr>
              <w:pStyle w:val="ListBullet"/>
            </w:pPr>
            <w:r w:rsidRPr="00905011">
              <w:t>hyperbole</w:t>
            </w:r>
          </w:p>
          <w:p w:rsidR="00000000" w:rsidRPr="00905011" w:rsidP="00905011">
            <w:pPr>
              <w:pStyle w:val="ListBullet"/>
            </w:pPr>
            <w:r w:rsidRPr="00905011">
              <w:t>irony</w:t>
            </w:r>
          </w:p>
          <w:p w:rsidR="00000000" w:rsidRPr="00905011" w:rsidP="00905011">
            <w:pPr>
              <w:pStyle w:val="ListBullet"/>
            </w:pPr>
            <w:r w:rsidRPr="00905011">
              <w:t>metaphor</w:t>
            </w:r>
          </w:p>
          <w:p w:rsidR="00000000" w:rsidRPr="00905011" w:rsidP="00905011">
            <w:pPr>
              <w:pStyle w:val="ListBullet"/>
            </w:pPr>
            <w:r w:rsidRPr="00905011">
              <w:t>motif</w:t>
            </w:r>
          </w:p>
          <w:p w:rsidR="00000000" w:rsidRPr="00905011" w:rsidP="00905011">
            <w:pPr>
              <w:pStyle w:val="ListBullet"/>
            </w:pPr>
            <w:r w:rsidRPr="00905011">
              <w:t>onomatopoeia</w:t>
            </w:r>
          </w:p>
          <w:p w:rsidR="00000000" w:rsidRPr="00905011" w:rsidP="00905011">
            <w:pPr>
              <w:pStyle w:val="ListBullet"/>
            </w:pPr>
            <w:r w:rsidRPr="00905011">
              <w:t>oxymoron</w:t>
            </w:r>
          </w:p>
          <w:p w:rsidR="00000000" w:rsidRPr="00905011" w:rsidP="00905011">
            <w:pPr>
              <w:pStyle w:val="ListBullet"/>
            </w:pPr>
            <w:r w:rsidRPr="00905011">
              <w:t>paradox</w:t>
            </w:r>
          </w:p>
          <w:p w:rsidR="00000000" w:rsidRPr="00905011" w:rsidP="00905011">
            <w:pPr>
              <w:pStyle w:val="ListBullet"/>
            </w:pPr>
            <w:r w:rsidRPr="00905011">
              <w:t>personification</w:t>
            </w:r>
          </w:p>
          <w:p w:rsidR="00000000" w:rsidRPr="00905011" w:rsidP="00905011">
            <w:pPr>
              <w:pStyle w:val="ListBullet"/>
            </w:pPr>
            <w:r w:rsidRPr="00905011">
              <w:t>repetition</w:t>
            </w:r>
          </w:p>
          <w:p w:rsidR="00000000" w:rsidRPr="00905011" w:rsidP="00905011">
            <w:pPr>
              <w:pStyle w:val="ListBullet"/>
            </w:pPr>
            <w:r w:rsidRPr="00905011">
              <w:t>simile</w:t>
            </w:r>
          </w:p>
          <w:p w:rsidR="00000000" w:rsidP="00905011">
            <w:pPr>
              <w:pStyle w:val="ListBullet"/>
              <w:rPr>
                <w:lang w:val="en-NZ"/>
              </w:rPr>
            </w:pPr>
            <w:r w:rsidRPr="00905011">
              <w:t>symbolism.</w:t>
            </w:r>
          </w:p>
        </w:tc>
      </w:tr>
      <w:tr w:rsidTr="00DD5460">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11">
            <w:pPr>
              <w:pStyle w:val="BodyText"/>
              <w:rPr>
                <w:lang w:val="en-NZ"/>
              </w:rPr>
            </w:pPr>
            <w:r w:rsidRPr="00905011">
              <w:rPr>
                <w:rStyle w:val="BoldandItalics"/>
              </w:rPr>
              <w:t>Rhyme patterns</w:t>
            </w:r>
            <w:r w:rsidRPr="00905011">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11" w:rsidP="00905011">
            <w:pPr>
              <w:pStyle w:val="ListBullet"/>
            </w:pPr>
            <w:r w:rsidRPr="00905011">
              <w:t>masculine</w:t>
            </w:r>
          </w:p>
          <w:p w:rsidR="00000000" w:rsidRPr="00905011" w:rsidP="00905011">
            <w:pPr>
              <w:pStyle w:val="ListBullet"/>
            </w:pPr>
            <w:r w:rsidRPr="00905011">
              <w:t>feminine</w:t>
            </w:r>
          </w:p>
          <w:p w:rsidR="00000000" w:rsidRPr="00905011" w:rsidP="00905011">
            <w:pPr>
              <w:pStyle w:val="ListBullet"/>
            </w:pPr>
            <w:r w:rsidRPr="00905011">
              <w:t>dactylic</w:t>
            </w:r>
          </w:p>
          <w:p w:rsidR="00000000" w:rsidRPr="00905011" w:rsidP="00905011">
            <w:pPr>
              <w:pStyle w:val="ListBullet"/>
            </w:pPr>
            <w:r w:rsidRPr="00905011">
              <w:t>syllabic</w:t>
            </w:r>
          </w:p>
          <w:p w:rsidR="00000000" w:rsidRPr="00905011" w:rsidP="00905011">
            <w:pPr>
              <w:pStyle w:val="ListBullet"/>
            </w:pPr>
            <w:r w:rsidRPr="00905011">
              <w:t>imperfect</w:t>
            </w:r>
          </w:p>
          <w:p w:rsidR="00000000" w:rsidRPr="00905011" w:rsidP="00905011">
            <w:pPr>
              <w:pStyle w:val="ListBullet"/>
            </w:pPr>
            <w:r w:rsidRPr="00905011">
              <w:t>semirhyme</w:t>
            </w:r>
          </w:p>
          <w:p w:rsidR="00000000" w:rsidRPr="00905011" w:rsidP="00905011">
            <w:pPr>
              <w:pStyle w:val="ListBullet"/>
            </w:pPr>
            <w:r w:rsidRPr="00905011">
              <w:t>oblique</w:t>
            </w:r>
          </w:p>
          <w:p w:rsidR="00000000" w:rsidRPr="00905011" w:rsidP="00905011">
            <w:pPr>
              <w:pStyle w:val="ListBullet"/>
            </w:pPr>
            <w:r w:rsidRPr="00905011">
              <w:t>assonance</w:t>
            </w:r>
          </w:p>
          <w:p w:rsidR="00000000" w:rsidRPr="00905011" w:rsidP="00905011">
            <w:pPr>
              <w:pStyle w:val="ListBullet"/>
            </w:pPr>
            <w:r w:rsidRPr="00905011">
              <w:t>consonance</w:t>
            </w:r>
          </w:p>
          <w:p w:rsidR="00000000" w:rsidRPr="00905011" w:rsidP="00905011">
            <w:pPr>
              <w:pStyle w:val="ListBullet"/>
            </w:pPr>
            <w:r w:rsidRPr="00905011">
              <w:t>half rhyme</w:t>
            </w:r>
          </w:p>
          <w:p w:rsidR="00000000" w:rsidRPr="00905011" w:rsidP="00905011">
            <w:pPr>
              <w:pStyle w:val="ListBullet"/>
            </w:pPr>
            <w:r w:rsidRPr="00905011">
              <w:t>alliteration</w:t>
            </w:r>
          </w:p>
          <w:p w:rsidR="00000000" w:rsidRPr="00905011" w:rsidP="00905011">
            <w:pPr>
              <w:pStyle w:val="ListBullet"/>
            </w:pPr>
            <w:r w:rsidRPr="00905011">
              <w:t>sight or eye rhyme</w:t>
            </w:r>
          </w:p>
          <w:p w:rsidR="00000000" w:rsidRPr="00905011" w:rsidP="00905011">
            <w:pPr>
              <w:pStyle w:val="ListBullet"/>
            </w:pPr>
            <w:r w:rsidRPr="00905011">
              <w:t>tail</w:t>
            </w:r>
          </w:p>
          <w:p w:rsidR="00000000" w:rsidP="00905011">
            <w:pPr>
              <w:pStyle w:val="ListBullet"/>
              <w:rPr>
                <w:lang w:val="en-NZ"/>
              </w:rPr>
            </w:pPr>
            <w:r w:rsidRPr="00905011">
              <w:t>internal.</w:t>
            </w:r>
          </w:p>
        </w:tc>
      </w:tr>
      <w:tr w:rsidTr="00DD5460">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11">
            <w:pPr>
              <w:pStyle w:val="BodyText"/>
              <w:rPr>
                <w:lang w:val="en-NZ"/>
              </w:rPr>
            </w:pPr>
            <w:r w:rsidRPr="00905011">
              <w:t xml:space="preserve">Song </w:t>
            </w:r>
            <w:r w:rsidRPr="00905011">
              <w:rPr>
                <w:rStyle w:val="BoldandItalics"/>
              </w:rPr>
              <w:t>structures</w:t>
            </w:r>
            <w:r w:rsidRPr="00905011">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11" w:rsidP="00905011">
            <w:pPr>
              <w:pStyle w:val="ListBullet"/>
            </w:pPr>
            <w:r w:rsidRPr="00905011">
              <w:t>introduction</w:t>
            </w:r>
          </w:p>
          <w:p w:rsidR="00000000" w:rsidRPr="00905011" w:rsidP="00905011">
            <w:pPr>
              <w:pStyle w:val="ListBullet"/>
            </w:pPr>
            <w:r w:rsidRPr="00905011">
              <w:t>verses</w:t>
            </w:r>
          </w:p>
          <w:p w:rsidR="00000000" w:rsidRPr="00905011" w:rsidP="00905011">
            <w:pPr>
              <w:pStyle w:val="ListBullet"/>
            </w:pPr>
            <w:r w:rsidRPr="00905011">
              <w:t>pre-chorus</w:t>
            </w:r>
          </w:p>
          <w:p w:rsidR="00000000" w:rsidRPr="00905011" w:rsidP="00905011">
            <w:pPr>
              <w:pStyle w:val="ListBullet"/>
            </w:pPr>
            <w:r w:rsidRPr="00905011">
              <w:t>chorus</w:t>
            </w:r>
          </w:p>
          <w:p w:rsidR="00000000" w:rsidRPr="00905011" w:rsidP="00905011">
            <w:pPr>
              <w:pStyle w:val="ListBullet"/>
            </w:pPr>
            <w:r w:rsidRPr="00905011">
              <w:t>bridge</w:t>
            </w:r>
          </w:p>
          <w:p w:rsidR="00000000" w:rsidRPr="00905011" w:rsidP="00905011">
            <w:pPr>
              <w:pStyle w:val="ListBullet"/>
            </w:pPr>
            <w:r w:rsidRPr="00905011">
              <w:t>collision</w:t>
            </w:r>
          </w:p>
          <w:p w:rsidR="00000000" w:rsidRPr="00905011" w:rsidP="00905011">
            <w:pPr>
              <w:pStyle w:val="ListBullet"/>
            </w:pPr>
            <w:r w:rsidRPr="00905011">
              <w:t>vocal runs</w:t>
            </w:r>
          </w:p>
          <w:p w:rsidR="00000000" w:rsidRPr="00905011" w:rsidP="00905011">
            <w:pPr>
              <w:pStyle w:val="ListBullet"/>
            </w:pPr>
            <w:r w:rsidRPr="00905011">
              <w:t>instrumental solo</w:t>
            </w:r>
          </w:p>
          <w:p w:rsidR="00000000" w:rsidRPr="00905011" w:rsidP="00905011">
            <w:pPr>
              <w:pStyle w:val="ListBullet"/>
            </w:pPr>
            <w:r w:rsidRPr="00905011">
              <w:t>outro</w:t>
            </w:r>
          </w:p>
          <w:p w:rsidR="00000000" w:rsidRPr="00905011" w:rsidP="00905011">
            <w:pPr>
              <w:pStyle w:val="ListBullet"/>
            </w:pPr>
            <w:r w:rsidRPr="00905011">
              <w:t>ad lib</w:t>
            </w:r>
          </w:p>
          <w:p w:rsidR="00000000" w:rsidRPr="00905011" w:rsidP="00905011">
            <w:pPr>
              <w:pStyle w:val="ListBullet"/>
            </w:pPr>
            <w:r w:rsidRPr="00905011">
              <w:t>catchy melodic phrase or rhythm</w:t>
            </w:r>
          </w:p>
          <w:p w:rsidR="00000000" w:rsidRPr="00905011" w:rsidP="00905011">
            <w:pPr>
              <w:pStyle w:val="ListBullet"/>
            </w:pPr>
            <w:r w:rsidRPr="00905011">
              <w:t>hook, e.g. a lyric line</w:t>
            </w:r>
          </w:p>
          <w:p w:rsidR="00000000" w:rsidP="00905011">
            <w:pPr>
              <w:pStyle w:val="ListBullet"/>
              <w:rPr>
                <w:lang w:val="en-NZ"/>
              </w:rPr>
            </w:pPr>
            <w:r w:rsidRPr="00905011">
              <w:t>relationship/contrast between chorus and verse.</w:t>
            </w:r>
          </w:p>
        </w:tc>
      </w:tr>
      <w:tr w:rsidTr="00DD5460">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11">
            <w:pPr>
              <w:pStyle w:val="BodyText"/>
              <w:rPr>
                <w:lang w:val="en-NZ"/>
              </w:rPr>
            </w:pPr>
            <w:r w:rsidRPr="00905011">
              <w:rPr>
                <w:rStyle w:val="BoldandItalics"/>
              </w:rPr>
              <w:t>Song formats</w:t>
            </w:r>
            <w:r w:rsidRPr="00905011">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11" w:rsidP="00905011">
            <w:pPr>
              <w:pStyle w:val="ListBullet"/>
            </w:pPr>
            <w:r w:rsidRPr="00905011">
              <w:t>ballads</w:t>
            </w:r>
          </w:p>
          <w:p w:rsidR="00000000" w:rsidRPr="00905011" w:rsidP="00905011">
            <w:pPr>
              <w:pStyle w:val="ListBullet"/>
            </w:pPr>
            <w:r w:rsidRPr="00905011">
              <w:t>list songs</w:t>
            </w:r>
          </w:p>
          <w:p w:rsidR="00000000" w:rsidRPr="00905011" w:rsidP="00905011">
            <w:pPr>
              <w:pStyle w:val="ListBullet"/>
            </w:pPr>
            <w:r w:rsidRPr="00905011">
              <w:t>patter songs</w:t>
            </w:r>
          </w:p>
          <w:p w:rsidR="00000000" w:rsidRPr="00905011" w:rsidP="00905011">
            <w:pPr>
              <w:pStyle w:val="ListBullet"/>
            </w:pPr>
            <w:r w:rsidRPr="00905011">
              <w:t>answer songs</w:t>
            </w:r>
          </w:p>
          <w:p w:rsidR="00000000" w:rsidRPr="00905011" w:rsidP="00905011">
            <w:pPr>
              <w:pStyle w:val="ListBullet"/>
            </w:pPr>
            <w:r w:rsidRPr="00905011">
              <w:t>hymns</w:t>
            </w:r>
          </w:p>
          <w:p w:rsidR="00000000" w:rsidP="00905011">
            <w:pPr>
              <w:pStyle w:val="ListBullet"/>
              <w:rPr>
                <w:lang w:val="en-NZ"/>
              </w:rPr>
            </w:pPr>
            <w:r w:rsidRPr="00905011">
              <w:t>choral.</w:t>
            </w:r>
          </w:p>
        </w:tc>
      </w:tr>
      <w:tr w:rsidTr="00DD5460">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11">
            <w:pPr>
              <w:pStyle w:val="BodyText"/>
              <w:rPr>
                <w:lang w:val="en-NZ"/>
              </w:rPr>
            </w:pPr>
            <w:r w:rsidRPr="00905011">
              <w:t xml:space="preserve">Knowledge of </w:t>
            </w:r>
            <w:r w:rsidRPr="00905011">
              <w:rPr>
                <w:rStyle w:val="BoldandItalics"/>
              </w:rPr>
              <w:t>copyright</w:t>
            </w:r>
            <w:r w:rsidRPr="00905011">
              <w:t xml:space="preserve"> must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11" w:rsidP="00905011">
            <w:pPr>
              <w:pStyle w:val="ListBullet"/>
            </w:pPr>
            <w:r w:rsidRPr="00905011">
              <w:t>royalty entitlements, such as from:</w:t>
            </w:r>
          </w:p>
          <w:p w:rsidR="00000000" w:rsidRPr="00905011" w:rsidP="00905011">
            <w:pPr>
              <w:pStyle w:val="ListBullet2"/>
            </w:pPr>
            <w:r w:rsidRPr="00905011">
              <w:t>sale of recordings</w:t>
            </w:r>
          </w:p>
          <w:p w:rsidR="00000000" w:rsidRPr="00905011" w:rsidP="00905011">
            <w:pPr>
              <w:pStyle w:val="ListBullet2"/>
            </w:pPr>
            <w:r w:rsidRPr="00905011">
              <w:t>broadcasting, including radio, internet or television</w:t>
            </w:r>
          </w:p>
          <w:p w:rsidR="00000000" w:rsidRPr="00905011" w:rsidP="00905011">
            <w:pPr>
              <w:pStyle w:val="ListBullet2"/>
            </w:pPr>
            <w:r w:rsidRPr="00905011">
              <w:t>use of songs in movies, e.g. royalties from the sale of the soundtrack album</w:t>
            </w:r>
          </w:p>
          <w:p w:rsidR="00000000" w:rsidRPr="00905011" w:rsidP="00905011">
            <w:pPr>
              <w:pStyle w:val="ListBullet"/>
            </w:pPr>
            <w:r w:rsidRPr="00905011">
              <w:t>role of Australasian Performing Rights Association (APRA)</w:t>
            </w:r>
          </w:p>
          <w:p w:rsidR="00000000" w:rsidRPr="00905011" w:rsidP="00905011">
            <w:pPr>
              <w:pStyle w:val="ListBullet"/>
            </w:pPr>
            <w:r w:rsidRPr="00905011">
              <w:t>sharing song royalties, e.g. with other band members</w:t>
            </w:r>
          </w:p>
          <w:p w:rsidR="00000000" w:rsidRPr="00905011" w:rsidP="00905011">
            <w:pPr>
              <w:pStyle w:val="ListBullet"/>
            </w:pPr>
            <w:r w:rsidRPr="00905011">
              <w:t>correct forma</w:t>
            </w:r>
            <w:r w:rsidRPr="00905011">
              <w:t>t for copyright notices:</w:t>
            </w:r>
          </w:p>
          <w:p w:rsidR="00000000" w:rsidRPr="00905011" w:rsidP="00905011">
            <w:pPr>
              <w:pStyle w:val="ListBullet2"/>
            </w:pPr>
            <w:r w:rsidRPr="00905011">
              <w:t>copyright symbol, followed by the name of the copyright owner and the year of first publication</w:t>
            </w:r>
          </w:p>
          <w:p w:rsidR="00000000" w:rsidP="00905011">
            <w:pPr>
              <w:pStyle w:val="ListBullet2"/>
              <w:rPr>
                <w:lang w:val="en-NZ"/>
              </w:rPr>
            </w:pPr>
            <w:r w:rsidRPr="00905011">
              <w:t>for sound recordings, the letter P (for phonogram) in a circle or in brackets is used.</w:t>
            </w:r>
          </w:p>
        </w:tc>
      </w:tr>
      <w:tr w:rsidTr="00DD5460">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11">
            <w:pPr>
              <w:pStyle w:val="BodyText"/>
              <w:rPr>
                <w:lang w:val="en-NZ"/>
              </w:rPr>
            </w:pPr>
            <w:r w:rsidRPr="00905011">
              <w:rPr>
                <w:rStyle w:val="BoldandItalics"/>
              </w:rPr>
              <w:t>Networks</w:t>
            </w:r>
            <w:r w:rsidRPr="00905011">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11" w:rsidP="00905011">
            <w:pPr>
              <w:pStyle w:val="ListBullet"/>
            </w:pPr>
            <w:r w:rsidRPr="00905011">
              <w:t>performers</w:t>
            </w:r>
          </w:p>
          <w:p w:rsidR="00000000" w:rsidRPr="00905011" w:rsidP="00905011">
            <w:pPr>
              <w:pStyle w:val="ListBullet"/>
            </w:pPr>
            <w:r w:rsidRPr="00905011">
              <w:t>composers</w:t>
            </w:r>
          </w:p>
          <w:p w:rsidR="00000000" w:rsidRPr="00905011" w:rsidP="00905011">
            <w:pPr>
              <w:pStyle w:val="ListBullet"/>
            </w:pPr>
            <w:r w:rsidRPr="00905011">
              <w:t>media outlets:</w:t>
            </w:r>
          </w:p>
          <w:p w:rsidR="00000000" w:rsidRPr="00905011" w:rsidP="00905011">
            <w:pPr>
              <w:pStyle w:val="ListBullet2"/>
            </w:pPr>
            <w:r w:rsidRPr="00905011">
              <w:t>radio</w:t>
            </w:r>
          </w:p>
          <w:p w:rsidR="00000000" w:rsidRPr="00905011" w:rsidP="00905011">
            <w:pPr>
              <w:pStyle w:val="ListBullet2"/>
            </w:pPr>
            <w:r w:rsidRPr="00905011">
              <w:t>television</w:t>
            </w:r>
          </w:p>
          <w:p w:rsidR="00000000" w:rsidRPr="00905011" w:rsidP="00905011">
            <w:pPr>
              <w:pStyle w:val="ListBullet2"/>
            </w:pPr>
            <w:r w:rsidRPr="00905011">
              <w:t>internet</w:t>
            </w:r>
          </w:p>
          <w:p w:rsidR="00000000" w:rsidRPr="00905011" w:rsidP="00905011">
            <w:pPr>
              <w:pStyle w:val="ListBullet"/>
            </w:pPr>
            <w:r w:rsidRPr="00905011">
              <w:t>dance clubs and other music venues</w:t>
            </w:r>
          </w:p>
          <w:p w:rsidR="00000000" w:rsidRPr="00905011" w:rsidP="00905011">
            <w:pPr>
              <w:pStyle w:val="ListBullet"/>
            </w:pPr>
            <w:r w:rsidRPr="00905011">
              <w:t>DJs</w:t>
            </w:r>
          </w:p>
          <w:p w:rsidR="00000000" w:rsidRPr="00905011" w:rsidP="00905011">
            <w:pPr>
              <w:pStyle w:val="ListBullet"/>
            </w:pPr>
            <w:r w:rsidRPr="00905011">
              <w:t>music publishers</w:t>
            </w:r>
          </w:p>
          <w:p w:rsidR="00000000" w:rsidRPr="00905011" w:rsidP="00905011">
            <w:pPr>
              <w:pStyle w:val="ListBullet"/>
            </w:pPr>
            <w:r w:rsidRPr="00905011">
              <w:t>aggregators.</w:t>
            </w:r>
          </w:p>
        </w:tc>
      </w:tr>
    </w:tbl>
    <w:p w:rsidR="00DD5460" w:rsidP="00905011">
      <w:pPr>
        <w:pStyle w:val="BodyText"/>
      </w:pPr>
    </w:p>
    <w:p w:rsidR="00DD5460" w:rsidP="00905011">
      <w:pPr>
        <w:pStyle w:val="BodyText"/>
      </w:pPr>
    </w:p>
    <w:p w:rsidR="00000000" w:rsidRPr="00905011" w:rsidP="00905011">
      <w:pPr>
        <w:pStyle w:val="Heading1"/>
      </w:pPr>
      <w:bookmarkStart w:id="12" w:name="O_380594"/>
      <w:bookmarkEnd w:id="12"/>
      <w:r w:rsidRPr="00905011">
        <w:t>Unit Sector(s)</w:t>
      </w:r>
    </w:p>
    <w:p w:rsidR="00000000" w:rsidRPr="00905011" w:rsidP="00905011">
      <w:pPr>
        <w:pStyle w:val="BodyText"/>
      </w:pPr>
      <w:r w:rsidRPr="00905011">
        <w:t>Performing arts - music composition</w:t>
      </w:r>
    </w:p>
    <w:p w:rsidR="00000000" w:rsidRPr="00905011" w:rsidP="00905011"/>
    <w:sectPr w:rsidSect="009050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0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5460" w:rsidP="00DD54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0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460" w:rsidP="009050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D5460" w:rsidP="009050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5460" w:rsidP="009050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0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5460" w:rsidP="00DD54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0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460" w:rsidP="00905011">
    <w:pPr>
      <w:pStyle w:val="Header"/>
      <w:framePr w:wrap="around"/>
    </w:pPr>
    <w:r>
      <w:fldChar w:fldCharType="begin"/>
    </w:r>
    <w:r>
      <w:instrText xml:space="preserve"> TITLE   \* MERGEFORMAT </w:instrText>
    </w:r>
    <w:r>
      <w:fldChar w:fldCharType="separate"/>
    </w:r>
    <w:r>
      <w:t>CUSMCP302A Write song lyrics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5460" w:rsidP="009050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4C64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E4BA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5AC9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0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5011"/>
    <w:pPr>
      <w:spacing w:before="360" w:after="60"/>
      <w:outlineLvl w:val="0"/>
    </w:pPr>
    <w:rPr>
      <w:sz w:val="32"/>
    </w:rPr>
  </w:style>
  <w:style w:type="paragraph" w:styleId="Heading2">
    <w:name w:val="heading 2"/>
    <w:basedOn w:val="HeadingBase"/>
    <w:next w:val="BodyText"/>
    <w:link w:val="Heading2Char"/>
    <w:qFormat/>
    <w:rsid w:val="00905011"/>
    <w:pPr>
      <w:keepLines/>
      <w:spacing w:before="240" w:after="120"/>
      <w:outlineLvl w:val="1"/>
    </w:pPr>
    <w:rPr>
      <w:sz w:val="28"/>
      <w:szCs w:val="40"/>
    </w:rPr>
  </w:style>
  <w:style w:type="paragraph" w:styleId="Heading3">
    <w:name w:val="heading 3"/>
    <w:basedOn w:val="HeadingBase"/>
    <w:next w:val="BodyText"/>
    <w:link w:val="Heading3Char"/>
    <w:qFormat/>
    <w:rsid w:val="00905011"/>
    <w:pPr>
      <w:spacing w:before="180" w:after="120"/>
      <w:outlineLvl w:val="2"/>
    </w:pPr>
    <w:rPr>
      <w:spacing w:val="-10"/>
      <w:kern w:val="32"/>
    </w:rPr>
  </w:style>
  <w:style w:type="paragraph" w:styleId="Heading4">
    <w:name w:val="heading 4"/>
    <w:basedOn w:val="HeadingBase"/>
    <w:next w:val="BodyText"/>
    <w:link w:val="Heading4Char"/>
    <w:qFormat/>
    <w:rsid w:val="00905011"/>
    <w:pPr>
      <w:spacing w:before="160" w:after="120"/>
      <w:outlineLvl w:val="3"/>
    </w:pPr>
    <w:rPr>
      <w:sz w:val="22"/>
    </w:rPr>
  </w:style>
  <w:style w:type="paragraph" w:styleId="Heading5">
    <w:name w:val="heading 5"/>
    <w:basedOn w:val="HeadingBase"/>
    <w:next w:val="Normal"/>
    <w:link w:val="Heading5Char"/>
    <w:qFormat/>
    <w:rsid w:val="00905011"/>
    <w:pPr>
      <w:spacing w:before="80"/>
      <w:outlineLvl w:val="4"/>
    </w:pPr>
    <w:rPr>
      <w:color w:val="918585"/>
      <w:sz w:val="20"/>
    </w:rPr>
  </w:style>
  <w:style w:type="paragraph" w:styleId="Heading6">
    <w:name w:val="heading 6"/>
    <w:basedOn w:val="HeadingBase"/>
    <w:next w:val="Normal"/>
    <w:link w:val="Heading6Char"/>
    <w:qFormat/>
    <w:rsid w:val="00905011"/>
    <w:pPr>
      <w:spacing w:before="60"/>
      <w:outlineLvl w:val="5"/>
    </w:pPr>
    <w:rPr>
      <w:color w:val="918585"/>
      <w:sz w:val="20"/>
    </w:rPr>
  </w:style>
  <w:style w:type="paragraph" w:styleId="Heading7">
    <w:name w:val="heading 7"/>
    <w:basedOn w:val="Normal"/>
    <w:next w:val="Normal"/>
    <w:link w:val="Heading7Char"/>
    <w:qFormat/>
    <w:rsid w:val="00905011"/>
    <w:pPr>
      <w:ind w:left="720"/>
      <w:outlineLvl w:val="6"/>
    </w:pPr>
    <w:rPr>
      <w:i/>
    </w:rPr>
  </w:style>
  <w:style w:type="paragraph" w:styleId="Heading8">
    <w:name w:val="heading 8"/>
    <w:basedOn w:val="Normal"/>
    <w:next w:val="Normal"/>
    <w:link w:val="Heading8Char"/>
    <w:qFormat/>
    <w:rsid w:val="00905011"/>
    <w:pPr>
      <w:ind w:left="720"/>
      <w:outlineLvl w:val="7"/>
    </w:pPr>
    <w:rPr>
      <w:i/>
    </w:rPr>
  </w:style>
  <w:style w:type="paragraph" w:styleId="Heading9">
    <w:name w:val="heading 9"/>
    <w:basedOn w:val="Normal"/>
    <w:next w:val="Normal"/>
    <w:link w:val="Heading9Char"/>
    <w:qFormat/>
    <w:rsid w:val="00905011"/>
    <w:pPr>
      <w:ind w:left="720"/>
      <w:outlineLvl w:val="8"/>
    </w:pPr>
    <w:rPr>
      <w:i/>
    </w:rPr>
  </w:style>
  <w:style w:type="character" w:default="1" w:styleId="DefaultParagraphFont">
    <w:name w:val="Default Paragraph Font"/>
    <w:uiPriority w:val="1"/>
    <w:unhideWhenUsed/>
    <w:rsid w:val="009050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011"/>
  </w:style>
  <w:style w:type="character" w:customStyle="1" w:styleId="Heading1Char">
    <w:name w:val="Heading 1 Char"/>
    <w:basedOn w:val="DefaultParagraphFont"/>
    <w:link w:val="Heading1"/>
    <w:rsid w:val="00905011"/>
    <w:rPr>
      <w:rFonts w:ascii="Times New Roman" w:eastAsia="Times New Roman" w:hAnsi="Times New Roman" w:cs="Times New Roman"/>
      <w:b/>
      <w:sz w:val="32"/>
      <w:szCs w:val="20"/>
      <w:lang w:eastAsia="en-US"/>
    </w:rPr>
  </w:style>
  <w:style w:type="paragraph" w:styleId="BodyText">
    <w:name w:val="Body Text"/>
    <w:basedOn w:val="Normal"/>
    <w:link w:val="BodyTextChar"/>
    <w:rsid w:val="009050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5011"/>
    <w:rPr>
      <w:rFonts w:ascii="Times New Roman" w:eastAsia="Times New Roman" w:hAnsi="Times New Roman" w:cs="Times New Roman"/>
      <w:sz w:val="24"/>
      <w:lang w:val="en-US" w:eastAsia="en-US"/>
    </w:rPr>
  </w:style>
  <w:style w:type="paragraph" w:styleId="Footer">
    <w:name w:val="footer"/>
    <w:basedOn w:val="Normal"/>
    <w:link w:val="FooterChar"/>
    <w:rsid w:val="009050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5011"/>
    <w:rPr>
      <w:rFonts w:ascii="Times New Roman" w:eastAsia="Times New Roman" w:hAnsi="Times New Roman" w:cs="Times New Roman"/>
      <w:sz w:val="16"/>
      <w:lang w:val="en-US" w:eastAsia="en-US"/>
    </w:rPr>
  </w:style>
  <w:style w:type="paragraph" w:styleId="List">
    <w:name w:val="List"/>
    <w:basedOn w:val="BodyText"/>
    <w:next w:val="BodyText"/>
    <w:rsid w:val="00905011"/>
    <w:pPr>
      <w:tabs>
        <w:tab w:val="left" w:pos="340"/>
      </w:tabs>
      <w:spacing w:before="60" w:after="60"/>
      <w:ind w:left="340" w:hanging="340"/>
    </w:pPr>
  </w:style>
  <w:style w:type="paragraph" w:styleId="ListBullet">
    <w:name w:val="List Bullet"/>
    <w:basedOn w:val="List"/>
    <w:rsid w:val="00905011"/>
    <w:pPr>
      <w:numPr>
        <w:numId w:val="13"/>
      </w:numPr>
      <w:tabs>
        <w:tab w:val="clear" w:pos="340"/>
      </w:tabs>
      <w:spacing w:before="40" w:after="40"/>
    </w:pPr>
  </w:style>
  <w:style w:type="character" w:customStyle="1" w:styleId="SpecialBold">
    <w:name w:val="Special Bold"/>
    <w:basedOn w:val="DefaultParagraphFont"/>
    <w:rsid w:val="00905011"/>
    <w:rPr>
      <w:b/>
      <w:spacing w:val="0"/>
    </w:rPr>
  </w:style>
  <w:style w:type="paragraph" w:styleId="ListBullet2">
    <w:name w:val="List Bullet 2"/>
    <w:basedOn w:val="List2"/>
    <w:rsid w:val="00905011"/>
    <w:pPr>
      <w:numPr>
        <w:numId w:val="14"/>
      </w:numPr>
      <w:tabs>
        <w:tab w:val="clear" w:pos="680"/>
      </w:tabs>
    </w:pPr>
  </w:style>
  <w:style w:type="paragraph" w:styleId="Header">
    <w:name w:val="header"/>
    <w:basedOn w:val="Normal"/>
    <w:link w:val="HeaderChar"/>
    <w:rsid w:val="009050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501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05011"/>
    <w:rPr>
      <w:i/>
    </w:rPr>
  </w:style>
  <w:style w:type="paragraph" w:customStyle="1" w:styleId="SuperHeading">
    <w:name w:val="SuperHeading"/>
    <w:basedOn w:val="Normal"/>
    <w:rsid w:val="00905011"/>
    <w:pPr>
      <w:spacing w:before="240" w:after="120"/>
      <w:outlineLvl w:val="0"/>
    </w:pPr>
    <w:rPr>
      <w:rFonts w:ascii="Times New Roman" w:hAnsi="Times New Roman"/>
      <w:b/>
      <w:sz w:val="28"/>
    </w:rPr>
  </w:style>
  <w:style w:type="paragraph" w:customStyle="1" w:styleId="AllowPageBreak">
    <w:name w:val="AllowPageBreak"/>
    <w:rsid w:val="009050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05011"/>
    <w:rPr>
      <w:b/>
      <w:i/>
      <w:u w:val="none"/>
    </w:rPr>
  </w:style>
  <w:style w:type="character" w:customStyle="1" w:styleId="Heading2Char">
    <w:name w:val="Heading 2 Char"/>
    <w:basedOn w:val="DefaultParagraphFont"/>
    <w:link w:val="Heading2"/>
    <w:rsid w:val="009050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50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50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50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50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0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50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5011"/>
    <w:rPr>
      <w:rFonts w:ascii="Courier New" w:eastAsia="Times New Roman" w:hAnsi="Courier New" w:cs="Times New Roman"/>
      <w:i/>
      <w:szCs w:val="20"/>
      <w:lang w:val="en-US" w:eastAsia="en-US"/>
    </w:rPr>
  </w:style>
  <w:style w:type="paragraph" w:customStyle="1" w:styleId="HeadingBase">
    <w:name w:val="Heading Base"/>
    <w:rsid w:val="009050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011"/>
    <w:pPr>
      <w:tabs>
        <w:tab w:val="right" w:leader="dot" w:pos="9072"/>
      </w:tabs>
      <w:ind w:left="567"/>
    </w:pPr>
    <w:rPr>
      <w:szCs w:val="22"/>
    </w:rPr>
  </w:style>
  <w:style w:type="paragraph" w:customStyle="1" w:styleId="TOCBase">
    <w:name w:val="TOC Base"/>
    <w:rsid w:val="009050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011"/>
    <w:pPr>
      <w:tabs>
        <w:tab w:val="right" w:leader="dot" w:pos="9072"/>
      </w:tabs>
      <w:spacing w:before="40" w:after="40"/>
      <w:ind w:left="284"/>
    </w:pPr>
    <w:rPr>
      <w:rFonts w:ascii="Times New Roman" w:hAnsi="Times New Roman"/>
    </w:rPr>
  </w:style>
  <w:style w:type="paragraph" w:styleId="TOC1">
    <w:name w:val="toc 1"/>
    <w:basedOn w:val="TOCBase"/>
    <w:next w:val="Normal"/>
    <w:rsid w:val="009050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5011"/>
    <w:pPr>
      <w:spacing w:before="5040"/>
      <w:jc w:val="center"/>
    </w:pPr>
    <w:rPr>
      <w:sz w:val="48"/>
      <w:szCs w:val="72"/>
      <w:lang w:val="en-US"/>
    </w:rPr>
  </w:style>
  <w:style w:type="character" w:customStyle="1" w:styleId="TitleChar">
    <w:name w:val="Title Char"/>
    <w:basedOn w:val="DefaultParagraphFont"/>
    <w:link w:val="Title"/>
    <w:rsid w:val="009050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011"/>
    <w:pPr>
      <w:tabs>
        <w:tab w:val="left" w:pos="3600"/>
        <w:tab w:val="left" w:pos="3958"/>
      </w:tabs>
    </w:pPr>
  </w:style>
  <w:style w:type="paragraph" w:customStyle="1" w:styleId="Note">
    <w:name w:val="Note"/>
    <w:basedOn w:val="BodyText"/>
    <w:rsid w:val="009050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5011"/>
    <w:pPr>
      <w:framePr w:wrap="auto" w:hAnchor="text" w:y="6049"/>
    </w:pPr>
    <w:rPr>
      <w:color w:val="000000"/>
      <w:sz w:val="40"/>
    </w:rPr>
  </w:style>
  <w:style w:type="paragraph" w:customStyle="1" w:styleId="TOCTitle">
    <w:name w:val="TOCTitle"/>
    <w:basedOn w:val="Heading1"/>
    <w:rsid w:val="00905011"/>
    <w:pPr>
      <w:spacing w:after="240"/>
      <w:jc w:val="center"/>
      <w:outlineLvl w:val="9"/>
    </w:pPr>
    <w:rPr>
      <w:caps/>
    </w:rPr>
  </w:style>
  <w:style w:type="paragraph" w:customStyle="1" w:styleId="Version">
    <w:name w:val="Version"/>
    <w:rsid w:val="009050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5011"/>
    <w:pPr>
      <w:keepNext w:val="0"/>
      <w:tabs>
        <w:tab w:val="right" w:pos="4176"/>
      </w:tabs>
      <w:ind w:left="198" w:hanging="198"/>
    </w:pPr>
    <w:rPr>
      <w:rFonts w:ascii="Garamond" w:hAnsi="Garamond"/>
    </w:rPr>
  </w:style>
  <w:style w:type="paragraph" w:styleId="IndexHeading">
    <w:name w:val="index heading"/>
    <w:basedOn w:val="Normal"/>
    <w:next w:val="Index1"/>
    <w:semiHidden/>
    <w:rsid w:val="00905011"/>
    <w:pPr>
      <w:spacing w:before="120" w:after="120"/>
    </w:pPr>
    <w:rPr>
      <w:rFonts w:ascii="Arial" w:hAnsi="Arial"/>
      <w:b/>
      <w:color w:val="918585"/>
      <w:sz w:val="24"/>
    </w:rPr>
  </w:style>
  <w:style w:type="paragraph" w:customStyle="1" w:styleId="Chapter">
    <w:name w:val="Chapter"/>
    <w:basedOn w:val="Normal"/>
    <w:rsid w:val="00905011"/>
    <w:pPr>
      <w:spacing w:before="240"/>
    </w:pPr>
    <w:rPr>
      <w:rFonts w:ascii="Times New Roman" w:hAnsi="Times New Roman"/>
      <w:smallCaps/>
      <w:spacing w:val="80"/>
      <w:sz w:val="28"/>
    </w:rPr>
  </w:style>
  <w:style w:type="paragraph" w:customStyle="1" w:styleId="InChapter">
    <w:name w:val="InChapter"/>
    <w:basedOn w:val="Heading3"/>
    <w:rsid w:val="00905011"/>
    <w:pPr>
      <w:spacing w:after="240"/>
      <w:outlineLvl w:val="9"/>
    </w:pPr>
    <w:rPr>
      <w:noProof/>
    </w:rPr>
  </w:style>
  <w:style w:type="paragraph" w:styleId="Index2">
    <w:name w:val="index 2"/>
    <w:basedOn w:val="Normal"/>
    <w:next w:val="Normal"/>
    <w:semiHidden/>
    <w:rsid w:val="00905011"/>
    <w:pPr>
      <w:tabs>
        <w:tab w:val="right" w:pos="4176"/>
      </w:tabs>
      <w:ind w:left="568" w:hanging="284"/>
    </w:pPr>
    <w:rPr>
      <w:rFonts w:ascii="Garamond" w:hAnsi="Garamond"/>
    </w:rPr>
  </w:style>
  <w:style w:type="paragraph" w:customStyle="1" w:styleId="Byline">
    <w:name w:val="Byline"/>
    <w:rsid w:val="009050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011"/>
    <w:pPr>
      <w:tabs>
        <w:tab w:val="clear" w:pos="3600"/>
        <w:tab w:val="clear" w:pos="3958"/>
      </w:tabs>
      <w:jc w:val="right"/>
    </w:pPr>
  </w:style>
  <w:style w:type="paragraph" w:styleId="Caption">
    <w:name w:val="caption"/>
    <w:basedOn w:val="BodyText"/>
    <w:next w:val="Normal"/>
    <w:qFormat/>
    <w:rsid w:val="00905011"/>
    <w:pPr>
      <w:framePr w:w="2268" w:hSpace="181" w:vSpace="181" w:wrap="around" w:vAnchor="text" w:hAnchor="page" w:x="1135" w:y="285" w:anchorLock="1"/>
    </w:pPr>
    <w:rPr>
      <w:i/>
    </w:rPr>
  </w:style>
  <w:style w:type="paragraph" w:customStyle="1" w:styleId="MiniTOCTitle">
    <w:name w:val="MiniTOCTitle"/>
    <w:basedOn w:val="Heading4"/>
    <w:rsid w:val="00905011"/>
    <w:pPr>
      <w:spacing w:before="240"/>
      <w:outlineLvl w:val="9"/>
    </w:pPr>
    <w:rPr>
      <w:noProof/>
      <w:sz w:val="24"/>
    </w:rPr>
  </w:style>
  <w:style w:type="paragraph" w:customStyle="1" w:styleId="MiniTOCItem">
    <w:name w:val="MiniTOCItem"/>
    <w:basedOn w:val="ListBullet"/>
    <w:rsid w:val="00905011"/>
    <w:pPr>
      <w:numPr>
        <w:numId w:val="0"/>
      </w:numPr>
      <w:tabs>
        <w:tab w:val="right" w:leader="dot" w:pos="6521"/>
      </w:tabs>
      <w:spacing w:before="0" w:after="0"/>
    </w:pPr>
  </w:style>
  <w:style w:type="paragraph" w:customStyle="1" w:styleId="TOFTitle">
    <w:name w:val="TOFTitle"/>
    <w:basedOn w:val="TOCTitle"/>
    <w:rsid w:val="00905011"/>
  </w:style>
  <w:style w:type="paragraph" w:styleId="TableofFigures">
    <w:name w:val="table of figures"/>
    <w:basedOn w:val="Normal"/>
    <w:next w:val="Normal"/>
    <w:semiHidden/>
    <w:rsid w:val="00905011"/>
    <w:pPr>
      <w:tabs>
        <w:tab w:val="right" w:leader="dot" w:pos="9072"/>
      </w:tabs>
      <w:ind w:left="970" w:hanging="403"/>
    </w:pPr>
    <w:rPr>
      <w:rFonts w:ascii="Times New Roman" w:hAnsi="Times New Roman"/>
      <w:b/>
    </w:rPr>
  </w:style>
  <w:style w:type="paragraph" w:styleId="ListNumber">
    <w:name w:val="List Number"/>
    <w:basedOn w:val="List"/>
    <w:rsid w:val="00905011"/>
    <w:pPr>
      <w:numPr>
        <w:numId w:val="11"/>
      </w:numPr>
    </w:pPr>
  </w:style>
  <w:style w:type="character" w:customStyle="1" w:styleId="WingdingSymbols">
    <w:name w:val="Wingding Symbols"/>
    <w:rsid w:val="00905011"/>
    <w:rPr>
      <w:rFonts w:ascii="Wingdings" w:hAnsi="Wingdings"/>
    </w:rPr>
  </w:style>
  <w:style w:type="paragraph" w:customStyle="1" w:styleId="TableHeading">
    <w:name w:val="Table Heading"/>
    <w:basedOn w:val="HeadingBase"/>
    <w:rsid w:val="00905011"/>
    <w:pPr>
      <w:keepLines/>
      <w:pBdr>
        <w:bottom w:val="single" w:sz="6" w:space="1" w:color="918585"/>
      </w:pBdr>
      <w:spacing w:before="240"/>
    </w:pPr>
  </w:style>
  <w:style w:type="character" w:customStyle="1" w:styleId="HotSpot">
    <w:name w:val="HotSpot"/>
    <w:rsid w:val="00905011"/>
    <w:rPr>
      <w:color w:val="0033CC"/>
      <w:u w:val="none"/>
    </w:rPr>
  </w:style>
  <w:style w:type="paragraph" w:customStyle="1" w:styleId="BodyTextRight">
    <w:name w:val="Body Text Right"/>
    <w:basedOn w:val="BodyText"/>
    <w:rsid w:val="00905011"/>
    <w:pPr>
      <w:spacing w:before="0" w:after="0"/>
      <w:jc w:val="right"/>
    </w:pPr>
  </w:style>
  <w:style w:type="paragraph" w:styleId="Index3">
    <w:name w:val="index 3"/>
    <w:basedOn w:val="ListNumber2"/>
    <w:next w:val="Normal"/>
    <w:semiHidden/>
    <w:rsid w:val="00905011"/>
    <w:pPr>
      <w:numPr>
        <w:numId w:val="0"/>
      </w:numPr>
      <w:tabs>
        <w:tab w:val="right" w:leader="dot" w:pos="4176"/>
      </w:tabs>
    </w:pPr>
  </w:style>
  <w:style w:type="paragraph" w:styleId="ListNumber2">
    <w:name w:val="List Number 2"/>
    <w:basedOn w:val="List2"/>
    <w:rsid w:val="00905011"/>
    <w:pPr>
      <w:numPr>
        <w:numId w:val="10"/>
      </w:numPr>
      <w:tabs>
        <w:tab w:val="clear" w:pos="1060"/>
      </w:tabs>
    </w:pPr>
  </w:style>
  <w:style w:type="paragraph" w:customStyle="1" w:styleId="MarginNote">
    <w:name w:val="Margin Note"/>
    <w:basedOn w:val="BodyText"/>
    <w:rsid w:val="009050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0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50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5011"/>
    <w:rPr>
      <w:sz w:val="32"/>
    </w:rPr>
  </w:style>
  <w:style w:type="paragraph" w:customStyle="1" w:styleId="HeadingProcedure">
    <w:name w:val="Heading Procedure"/>
    <w:basedOn w:val="HeadingBase"/>
    <w:next w:val="Normal"/>
    <w:rsid w:val="00905011"/>
    <w:pPr>
      <w:tabs>
        <w:tab w:val="left" w:pos="0"/>
      </w:tabs>
      <w:spacing w:before="120" w:after="60"/>
    </w:pPr>
    <w:rPr>
      <w:i/>
      <w:color w:val="918585"/>
      <w:sz w:val="22"/>
    </w:rPr>
  </w:style>
  <w:style w:type="paragraph" w:customStyle="1" w:styleId="TableBodyText">
    <w:name w:val="Table Body Text"/>
    <w:basedOn w:val="BodyText"/>
    <w:rsid w:val="00905011"/>
    <w:pPr>
      <w:spacing w:before="60" w:after="60"/>
    </w:pPr>
  </w:style>
  <w:style w:type="paragraph" w:styleId="ListContinue">
    <w:name w:val="List Continue"/>
    <w:basedOn w:val="List"/>
    <w:rsid w:val="00905011"/>
    <w:pPr>
      <w:ind w:firstLine="0"/>
    </w:pPr>
  </w:style>
  <w:style w:type="paragraph" w:customStyle="1" w:styleId="ListNote">
    <w:name w:val="List Note"/>
    <w:basedOn w:val="List"/>
    <w:rsid w:val="00905011"/>
    <w:pPr>
      <w:pBdr>
        <w:top w:val="single" w:sz="6" w:space="2" w:color="918585"/>
        <w:bottom w:val="single" w:sz="6" w:space="2" w:color="918585"/>
      </w:pBdr>
      <w:tabs>
        <w:tab w:val="left" w:pos="1021"/>
      </w:tabs>
      <w:ind w:firstLine="0"/>
    </w:pPr>
  </w:style>
  <w:style w:type="paragraph" w:customStyle="1" w:styleId="Warning">
    <w:name w:val="Warning"/>
    <w:basedOn w:val="BodyText"/>
    <w:rsid w:val="00905011"/>
    <w:pPr>
      <w:shd w:val="clear" w:color="auto" w:fill="D9D9D9"/>
      <w:tabs>
        <w:tab w:val="left" w:pos="992"/>
      </w:tabs>
      <w:ind w:left="119" w:right="119"/>
    </w:pPr>
    <w:rPr>
      <w:sz w:val="20"/>
    </w:rPr>
  </w:style>
  <w:style w:type="paragraph" w:customStyle="1" w:styleId="MarginIcons">
    <w:name w:val="Margin Icons"/>
    <w:basedOn w:val="BodyText"/>
    <w:rsid w:val="009050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5011"/>
    <w:rPr>
      <w:rFonts w:ascii="Courier New" w:hAnsi="Courier New"/>
    </w:rPr>
  </w:style>
  <w:style w:type="paragraph" w:customStyle="1" w:styleId="NoteBullet">
    <w:name w:val="Note Bullet"/>
    <w:basedOn w:val="Note"/>
    <w:rsid w:val="00905011"/>
    <w:pPr>
      <w:tabs>
        <w:tab w:val="clear" w:pos="680"/>
      </w:tabs>
      <w:spacing w:before="60" w:after="60"/>
    </w:pPr>
  </w:style>
  <w:style w:type="paragraph" w:customStyle="1" w:styleId="SubHeading2">
    <w:name w:val="SubHeading2"/>
    <w:basedOn w:val="HeadingBase"/>
    <w:rsid w:val="00905011"/>
    <w:pPr>
      <w:spacing w:before="240" w:after="60"/>
    </w:pPr>
    <w:rPr>
      <w:sz w:val="20"/>
    </w:rPr>
  </w:style>
  <w:style w:type="paragraph" w:customStyle="1" w:styleId="SubHeading1">
    <w:name w:val="SubHeading1"/>
    <w:basedOn w:val="HeadingBase"/>
    <w:rsid w:val="00905011"/>
    <w:pPr>
      <w:spacing w:before="240" w:after="60"/>
    </w:pPr>
    <w:rPr>
      <w:color w:val="918585"/>
      <w:sz w:val="22"/>
    </w:rPr>
  </w:style>
  <w:style w:type="paragraph" w:customStyle="1" w:styleId="SideHeading">
    <w:name w:val="Side Heading"/>
    <w:basedOn w:val="HeadingBase"/>
    <w:rsid w:val="009050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011"/>
    <w:pPr>
      <w:numPr>
        <w:numId w:val="12"/>
      </w:numPr>
    </w:pPr>
  </w:style>
  <w:style w:type="paragraph" w:styleId="PlainText">
    <w:name w:val="Plain Text"/>
    <w:basedOn w:val="Normal"/>
    <w:link w:val="PlainTextChar"/>
    <w:rsid w:val="00905011"/>
    <w:rPr>
      <w:sz w:val="20"/>
    </w:rPr>
  </w:style>
  <w:style w:type="character" w:customStyle="1" w:styleId="PlainTextChar">
    <w:name w:val="Plain Text Char"/>
    <w:basedOn w:val="DefaultParagraphFont"/>
    <w:link w:val="PlainText"/>
    <w:rsid w:val="009050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5011"/>
    <w:rPr>
      <w:b/>
      <w:smallCaps/>
    </w:rPr>
  </w:style>
  <w:style w:type="paragraph" w:customStyle="1" w:styleId="TableListNumber">
    <w:name w:val="Table List Number"/>
    <w:basedOn w:val="ListNumber"/>
    <w:rsid w:val="00905011"/>
    <w:pPr>
      <w:numPr>
        <w:numId w:val="0"/>
      </w:numPr>
    </w:pPr>
  </w:style>
  <w:style w:type="paragraph" w:styleId="TOC4">
    <w:name w:val="toc 4"/>
    <w:basedOn w:val="TOCBase"/>
    <w:next w:val="Normal"/>
    <w:semiHidden/>
    <w:rsid w:val="00905011"/>
    <w:pPr>
      <w:tabs>
        <w:tab w:val="right" w:leader="dot" w:pos="9071"/>
      </w:tabs>
      <w:ind w:left="1701"/>
    </w:pPr>
  </w:style>
  <w:style w:type="paragraph" w:customStyle="1" w:styleId="ListAlpha">
    <w:name w:val="List Alpha"/>
    <w:basedOn w:val="List"/>
    <w:rsid w:val="00905011"/>
    <w:pPr>
      <w:numPr>
        <w:numId w:val="9"/>
      </w:numPr>
    </w:pPr>
  </w:style>
  <w:style w:type="paragraph" w:customStyle="1" w:styleId="ListAlpha2">
    <w:name w:val="List Alpha 2"/>
    <w:basedOn w:val="List2"/>
    <w:rsid w:val="00905011"/>
    <w:pPr>
      <w:numPr>
        <w:numId w:val="8"/>
      </w:numPr>
    </w:pPr>
  </w:style>
  <w:style w:type="paragraph" w:styleId="List2">
    <w:name w:val="List 2"/>
    <w:basedOn w:val="BodyText"/>
    <w:rsid w:val="00905011"/>
    <w:pPr>
      <w:tabs>
        <w:tab w:val="left" w:pos="680"/>
      </w:tabs>
      <w:spacing w:before="60" w:after="60"/>
      <w:ind w:left="680" w:hanging="340"/>
    </w:pPr>
  </w:style>
  <w:style w:type="paragraph" w:styleId="List3">
    <w:name w:val="List 3"/>
    <w:basedOn w:val="BodyText"/>
    <w:rsid w:val="00905011"/>
    <w:pPr>
      <w:tabs>
        <w:tab w:val="left" w:pos="1021"/>
      </w:tabs>
      <w:spacing w:before="60" w:after="60"/>
      <w:ind w:left="1020" w:hanging="340"/>
    </w:pPr>
  </w:style>
  <w:style w:type="paragraph" w:styleId="List4">
    <w:name w:val="List 4"/>
    <w:basedOn w:val="BodyText"/>
    <w:rsid w:val="00905011"/>
    <w:pPr>
      <w:tabs>
        <w:tab w:val="left" w:pos="1361"/>
      </w:tabs>
      <w:spacing w:before="60" w:after="60"/>
      <w:ind w:left="1361" w:hanging="340"/>
    </w:pPr>
  </w:style>
  <w:style w:type="paragraph" w:styleId="List5">
    <w:name w:val="List 5"/>
    <w:basedOn w:val="BodyText"/>
    <w:rsid w:val="00905011"/>
    <w:pPr>
      <w:tabs>
        <w:tab w:val="left" w:pos="1701"/>
      </w:tabs>
      <w:spacing w:before="60" w:after="60"/>
      <w:ind w:left="1701" w:hanging="340"/>
    </w:pPr>
  </w:style>
  <w:style w:type="paragraph" w:styleId="ListBullet3">
    <w:name w:val="List Bullet 3"/>
    <w:basedOn w:val="List3"/>
    <w:rsid w:val="00905011"/>
    <w:pPr>
      <w:numPr>
        <w:numId w:val="15"/>
      </w:numPr>
      <w:tabs>
        <w:tab w:val="clear" w:pos="1021"/>
      </w:tabs>
      <w:ind w:left="1037" w:hanging="357"/>
    </w:pPr>
  </w:style>
  <w:style w:type="paragraph" w:styleId="ListBullet4">
    <w:name w:val="List Bullet 4"/>
    <w:basedOn w:val="List4"/>
    <w:rsid w:val="00905011"/>
    <w:pPr>
      <w:numPr>
        <w:numId w:val="3"/>
      </w:numPr>
    </w:pPr>
  </w:style>
  <w:style w:type="paragraph" w:styleId="ListBullet5">
    <w:name w:val="List Bullet 5"/>
    <w:basedOn w:val="List5"/>
    <w:rsid w:val="00905011"/>
    <w:pPr>
      <w:numPr>
        <w:numId w:val="4"/>
      </w:numPr>
    </w:pPr>
  </w:style>
  <w:style w:type="paragraph" w:styleId="ListContinue2">
    <w:name w:val="List Continue 2"/>
    <w:basedOn w:val="List2"/>
    <w:rsid w:val="00905011"/>
    <w:pPr>
      <w:ind w:firstLine="0"/>
    </w:pPr>
  </w:style>
  <w:style w:type="paragraph" w:styleId="ListContinue3">
    <w:name w:val="List Continue 3"/>
    <w:basedOn w:val="List3"/>
    <w:rsid w:val="00905011"/>
    <w:pPr>
      <w:ind w:left="1021" w:firstLine="0"/>
    </w:pPr>
  </w:style>
  <w:style w:type="paragraph" w:styleId="ListContinue4">
    <w:name w:val="List Continue 4"/>
    <w:basedOn w:val="List4"/>
    <w:rsid w:val="00905011"/>
    <w:pPr>
      <w:ind w:firstLine="0"/>
    </w:pPr>
  </w:style>
  <w:style w:type="paragraph" w:styleId="ListContinue5">
    <w:name w:val="List Continue 5"/>
    <w:basedOn w:val="List5"/>
    <w:rsid w:val="00905011"/>
    <w:pPr>
      <w:ind w:firstLine="0"/>
    </w:pPr>
  </w:style>
  <w:style w:type="paragraph" w:styleId="ListNumber3">
    <w:name w:val="List Number 3"/>
    <w:basedOn w:val="List3"/>
    <w:rsid w:val="00905011"/>
    <w:pPr>
      <w:numPr>
        <w:numId w:val="5"/>
      </w:numPr>
    </w:pPr>
  </w:style>
  <w:style w:type="paragraph" w:styleId="ListNumber4">
    <w:name w:val="List Number 4"/>
    <w:basedOn w:val="List4"/>
    <w:rsid w:val="00905011"/>
    <w:pPr>
      <w:numPr>
        <w:numId w:val="6"/>
      </w:numPr>
    </w:pPr>
  </w:style>
  <w:style w:type="paragraph" w:styleId="ListNumber5">
    <w:name w:val="List Number 5"/>
    <w:basedOn w:val="List5"/>
    <w:rsid w:val="00905011"/>
    <w:pPr>
      <w:numPr>
        <w:numId w:val="7"/>
      </w:numPr>
    </w:pPr>
  </w:style>
  <w:style w:type="paragraph" w:styleId="BlockText">
    <w:name w:val="Block Text"/>
    <w:basedOn w:val="Normal"/>
    <w:rsid w:val="00905011"/>
    <w:pPr>
      <w:spacing w:after="120"/>
      <w:ind w:left="1440" w:right="1440"/>
    </w:pPr>
  </w:style>
  <w:style w:type="character" w:customStyle="1" w:styleId="Subscript">
    <w:name w:val="Subscript"/>
    <w:basedOn w:val="DefaultParagraphFont"/>
    <w:rsid w:val="00905011"/>
    <w:rPr>
      <w:sz w:val="16"/>
      <w:vertAlign w:val="subscript"/>
    </w:rPr>
  </w:style>
  <w:style w:type="character" w:customStyle="1" w:styleId="Superscript">
    <w:name w:val="Superscript"/>
    <w:basedOn w:val="DefaultParagraphFont"/>
    <w:rsid w:val="00905011"/>
    <w:rPr>
      <w:sz w:val="16"/>
      <w:vertAlign w:val="superscript"/>
    </w:rPr>
  </w:style>
  <w:style w:type="character" w:customStyle="1" w:styleId="Symbols">
    <w:name w:val="Symbols"/>
    <w:basedOn w:val="DefaultParagraphFont"/>
    <w:rsid w:val="00905011"/>
    <w:rPr>
      <w:rFonts w:ascii="Symbol" w:hAnsi="Symbol"/>
    </w:rPr>
  </w:style>
  <w:style w:type="character" w:customStyle="1" w:styleId="MenuOptions">
    <w:name w:val="Menu Options"/>
    <w:basedOn w:val="DefaultParagraphFont"/>
    <w:rsid w:val="00905011"/>
    <w:rPr>
      <w:rFonts w:ascii="Arial Narrow" w:hAnsi="Arial Narrow"/>
      <w:smallCaps/>
    </w:rPr>
  </w:style>
  <w:style w:type="character" w:customStyle="1" w:styleId="Buttons">
    <w:name w:val="Buttons"/>
    <w:basedOn w:val="DefaultParagraphFont"/>
    <w:rsid w:val="00905011"/>
    <w:rPr>
      <w:b/>
    </w:rPr>
  </w:style>
  <w:style w:type="character" w:customStyle="1" w:styleId="Underlined">
    <w:name w:val="Underlined"/>
    <w:basedOn w:val="DefaultParagraphFont"/>
    <w:rsid w:val="00905011"/>
    <w:rPr>
      <w:u w:val="single"/>
    </w:rPr>
  </w:style>
  <w:style w:type="paragraph" w:customStyle="1" w:styleId="TableBodyTextRight">
    <w:name w:val="Table Body Text Right"/>
    <w:basedOn w:val="TableBodyText"/>
    <w:rsid w:val="00905011"/>
    <w:pPr>
      <w:widowControl w:val="0"/>
      <w:autoSpaceDE w:val="0"/>
      <w:autoSpaceDN w:val="0"/>
      <w:adjustRightInd w:val="0"/>
      <w:jc w:val="right"/>
    </w:pPr>
    <w:rPr>
      <w:rFonts w:cs="Arial"/>
      <w:szCs w:val="18"/>
    </w:rPr>
  </w:style>
  <w:style w:type="paragraph" w:customStyle="1" w:styleId="CopyrightText">
    <w:name w:val="Copyright Text"/>
    <w:basedOn w:val="BodyText"/>
    <w:rsid w:val="00905011"/>
    <w:rPr>
      <w:sz w:val="18"/>
    </w:rPr>
  </w:style>
  <w:style w:type="paragraph" w:customStyle="1" w:styleId="BodySmallRight">
    <w:name w:val="Body Small Right"/>
    <w:basedOn w:val="BodyTextRight"/>
    <w:rsid w:val="00905011"/>
    <w:rPr>
      <w:sz w:val="18"/>
      <w:szCs w:val="18"/>
    </w:rPr>
  </w:style>
  <w:style w:type="paragraph" w:customStyle="1" w:styleId="MarginEdition">
    <w:name w:val="Margin Edition"/>
    <w:basedOn w:val="MarginNote"/>
    <w:rsid w:val="00905011"/>
    <w:pPr>
      <w:spacing w:before="0" w:after="0"/>
    </w:pPr>
    <w:rPr>
      <w:rFonts w:ascii="Times New Roman" w:hAnsi="Times New Roman"/>
      <w:color w:val="999999"/>
    </w:rPr>
  </w:style>
  <w:style w:type="paragraph" w:customStyle="1" w:styleId="Spacer">
    <w:name w:val="Spacer"/>
    <w:basedOn w:val="Normal"/>
    <w:rsid w:val="00905011"/>
    <w:rPr>
      <w:sz w:val="2"/>
      <w:szCs w:val="2"/>
    </w:rPr>
  </w:style>
  <w:style w:type="character" w:customStyle="1" w:styleId="Small">
    <w:name w:val="Small"/>
    <w:basedOn w:val="DefaultParagraphFont"/>
    <w:rsid w:val="00905011"/>
    <w:rPr>
      <w:sz w:val="16"/>
    </w:rPr>
  </w:style>
  <w:style w:type="paragraph" w:customStyle="1" w:styleId="WideTable">
    <w:name w:val="Wide Table"/>
    <w:basedOn w:val="Normal"/>
    <w:rsid w:val="00905011"/>
    <w:pPr>
      <w:ind w:left="-1418"/>
    </w:pPr>
    <w:rPr>
      <w:sz w:val="2"/>
      <w:szCs w:val="2"/>
    </w:rPr>
  </w:style>
  <w:style w:type="character" w:styleId="PageNumber">
    <w:name w:val="page number"/>
    <w:basedOn w:val="DefaultParagraphFont"/>
    <w:rsid w:val="00905011"/>
  </w:style>
  <w:style w:type="paragraph" w:styleId="Quote">
    <w:name w:val="Quote"/>
    <w:basedOn w:val="Heading1"/>
    <w:link w:val="QuoteChar"/>
    <w:qFormat/>
    <w:rsid w:val="00905011"/>
    <w:rPr>
      <w:b w:val="0"/>
      <w:sz w:val="72"/>
      <w:szCs w:val="72"/>
      <w:lang w:val="en-NZ"/>
    </w:rPr>
  </w:style>
  <w:style w:type="character" w:customStyle="1" w:styleId="QuoteChar">
    <w:name w:val="Quote Char"/>
    <w:basedOn w:val="DefaultParagraphFont"/>
    <w:link w:val="Quote"/>
    <w:rsid w:val="009050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011"/>
    <w:pPr>
      <w:pageBreakBefore/>
    </w:pPr>
  </w:style>
  <w:style w:type="paragraph" w:customStyle="1" w:styleId="Border">
    <w:name w:val="Border"/>
    <w:basedOn w:val="Normal"/>
    <w:qFormat/>
    <w:rsid w:val="009050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5011"/>
    <w:rPr>
      <w:b/>
      <w:bCs/>
      <w:i/>
      <w:iCs/>
      <w:color w:val="auto"/>
    </w:rPr>
  </w:style>
  <w:style w:type="paragraph" w:styleId="IntenseQuote">
    <w:name w:val="Intense Quote"/>
    <w:basedOn w:val="Normal"/>
    <w:next w:val="Normal"/>
    <w:link w:val="IntenseQuoteChar"/>
    <w:uiPriority w:val="30"/>
    <w:qFormat/>
    <w:rsid w:val="009050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50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5011"/>
    <w:rPr>
      <w:smallCaps/>
      <w:color w:val="auto"/>
      <w:u w:val="single"/>
    </w:rPr>
  </w:style>
  <w:style w:type="character" w:styleId="IntenseReference">
    <w:name w:val="Intense Reference"/>
    <w:basedOn w:val="DefaultParagraphFont"/>
    <w:uiPriority w:val="32"/>
    <w:qFormat/>
    <w:rsid w:val="00905011"/>
    <w:rPr>
      <w:b/>
      <w:bCs/>
      <w:smallCaps/>
      <w:color w:val="auto"/>
      <w:spacing w:val="5"/>
      <w:u w:val="single"/>
    </w:rPr>
  </w:style>
  <w:style w:type="paragraph" w:customStyle="1" w:styleId="2ColumnHeading">
    <w:name w:val="2Column Heading"/>
    <w:basedOn w:val="BodyText"/>
    <w:qFormat/>
    <w:rsid w:val="00905011"/>
    <w:pPr>
      <w:spacing w:after="60"/>
      <w:ind w:left="-2268"/>
    </w:pPr>
    <w:rPr>
      <w:b/>
    </w:rPr>
  </w:style>
  <w:style w:type="paragraph" w:customStyle="1" w:styleId="Heading1TOC">
    <w:name w:val="Heading1 TOC"/>
    <w:basedOn w:val="Normal"/>
    <w:qFormat/>
    <w:rsid w:val="00905011"/>
    <w:pPr>
      <w:spacing w:before="240" w:after="120"/>
    </w:pPr>
    <w:rPr>
      <w:rFonts w:ascii="Times New Roman" w:hAnsi="Times New Roman"/>
      <w:b/>
      <w:sz w:val="32"/>
    </w:rPr>
  </w:style>
  <w:style w:type="paragraph" w:customStyle="1" w:styleId="Heading2TOC">
    <w:name w:val="Heading2 TOC"/>
    <w:basedOn w:val="Normal"/>
    <w:qFormat/>
    <w:rsid w:val="00905011"/>
    <w:pPr>
      <w:spacing w:before="240" w:after="60"/>
    </w:pPr>
    <w:rPr>
      <w:rFonts w:ascii="Times New Roman" w:hAnsi="Times New Roman"/>
      <w:b/>
      <w:sz w:val="28"/>
    </w:rPr>
  </w:style>
  <w:style w:type="character" w:customStyle="1" w:styleId="Underline">
    <w:name w:val="Underline"/>
    <w:basedOn w:val="DefaultParagraphFont"/>
    <w:qFormat/>
    <w:rsid w:val="00905011"/>
    <w:rPr>
      <w:u w:val="single"/>
    </w:rPr>
  </w:style>
  <w:style w:type="paragraph" w:styleId="BalloonText">
    <w:name w:val="Balloon Text"/>
    <w:basedOn w:val="Normal"/>
    <w:link w:val="BalloonTextChar"/>
    <w:rsid w:val="00905011"/>
    <w:rPr>
      <w:rFonts w:ascii="Tahoma" w:hAnsi="Tahoma" w:cs="Tahoma"/>
      <w:sz w:val="16"/>
      <w:szCs w:val="16"/>
    </w:rPr>
  </w:style>
  <w:style w:type="character" w:customStyle="1" w:styleId="BalloonTextChar">
    <w:name w:val="Balloon Text Char"/>
    <w:basedOn w:val="DefaultParagraphFont"/>
    <w:link w:val="BalloonText"/>
    <w:rsid w:val="009050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50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50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1247</Words>
  <Characters>7741</Characters>
  <Application>Microsoft Office Word</Application>
  <DocSecurity>0</DocSecurity>
  <Lines>342</Lines>
  <Paragraphs>244</Paragraphs>
  <ScaleCrop>false</ScaleCrop>
  <Company>Author-it Software Corporation Ltd.</Company>
  <LinksUpToDate>false</LinksUpToDate>
  <CharactersWithSpaces>8921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CUSMCP302A Write song lyrics</dc:title>
  <dc:subject>Approved</dc:subject>
  <dc:creator>Innovation and Business Skills Australia</dc:creator>
  <cp:keywords>Revision Number: 2</cp:keywords>
  <dc:description>Copyright © 1996-2007 Author-it Software Corporation Ltd., all rights reserved.</dc:description>
  <cp:lastModifiedBy>Craig Taylor</cp:lastModifiedBy>
  <cp:revision>3</cp:revision>
  <dcterms:created xsi:type="dcterms:W3CDTF">2012-05-26T15:23:00Z</dcterms:created>
  <dcterms:modified xsi:type="dcterms:W3CDTF">2012-05-26T15:23:00Z</dcterms:modified>
</cp:coreProperties>
</file>