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4CB" w:rsidP="006A44CB">
      <w:pPr>
        <w:pStyle w:val="Title"/>
      </w:pPr>
      <w:r>
        <w:fldChar w:fldCharType="begin"/>
      </w:r>
      <w:r>
        <w:instrText xml:space="preserve"> TITLE   \* MERGEFORMAT </w:instrText>
      </w:r>
      <w:r>
        <w:fldChar w:fldCharType="separate"/>
      </w:r>
      <w:r>
        <w:t>CUSIND401A Develop specialist expertise in the music industry</w:t>
      </w:r>
      <w:r>
        <w:fldChar w:fldCharType="end"/>
      </w:r>
    </w:p>
    <w:p w:rsidR="006A44CB" w:rsidP="006A44CB">
      <w:pPr>
        <w:pStyle w:val="Version"/>
        <w:sectPr w:rsidSect="00617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7290" w:rsidP="00617290">
      <w:pPr>
        <w:pStyle w:val="SuperHeading"/>
      </w:pPr>
      <w:r w:rsidRPr="00617290">
        <w:t>CUSIND401A Develop specialist expertise in the music industry</w:t>
      </w:r>
    </w:p>
    <w:p w:rsidR="00000000" w:rsidRPr="00617290" w:rsidP="00617290">
      <w:pPr>
        <w:pStyle w:val="SuperHeading"/>
      </w:pPr>
    </w:p>
    <w:p w:rsidR="00000000" w:rsidRPr="00617290" w:rsidP="00617290">
      <w:pPr>
        <w:pStyle w:val="Heading1"/>
      </w:pPr>
      <w:bookmarkStart w:id="1" w:name="O_380519"/>
      <w:bookmarkEnd w:id="1"/>
      <w:r w:rsidRPr="00617290">
        <w:t>Modification History</w:t>
      </w:r>
    </w:p>
    <w:tbl>
      <w:tblPr>
        <w:tblW w:w="0" w:type="auto"/>
        <w:tblLayout w:type="fixed"/>
        <w:tblCellMar>
          <w:left w:w="62" w:type="dxa"/>
          <w:right w:w="62" w:type="dxa"/>
        </w:tblCellMar>
        <w:tblLook w:val="0000"/>
      </w:tblPr>
      <w:tblGrid>
        <w:gridCol w:w="1585"/>
        <w:gridCol w:w="5245"/>
      </w:tblGrid>
      <w:tr w:rsidTr="0061729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7290" w:rsidP="00617290">
            <w:pPr>
              <w:pStyle w:val="BodyText"/>
            </w:pPr>
            <w:r w:rsidRPr="0061729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7290">
            <w:pPr>
              <w:pStyle w:val="BodyText"/>
              <w:rPr>
                <w:lang w:val="en-NZ"/>
              </w:rPr>
            </w:pPr>
            <w:r w:rsidRPr="00617290">
              <w:rPr>
                <w:rStyle w:val="SpecialBold"/>
              </w:rPr>
              <w:t>Comments</w:t>
            </w:r>
          </w:p>
        </w:tc>
      </w:tr>
      <w:tr w:rsidTr="0061729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7290">
            <w:pPr>
              <w:pStyle w:val="BodyText"/>
              <w:rPr>
                <w:lang w:val="en-NZ"/>
              </w:rPr>
            </w:pPr>
            <w:r w:rsidRPr="0061729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17290" w:rsidP="00617290">
            <w:pPr>
              <w:pStyle w:val="BodyText"/>
            </w:pPr>
            <w:r w:rsidRPr="00617290">
              <w:t xml:space="preserve">Created to fix formatting errors only. </w:t>
            </w:r>
          </w:p>
          <w:p w:rsidR="00000000" w:rsidRPr="00617290" w:rsidP="00617290">
            <w:pPr>
              <w:pStyle w:val="BodyText"/>
            </w:pPr>
            <w:r w:rsidRPr="00617290">
              <w:t>Released with CUS09 Music Training Package version 1.2</w:t>
            </w:r>
          </w:p>
        </w:tc>
      </w:tr>
    </w:tbl>
    <w:p w:rsidR="00000000" w:rsidRPr="00617290" w:rsidP="00617290">
      <w:pPr>
        <w:pStyle w:val="BodyText"/>
      </w:pPr>
    </w:p>
    <w:p w:rsidR="00000000" w:rsidRPr="00617290" w:rsidP="00617290">
      <w:pPr>
        <w:pStyle w:val="AllowPageBreak"/>
      </w:pPr>
    </w:p>
    <w:p w:rsidR="00000000" w:rsidRPr="00617290" w:rsidP="00617290">
      <w:pPr>
        <w:pStyle w:val="Heading1"/>
      </w:pPr>
      <w:bookmarkStart w:id="2" w:name="O_380515"/>
      <w:bookmarkEnd w:id="2"/>
      <w:r w:rsidRPr="00617290">
        <w:t>Unit Descriptor</w:t>
      </w:r>
    </w:p>
    <w:p w:rsidR="006A44CB" w:rsidP="00617290">
      <w:pPr>
        <w:pStyle w:val="BodyText"/>
      </w:pPr>
      <w:r w:rsidRPr="00617290">
        <w:t>This unit describes the performance outcomes, skills and knowledge required to develop specialist expertise in one or more fields of the music industry.</w:t>
      </w:r>
    </w:p>
    <w:p w:rsidR="006A44CB" w:rsidP="00617290">
      <w:pPr>
        <w:pStyle w:val="BodyText"/>
      </w:pPr>
    </w:p>
    <w:p w:rsidR="00000000" w:rsidRPr="00617290" w:rsidP="00617290">
      <w:pPr>
        <w:pStyle w:val="Heading1"/>
      </w:pPr>
      <w:bookmarkStart w:id="3" w:name="O_380528"/>
      <w:bookmarkEnd w:id="3"/>
      <w:r w:rsidRPr="00617290">
        <w:t>Application of the Unit</w:t>
      </w:r>
    </w:p>
    <w:p w:rsidR="00000000" w:rsidRPr="00617290" w:rsidP="00617290">
      <w:pPr>
        <w:pStyle w:val="BodyText"/>
      </w:pPr>
      <w:r w:rsidRPr="00617290">
        <w:t>This unit applies to people working in a wide</w:t>
      </w:r>
      <w:r w:rsidRPr="00617290">
        <w:t xml:space="preserve"> range of areas in the music industry, including music performance, composition, private music teaching, music business and sound production. It is particularly applicable in contexts where people need to incorporate new business models and emergent trends</w:t>
      </w:r>
      <w:r w:rsidRPr="00617290">
        <w:t xml:space="preserve"> and technologies into their work practice.  This level of specialist work is usually undertaken with limited guidance and specialists could also be responsible for mentoring others on the job.</w:t>
      </w:r>
    </w:p>
    <w:p w:rsidR="00000000" w:rsidRPr="00617290" w:rsidP="00617290">
      <w:pPr>
        <w:pStyle w:val="AllowPageBreak"/>
      </w:pPr>
    </w:p>
    <w:p w:rsidR="00000000" w:rsidRPr="00617290" w:rsidP="00617290">
      <w:pPr>
        <w:pStyle w:val="Heading1"/>
      </w:pPr>
      <w:bookmarkStart w:id="4" w:name="O_380520"/>
      <w:bookmarkEnd w:id="4"/>
      <w:r w:rsidRPr="00617290">
        <w:t>Licensing/Regulatory Information</w:t>
      </w:r>
    </w:p>
    <w:p w:rsidR="006A44CB" w:rsidP="00617290">
      <w:pPr>
        <w:pStyle w:val="BodyText"/>
      </w:pPr>
      <w:r w:rsidRPr="00617290">
        <w:t>No licensing, legislative, regulatory or certification requirements apply to this unit at the time of endorsement.</w:t>
      </w:r>
    </w:p>
    <w:p w:rsidR="006A44CB" w:rsidP="00617290">
      <w:pPr>
        <w:pStyle w:val="BodyText"/>
      </w:pPr>
    </w:p>
    <w:p w:rsidR="00000000" w:rsidRPr="00617290" w:rsidP="00617290">
      <w:pPr>
        <w:pStyle w:val="Heading1"/>
      </w:pPr>
      <w:bookmarkStart w:id="5" w:name="O_380518"/>
      <w:bookmarkEnd w:id="5"/>
      <w:r w:rsidRPr="00617290">
        <w:t>Pre-Requisites</w:t>
      </w:r>
    </w:p>
    <w:p w:rsidR="00000000" w:rsidRPr="00617290" w:rsidP="00617290">
      <w:pPr>
        <w:pStyle w:val="BodyText"/>
      </w:pPr>
      <w:r w:rsidRPr="00617290">
        <w:t>Not applicable</w:t>
      </w:r>
    </w:p>
    <w:p w:rsidR="00000000" w:rsidRPr="00617290" w:rsidP="00617290">
      <w:pPr>
        <w:pStyle w:val="AllowPageBreak"/>
      </w:pPr>
    </w:p>
    <w:p w:rsidR="00000000" w:rsidRPr="00617290" w:rsidP="00617290">
      <w:pPr>
        <w:pStyle w:val="Heading1"/>
      </w:pPr>
      <w:bookmarkStart w:id="6" w:name="O_380523"/>
      <w:bookmarkEnd w:id="6"/>
      <w:r w:rsidRPr="00617290">
        <w:t>Employability Skills Information</w:t>
      </w:r>
    </w:p>
    <w:p w:rsidR="00000000" w:rsidRPr="00617290" w:rsidP="00617290">
      <w:pPr>
        <w:pStyle w:val="BodyText"/>
      </w:pPr>
      <w:r w:rsidRPr="00617290">
        <w:t>Not applicable</w:t>
      </w:r>
    </w:p>
    <w:p w:rsidR="00000000" w:rsidRPr="00617290" w:rsidP="00617290">
      <w:pPr>
        <w:pStyle w:val="AllowPageBreak"/>
      </w:pPr>
    </w:p>
    <w:p w:rsidR="00000000" w:rsidRPr="00617290" w:rsidP="00617290">
      <w:pPr>
        <w:pStyle w:val="Heading1"/>
      </w:pPr>
      <w:bookmarkStart w:id="7" w:name="O_380524"/>
      <w:bookmarkEnd w:id="7"/>
      <w:r w:rsidRPr="00617290">
        <w:t>Elements and Performance Criteria Pre-Content</w:t>
      </w:r>
    </w:p>
    <w:tbl>
      <w:tblPr>
        <w:tblW w:w="0" w:type="auto"/>
        <w:tblLayout w:type="fixed"/>
        <w:tblCellMar>
          <w:left w:w="62" w:type="dxa"/>
          <w:right w:w="62" w:type="dxa"/>
        </w:tblCellMar>
        <w:tblLook w:val="0000"/>
      </w:tblPr>
      <w:tblGrid>
        <w:gridCol w:w="2575"/>
        <w:gridCol w:w="5947"/>
      </w:tblGrid>
      <w:tr w:rsidTr="006A44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rPr>
                <w:rStyle w:val="Emphasis"/>
              </w:rPr>
              <w:t>Performance criteria describe the performance needed to demonstrate achievement of the element. Where bold italicised text is used, further info</w:t>
            </w:r>
            <w:r w:rsidRPr="00617290">
              <w:rPr>
                <w:rStyle w:val="Emphasis"/>
              </w:rPr>
              <w:t>rmation is detailed in the required skills and knowledge section and the range statement. Assessment of performance is to be consistent with the evidence guide.</w:t>
            </w:r>
          </w:p>
        </w:tc>
      </w:tr>
    </w:tbl>
    <w:p w:rsidR="00000000" w:rsidRPr="00617290" w:rsidP="00617290">
      <w:pPr>
        <w:pStyle w:val="BodyText"/>
      </w:pPr>
    </w:p>
    <w:p w:rsidR="00000000" w:rsidRPr="00617290" w:rsidP="00617290">
      <w:pPr>
        <w:pStyle w:val="AllowPageBreak"/>
      </w:pPr>
    </w:p>
    <w:p w:rsidR="00000000" w:rsidRPr="00617290" w:rsidP="00617290">
      <w:pPr>
        <w:pStyle w:val="Heading1"/>
      </w:pPr>
      <w:bookmarkStart w:id="8" w:name="O_380525"/>
      <w:bookmarkEnd w:id="8"/>
      <w:r w:rsidRPr="00617290">
        <w:t>Elements and Performance Criteria</w:t>
      </w:r>
    </w:p>
    <w:tbl>
      <w:tblPr>
        <w:tblW w:w="0" w:type="auto"/>
        <w:tblLayout w:type="fixed"/>
        <w:tblCellMar>
          <w:left w:w="62" w:type="dxa"/>
          <w:right w:w="62" w:type="dxa"/>
        </w:tblCellMar>
        <w:tblLook w:val="0000"/>
      </w:tblPr>
      <w:tblGrid>
        <w:gridCol w:w="2575"/>
        <w:gridCol w:w="5947"/>
      </w:tblGrid>
      <w:tr w:rsidTr="006A44C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PERFORMANCE CRITERIA</w:t>
            </w:r>
          </w:p>
        </w:tc>
      </w:tr>
      <w:tr w:rsidTr="006A44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t>1. Research and apply industry trends and emergent technologies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
            </w:pPr>
            <w:r w:rsidRPr="00617290">
              <w:t>1.1</w:t>
            </w:r>
            <w:r w:rsidRPr="00617290">
              <w:tab/>
              <w:t xml:space="preserve">Identify </w:t>
            </w:r>
            <w:r w:rsidRPr="00617290">
              <w:rPr>
                <w:rStyle w:val="BoldandItalics"/>
              </w:rPr>
              <w:t>trends and emergent technologies</w:t>
            </w:r>
            <w:r w:rsidRPr="00617290">
              <w:t xml:space="preserve"> in the music industry using appropriate </w:t>
            </w:r>
            <w:r w:rsidRPr="00617290">
              <w:rPr>
                <w:rStyle w:val="BoldandItalics"/>
              </w:rPr>
              <w:t>sources of information</w:t>
            </w:r>
          </w:p>
          <w:p w:rsidR="00000000" w:rsidRPr="00617290" w:rsidP="00617290">
            <w:pPr>
              <w:pStyle w:val="List"/>
            </w:pPr>
            <w:r w:rsidRPr="00617290">
              <w:t>1.2</w:t>
            </w:r>
            <w:r w:rsidRPr="00617290">
              <w:tab/>
              <w:t>Examine and clarify implications and consequences of trends and emergent techno</w:t>
            </w:r>
            <w:r w:rsidRPr="00617290">
              <w:t>logies</w:t>
            </w:r>
          </w:p>
          <w:p w:rsidR="00000000" w:rsidRPr="00617290" w:rsidP="00617290">
            <w:pPr>
              <w:pStyle w:val="List"/>
            </w:pPr>
            <w:r w:rsidRPr="00617290">
              <w:t>1.3</w:t>
            </w:r>
            <w:r w:rsidRPr="00617290">
              <w:tab/>
              <w:t xml:space="preserve">Critique and review trends and emergent technologies with </w:t>
            </w:r>
            <w:r w:rsidRPr="00617290">
              <w:rPr>
                <w:rStyle w:val="BoldandItalics"/>
              </w:rPr>
              <w:t>appropriate personnel</w:t>
            </w:r>
            <w:r w:rsidRPr="00617290">
              <w:t xml:space="preserve"> to explore, develop and express conceptual ideas</w:t>
            </w:r>
          </w:p>
          <w:p w:rsidR="00000000" w:rsidRPr="00617290" w:rsidP="00617290">
            <w:pPr>
              <w:pStyle w:val="List"/>
            </w:pPr>
            <w:r w:rsidRPr="00617290">
              <w:t>1.4</w:t>
            </w:r>
            <w:r w:rsidRPr="00617290">
              <w:tab/>
              <w:t xml:space="preserve">Explore and use new ideas and emergent technologies to expand own </w:t>
            </w:r>
            <w:r w:rsidRPr="00617290">
              <w:rPr>
                <w:rStyle w:val="BoldandItalics"/>
              </w:rPr>
              <w:t>skills and knowledge</w:t>
            </w:r>
          </w:p>
          <w:p w:rsidR="00000000" w:rsidP="00617290">
            <w:pPr>
              <w:pStyle w:val="List"/>
              <w:rPr>
                <w:lang w:val="en-NZ"/>
              </w:rPr>
            </w:pPr>
            <w:r w:rsidRPr="00617290">
              <w:t>1.5</w:t>
            </w:r>
            <w:r w:rsidRPr="00617290">
              <w:tab/>
              <w:t xml:space="preserve">Maintain currency of </w:t>
            </w:r>
            <w:r w:rsidRPr="00617290">
              <w:t>knowledge of legislative requirements and apply in area of specialist expertise as required</w:t>
            </w:r>
          </w:p>
        </w:tc>
      </w:tr>
      <w:tr w:rsidTr="006A44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t>2. Apply skills and knowledge in a specialist context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
            </w:pPr>
            <w:r w:rsidRPr="00617290">
              <w:t>2.1</w:t>
            </w:r>
            <w:r w:rsidRPr="00617290">
              <w:tab/>
              <w:t xml:space="preserve">Use </w:t>
            </w:r>
            <w:r w:rsidRPr="00617290">
              <w:rPr>
                <w:rStyle w:val="BoldandItalics"/>
              </w:rPr>
              <w:t>critical thinking techniques</w:t>
            </w:r>
            <w:r w:rsidRPr="00617290">
              <w:t xml:space="preserve"> to identify opportunities to enhance skills and knowledge</w:t>
            </w:r>
          </w:p>
          <w:p w:rsidR="00000000" w:rsidRPr="00617290" w:rsidP="00617290">
            <w:pPr>
              <w:pStyle w:val="List"/>
            </w:pPr>
            <w:r w:rsidRPr="00617290">
              <w:t>2.2</w:t>
            </w:r>
            <w:r w:rsidRPr="00617290">
              <w:tab/>
              <w:t xml:space="preserve">Plan </w:t>
            </w:r>
            <w:r w:rsidRPr="00617290">
              <w:rPr>
                <w:rStyle w:val="BoldandItalics"/>
              </w:rPr>
              <w:t>strat</w:t>
            </w:r>
            <w:r w:rsidRPr="00617290">
              <w:rPr>
                <w:rStyle w:val="BoldandItalics"/>
              </w:rPr>
              <w:t>egies</w:t>
            </w:r>
            <w:r w:rsidRPr="00617290">
              <w:t xml:space="preserve"> to develop and enhance skills and knowledge in a specialist music industry context</w:t>
            </w:r>
          </w:p>
          <w:p w:rsidR="00000000" w:rsidRPr="00617290" w:rsidP="00617290">
            <w:pPr>
              <w:pStyle w:val="List"/>
            </w:pPr>
            <w:r w:rsidRPr="00617290">
              <w:t>2.3</w:t>
            </w:r>
            <w:r w:rsidRPr="00617290">
              <w:tab/>
              <w:t>Identify and use feedback, discussion and evaluation techniques to continuously improve skills and knowledge</w:t>
            </w:r>
          </w:p>
          <w:p w:rsidR="00000000" w:rsidP="00617290">
            <w:pPr>
              <w:pStyle w:val="List"/>
              <w:rPr>
                <w:lang w:val="en-NZ"/>
              </w:rPr>
            </w:pPr>
            <w:r w:rsidRPr="00617290">
              <w:t>2.4</w:t>
            </w:r>
            <w:r w:rsidRPr="00617290">
              <w:tab/>
              <w:t>Explore capability of materials, tools and equipme</w:t>
            </w:r>
            <w:r w:rsidRPr="00617290">
              <w:t>nt as a means to continuously improve technical skills as required</w:t>
            </w:r>
          </w:p>
        </w:tc>
      </w:tr>
      <w:tr w:rsidTr="006A44C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t>3. Evaluate own professional development in specialist context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
            </w:pPr>
            <w:r w:rsidRPr="00617290">
              <w:t>3.1</w:t>
            </w:r>
            <w:r w:rsidRPr="00617290">
              <w:tab/>
              <w:t>Seek and apply constructive criticism from others to improve own skills and knowledge</w:t>
            </w:r>
          </w:p>
          <w:p w:rsidR="00000000" w:rsidRPr="00617290" w:rsidP="00617290">
            <w:pPr>
              <w:pStyle w:val="List"/>
            </w:pPr>
            <w:r w:rsidRPr="00617290">
              <w:t>3.2</w:t>
            </w:r>
            <w:r w:rsidRPr="00617290">
              <w:tab/>
            </w:r>
            <w:r w:rsidRPr="00617290">
              <w:t>Continuously evaluate own skills and knowledge against planned strategies and career goals</w:t>
            </w:r>
          </w:p>
          <w:p w:rsidR="00000000" w:rsidRPr="00617290" w:rsidP="00617290">
            <w:pPr>
              <w:pStyle w:val="List"/>
            </w:pPr>
            <w:r w:rsidRPr="00617290">
              <w:t>3.3</w:t>
            </w:r>
            <w:r w:rsidRPr="00617290">
              <w:tab/>
              <w:t>Compare and contrast own skills and knowledge to those of other specialists in order to extend and enhance own professional work practices</w:t>
            </w:r>
          </w:p>
          <w:p w:rsidR="00000000" w:rsidRPr="00617290" w:rsidP="00617290">
            <w:pPr>
              <w:pStyle w:val="List"/>
            </w:pPr>
            <w:r w:rsidRPr="00617290">
              <w:t>3.4</w:t>
            </w:r>
            <w:r w:rsidRPr="00617290">
              <w:tab/>
              <w:t>Adjust own profess</w:t>
            </w:r>
            <w:r w:rsidRPr="00617290">
              <w:t>ional work practices to improve and refine skills and knowledge</w:t>
            </w:r>
          </w:p>
        </w:tc>
      </w:tr>
    </w:tbl>
    <w:p w:rsidR="00000000" w:rsidRPr="00617290" w:rsidP="00617290">
      <w:pPr>
        <w:pStyle w:val="BodyText"/>
      </w:pPr>
    </w:p>
    <w:p w:rsidR="00000000" w:rsidRPr="00617290" w:rsidP="00617290">
      <w:pPr>
        <w:pStyle w:val="AllowPageBreak"/>
      </w:pPr>
    </w:p>
    <w:p w:rsidR="00000000" w:rsidRPr="00617290" w:rsidP="00617290">
      <w:pPr>
        <w:pStyle w:val="Heading1"/>
      </w:pPr>
      <w:bookmarkStart w:id="9" w:name="O_380516"/>
      <w:bookmarkEnd w:id="9"/>
      <w:r w:rsidRPr="00617290">
        <w:t>Required Skills and Knowledge</w:t>
      </w:r>
    </w:p>
    <w:tbl>
      <w:tblPr>
        <w:tblW w:w="0" w:type="auto"/>
        <w:tblLayout w:type="fixed"/>
        <w:tblCellMar>
          <w:left w:w="62" w:type="dxa"/>
          <w:right w:w="62" w:type="dxa"/>
        </w:tblCellMar>
        <w:tblLook w:val="0000"/>
      </w:tblPr>
      <w:tblGrid>
        <w:gridCol w:w="8522"/>
      </w:tblGrid>
      <w:tr w:rsidTr="006A4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7290">
            <w:pPr>
              <w:pStyle w:val="BodyText"/>
              <w:rPr>
                <w:lang w:val="en-NZ"/>
              </w:rPr>
            </w:pPr>
            <w:r w:rsidRPr="00617290">
              <w:rPr>
                <w:rStyle w:val="Emphasis"/>
              </w:rPr>
              <w:t>This section describes the skills and knowledge required for this unit.</w:t>
            </w:r>
          </w:p>
        </w:tc>
      </w:tr>
      <w:tr w:rsidTr="006A4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7290">
            <w:pPr>
              <w:pStyle w:val="BodyText"/>
              <w:rPr>
                <w:lang w:val="en-NZ"/>
              </w:rPr>
            </w:pPr>
            <w:r w:rsidRPr="00617290">
              <w:rPr>
                <w:rStyle w:val="SpecialBold"/>
              </w:rPr>
              <w:t>Required skills</w:t>
            </w:r>
          </w:p>
        </w:tc>
      </w:tr>
      <w:tr w:rsidTr="006A4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7290" w:rsidP="00617290">
            <w:pPr>
              <w:pStyle w:val="ListBullet"/>
            </w:pPr>
            <w:r w:rsidRPr="00617290">
              <w:t>research skills sufficient to access information rel</w:t>
            </w:r>
            <w:r w:rsidRPr="00617290">
              <w:t>ating to trends, emergent technologies, work opportunities and career planning in the music industry</w:t>
            </w:r>
          </w:p>
          <w:p w:rsidR="00000000" w:rsidRPr="00617290" w:rsidP="00617290">
            <w:pPr>
              <w:pStyle w:val="ListBullet"/>
            </w:pPr>
            <w:r w:rsidRPr="00617290">
              <w:t>literacy skills sufficient to interrogate and interpret a broad range of information on new trends and technologies in the music industry</w:t>
            </w:r>
          </w:p>
          <w:p w:rsidR="00000000" w:rsidRPr="00617290" w:rsidP="00617290">
            <w:pPr>
              <w:pStyle w:val="ListBullet"/>
            </w:pPr>
            <w:r w:rsidRPr="00617290">
              <w:t>communication skills sufficient to:</w:t>
            </w:r>
          </w:p>
          <w:p w:rsidR="00000000" w:rsidRPr="00617290" w:rsidP="00617290">
            <w:pPr>
              <w:pStyle w:val="ListBullet2"/>
            </w:pPr>
            <w:r w:rsidRPr="00617290">
              <w:t xml:space="preserve">critique and discuss new trends and technologies </w:t>
            </w:r>
          </w:p>
          <w:p w:rsidR="00000000" w:rsidRPr="00617290" w:rsidP="00617290">
            <w:pPr>
              <w:pStyle w:val="ListBullet2"/>
            </w:pPr>
            <w:r w:rsidRPr="00617290">
              <w:t>discern and listen to advice from relevant personnel</w:t>
            </w:r>
          </w:p>
          <w:p w:rsidR="00000000" w:rsidRPr="00617290" w:rsidP="00617290">
            <w:pPr>
              <w:pStyle w:val="ListBullet2"/>
            </w:pPr>
            <w:r w:rsidRPr="00617290">
              <w:t xml:space="preserve">use industry and community networks as sources of information </w:t>
            </w:r>
          </w:p>
          <w:p w:rsidR="00000000" w:rsidRPr="00617290" w:rsidP="00617290">
            <w:pPr>
              <w:pStyle w:val="ListBullet"/>
            </w:pPr>
            <w:r w:rsidRPr="00617290">
              <w:t>critical-thinking skills sufficient to identify oppo</w:t>
            </w:r>
            <w:r w:rsidRPr="00617290">
              <w:t>rtunities to enhance own skills and knowledge</w:t>
            </w:r>
          </w:p>
          <w:p w:rsidR="00000000" w:rsidRPr="00617290" w:rsidP="00617290">
            <w:pPr>
              <w:pStyle w:val="ListBullet"/>
            </w:pPr>
            <w:r w:rsidRPr="00617290">
              <w:t>learning skills sufficient to seek expert advice when implementing new trends and technologies</w:t>
            </w:r>
          </w:p>
          <w:p w:rsidR="00000000" w:rsidRPr="00617290" w:rsidP="00617290">
            <w:pPr>
              <w:pStyle w:val="ListBullet"/>
            </w:pPr>
            <w:r w:rsidRPr="00617290">
              <w:t>planning and organisational skills sufficient to plan integration of new technologies into own professional work pr</w:t>
            </w:r>
            <w:r w:rsidRPr="00617290">
              <w:t>actices</w:t>
            </w:r>
          </w:p>
          <w:p w:rsidR="00000000" w:rsidP="00617290">
            <w:pPr>
              <w:pStyle w:val="ListBullet"/>
              <w:rPr>
                <w:lang w:val="en-NZ"/>
              </w:rPr>
            </w:pPr>
            <w:r w:rsidRPr="00617290">
              <w:t>problem-solving skills sufficient to recognise and resolve workplace issues when implementing new technology into own professional work practices</w:t>
            </w:r>
          </w:p>
        </w:tc>
      </w:tr>
      <w:tr w:rsidTr="006A4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7290">
            <w:pPr>
              <w:pStyle w:val="BodyText"/>
              <w:rPr>
                <w:lang w:val="en-NZ"/>
              </w:rPr>
            </w:pPr>
            <w:r w:rsidRPr="00617290">
              <w:rPr>
                <w:rStyle w:val="SpecialBold"/>
              </w:rPr>
              <w:t>Required knowledge</w:t>
            </w:r>
          </w:p>
        </w:tc>
      </w:tr>
      <w:tr w:rsidTr="006A44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7290" w:rsidP="00617290">
            <w:pPr>
              <w:pStyle w:val="ListBullet"/>
            </w:pPr>
            <w:r w:rsidRPr="00617290">
              <w:t>commonly used research methodologies</w:t>
            </w:r>
          </w:p>
          <w:p w:rsidR="00000000" w:rsidRPr="00617290" w:rsidP="00617290">
            <w:pPr>
              <w:pStyle w:val="ListBullet"/>
            </w:pPr>
            <w:r w:rsidRPr="00617290">
              <w:t>copyright, moral and intellectual property issues associated with area of specialisation</w:t>
            </w:r>
          </w:p>
          <w:p w:rsidR="00000000" w:rsidRPr="00617290" w:rsidP="00617290">
            <w:pPr>
              <w:pStyle w:val="ListBullet"/>
            </w:pPr>
            <w:r w:rsidRPr="00617290">
              <w:t>current trends and emergent technologies in area of specialisation in the music industry</w:t>
            </w:r>
          </w:p>
          <w:p w:rsidR="00000000" w:rsidRPr="00617290" w:rsidP="00617290">
            <w:pPr>
              <w:pStyle w:val="ListBullet"/>
            </w:pPr>
            <w:r w:rsidRPr="00617290">
              <w:t>OHS requirements relating to area of specialisation in the music industry</w:t>
            </w:r>
          </w:p>
          <w:p w:rsidR="00000000" w:rsidRPr="00617290" w:rsidP="00617290">
            <w:pPr>
              <w:pStyle w:val="ListBullet"/>
            </w:pPr>
            <w:r w:rsidRPr="00617290">
              <w:t>impl</w:t>
            </w:r>
            <w:r w:rsidRPr="00617290">
              <w:t>ications for self and/or organisation of adopting trends and emergent technologies</w:t>
            </w:r>
          </w:p>
          <w:p w:rsidR="00000000" w:rsidRPr="00617290" w:rsidP="00617290">
            <w:pPr>
              <w:pStyle w:val="ListBullet"/>
            </w:pPr>
            <w:r w:rsidRPr="00617290">
              <w:t>physical capabilities of materials, tools and equipment and their applications in area of specialisation</w:t>
            </w:r>
          </w:p>
          <w:p w:rsidR="00000000" w:rsidRPr="00617290" w:rsidP="00617290">
            <w:pPr>
              <w:pStyle w:val="ListBullet"/>
            </w:pPr>
            <w:r w:rsidRPr="00617290">
              <w:t>theoretical and historical contexts relevant to area of specialisati</w:t>
            </w:r>
            <w:r w:rsidRPr="00617290">
              <w:t>on</w:t>
            </w:r>
          </w:p>
        </w:tc>
      </w:tr>
    </w:tbl>
    <w:p w:rsidR="00000000" w:rsidRPr="00617290" w:rsidP="00617290">
      <w:pPr>
        <w:pStyle w:val="BodyText"/>
      </w:pPr>
    </w:p>
    <w:p w:rsidR="00000000" w:rsidRPr="00617290" w:rsidP="00617290">
      <w:pPr>
        <w:pStyle w:val="AllowPageBreak"/>
      </w:pPr>
    </w:p>
    <w:p w:rsidR="00000000" w:rsidRPr="00617290" w:rsidP="00617290">
      <w:pPr>
        <w:pStyle w:val="Heading1"/>
      </w:pPr>
      <w:bookmarkStart w:id="10" w:name="O_380522"/>
      <w:bookmarkEnd w:id="10"/>
      <w:r w:rsidRPr="00617290">
        <w:t>Evidence Guide</w:t>
      </w:r>
    </w:p>
    <w:tbl>
      <w:tblPr>
        <w:tblW w:w="9570" w:type="dxa"/>
        <w:tblLayout w:type="fixed"/>
        <w:tblCellMar>
          <w:left w:w="62" w:type="dxa"/>
          <w:right w:w="62" w:type="dxa"/>
        </w:tblCellMar>
        <w:tblLook w:val="0000"/>
      </w:tblPr>
      <w:tblGrid>
        <w:gridCol w:w="3908"/>
        <w:gridCol w:w="5662"/>
      </w:tblGrid>
      <w:tr w:rsidTr="006A44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Emphasis"/>
              </w:rPr>
              <w:t>The Evidence Guide provides advice on assessment and must be read in conjunction with the performance criteria, required skills and knowledge, range statement and the Assessment Guidelines for the Training Package.</w:t>
            </w:r>
          </w:p>
        </w:tc>
      </w:tr>
      <w:tr w:rsidTr="006A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p>
        </w:tc>
      </w:tr>
      <w:tr w:rsidTr="006A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t>Evidence of the ability to:</w:t>
            </w:r>
          </w:p>
          <w:p w:rsidR="00000000" w:rsidRPr="00617290" w:rsidP="00617290">
            <w:pPr>
              <w:pStyle w:val="ListBullet"/>
            </w:pPr>
            <w:r w:rsidRPr="00617290">
              <w:t>evaluate own skills and knowledge against planned strategies and career goals</w:t>
            </w:r>
          </w:p>
          <w:p w:rsidR="00000000" w:rsidRPr="00617290" w:rsidP="00617290">
            <w:pPr>
              <w:pStyle w:val="ListBullet"/>
            </w:pPr>
            <w:r w:rsidRPr="00617290">
              <w:t>apply planned strategies to develop and enhance own skills and knowledge</w:t>
            </w:r>
          </w:p>
          <w:p w:rsidR="00000000" w:rsidP="00617290">
            <w:pPr>
              <w:pStyle w:val="ListBullet"/>
              <w:rPr>
                <w:lang w:val="en-NZ"/>
              </w:rPr>
            </w:pPr>
            <w:r w:rsidRPr="00617290">
              <w:t>research trends and emergent technologies within area of specialisation in the music industry.</w:t>
            </w:r>
          </w:p>
        </w:tc>
      </w:tr>
      <w:tr w:rsidTr="006A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t>Assessment must ensure:</w:t>
            </w:r>
          </w:p>
          <w:p w:rsidR="00000000" w:rsidRPr="00617290" w:rsidP="00617290">
            <w:pPr>
              <w:pStyle w:val="ListBullet"/>
            </w:pPr>
            <w:r w:rsidRPr="00617290">
              <w:t>access toan environment where:</w:t>
            </w:r>
          </w:p>
          <w:p w:rsidR="00000000" w:rsidRPr="00617290" w:rsidP="00617290">
            <w:pPr>
              <w:pStyle w:val="ListBullet2"/>
            </w:pPr>
            <w:r w:rsidRPr="00617290">
              <w:t>conceptual ideas can be critiqued and reviewed with relevant personnel</w:t>
            </w:r>
          </w:p>
          <w:p w:rsidR="00000000" w:rsidRPr="00617290" w:rsidP="00617290">
            <w:pPr>
              <w:pStyle w:val="ListBullet2"/>
            </w:pPr>
            <w:r w:rsidRPr="00617290">
              <w:t>skills and knowledge can be developed and enhanced</w:t>
            </w:r>
          </w:p>
          <w:p w:rsidR="00000000" w:rsidRPr="00617290" w:rsidP="00617290">
            <w:pPr>
              <w:pStyle w:val="ListBullet"/>
            </w:pPr>
            <w:r w:rsidRPr="00617290">
              <w:t xml:space="preserve">access to appropriate technology and sources of information to research trends </w:t>
            </w:r>
            <w:r w:rsidRPr="00617290">
              <w:t>and emergent technologies within the music industry</w:t>
            </w:r>
          </w:p>
          <w:p w:rsidR="00000000" w:rsidRPr="00617290" w:rsidP="00617290">
            <w:pPr>
              <w:pStyle w:val="ListBullet"/>
            </w:pPr>
            <w:r w:rsidRPr="00617290">
              <w:t>access to appropriate learning and assessment support when required</w:t>
            </w:r>
          </w:p>
          <w:p w:rsidR="00000000" w:rsidP="00617290">
            <w:pPr>
              <w:pStyle w:val="ListBullet"/>
              <w:rPr>
                <w:lang w:val="en-NZ"/>
              </w:rPr>
            </w:pPr>
            <w:r w:rsidRPr="00617290">
              <w:t xml:space="preserve">use of culturally appropriate processes, and techniques appropriate to the language and literacy capacity of the candidate and the work </w:t>
            </w:r>
            <w:r w:rsidRPr="00617290">
              <w:t>being performed.</w:t>
            </w:r>
          </w:p>
        </w:tc>
      </w:tr>
      <w:tr w:rsidTr="006A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t xml:space="preserve">The following assessment methods are appropriate for this unit: </w:t>
            </w:r>
          </w:p>
          <w:p w:rsidR="00000000" w:rsidRPr="00617290" w:rsidP="00617290">
            <w:pPr>
              <w:pStyle w:val="ListBullet"/>
            </w:pPr>
            <w:r w:rsidRPr="00617290">
              <w:t>direct observation of the candidate developing and enhancing technical and conceptual skills</w:t>
            </w:r>
          </w:p>
          <w:p w:rsidR="00000000" w:rsidRPr="00617290" w:rsidP="00617290">
            <w:pPr>
              <w:pStyle w:val="ListBullet"/>
            </w:pPr>
            <w:r w:rsidRPr="00617290">
              <w:t>written or oral questioning to test knowledge as listed in the required knowledge section of this unit</w:t>
            </w:r>
          </w:p>
          <w:p w:rsidR="00000000" w:rsidRPr="00617290" w:rsidP="00617290">
            <w:pPr>
              <w:pStyle w:val="ListBullet"/>
            </w:pPr>
            <w:r w:rsidRPr="00617290">
              <w:t>case studies to assess candidate's ability to research trends and emergent technologies</w:t>
            </w:r>
          </w:p>
          <w:p w:rsidR="00000000" w:rsidP="00617290">
            <w:pPr>
              <w:pStyle w:val="ListBullet"/>
              <w:rPr>
                <w:lang w:val="en-NZ"/>
              </w:rPr>
            </w:pPr>
            <w:r w:rsidRPr="00617290">
              <w:t>problem-solving activities to assess candidate's critical-thinkin</w:t>
            </w:r>
            <w:r w:rsidRPr="00617290">
              <w:t>g skills.</w:t>
            </w:r>
          </w:p>
        </w:tc>
      </w:tr>
      <w:tr w:rsidTr="006A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BodyText"/>
            </w:pPr>
            <w:r w:rsidRPr="00617290">
              <w:t>Holistic assessment with other units relevant to the industry sector, workplace and job role is recommended.</w:t>
            </w:r>
          </w:p>
        </w:tc>
      </w:tr>
    </w:tbl>
    <w:p w:rsidR="00000000" w:rsidRPr="00617290" w:rsidP="00617290">
      <w:pPr>
        <w:pStyle w:val="BodyText"/>
      </w:pPr>
    </w:p>
    <w:p w:rsidR="00000000" w:rsidRPr="00617290" w:rsidP="00617290">
      <w:pPr>
        <w:pStyle w:val="AllowPageBreak"/>
      </w:pPr>
    </w:p>
    <w:p w:rsidR="00000000" w:rsidRPr="00617290" w:rsidP="00617290">
      <w:pPr>
        <w:pStyle w:val="Heading1"/>
      </w:pPr>
      <w:bookmarkStart w:id="11" w:name="O_380517"/>
      <w:bookmarkEnd w:id="11"/>
      <w:r w:rsidRPr="00617290">
        <w:t>Range Statement</w:t>
      </w:r>
    </w:p>
    <w:tbl>
      <w:tblPr>
        <w:tblW w:w="0" w:type="auto"/>
        <w:tblLayout w:type="fixed"/>
        <w:tblCellMar>
          <w:left w:w="62" w:type="dxa"/>
          <w:right w:w="62" w:type="dxa"/>
        </w:tblCellMar>
        <w:tblLook w:val="0000"/>
      </w:tblPr>
      <w:tblGrid>
        <w:gridCol w:w="3455"/>
        <w:gridCol w:w="5067"/>
      </w:tblGrid>
      <w:tr w:rsidTr="006A44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Emphasis"/>
              </w:rPr>
              <w:t>The range statement relates to the unit of competency as a whole.</w:t>
            </w:r>
            <w:r w:rsidRPr="00617290">
              <w:rPr>
                <w:rStyle w:val="Emphasis"/>
              </w:rPr>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617290">
              <w:rPr>
                <w:rStyle w:val="Emphasis"/>
              </w:rPr>
              <w:t>ng on the work situation, needs of the candidate, accessibility of the item, and local industry and regional contexts) may also be included.</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Trends and emergent technologies</w:t>
            </w:r>
            <w:r w:rsidRPr="00617290">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music business trends:</w:t>
            </w:r>
          </w:p>
          <w:p w:rsidR="00000000" w:rsidRPr="00617290" w:rsidP="00617290">
            <w:pPr>
              <w:pStyle w:val="ListBullet2"/>
            </w:pPr>
            <w:r w:rsidRPr="00617290">
              <w:t>360 degree music business model</w:t>
            </w:r>
          </w:p>
          <w:p w:rsidR="00000000" w:rsidRPr="00617290" w:rsidP="00617290">
            <w:pPr>
              <w:pStyle w:val="ListBullet2"/>
            </w:pPr>
            <w:r w:rsidRPr="00617290">
              <w:t>all rights under one deal</w:t>
            </w:r>
          </w:p>
          <w:p w:rsidR="00000000" w:rsidRPr="00617290" w:rsidP="00617290">
            <w:pPr>
              <w:pStyle w:val="ListBullet2"/>
            </w:pPr>
            <w:r w:rsidRPr="00617290">
              <w:t>passive rights deal</w:t>
            </w:r>
          </w:p>
          <w:p w:rsidR="00000000" w:rsidRPr="00617290" w:rsidP="00617290">
            <w:pPr>
              <w:pStyle w:val="ListBullet2"/>
            </w:pPr>
            <w:r w:rsidRPr="00617290">
              <w:t>distributed patronage</w:t>
            </w:r>
          </w:p>
          <w:p w:rsidR="00000000" w:rsidRPr="00617290" w:rsidP="00617290">
            <w:pPr>
              <w:pStyle w:val="ListBullet2"/>
            </w:pPr>
            <w:r w:rsidRPr="00617290">
              <w:t xml:space="preserve">new and emerging distribution systems </w:t>
            </w:r>
          </w:p>
          <w:p w:rsidR="00000000" w:rsidRPr="00617290" w:rsidP="00617290">
            <w:pPr>
              <w:pStyle w:val="ListBullet2"/>
            </w:pPr>
            <w:r w:rsidRPr="00617290">
              <w:t>new forms of marketing, branding and product placement</w:t>
            </w:r>
          </w:p>
          <w:p w:rsidR="00000000" w:rsidRPr="00617290" w:rsidP="00617290">
            <w:pPr>
              <w:pStyle w:val="ListBullet2"/>
            </w:pPr>
            <w:r w:rsidRPr="00617290">
              <w:t>alliances with allied technologies and businesses</w:t>
            </w:r>
          </w:p>
          <w:p w:rsidR="00000000" w:rsidRPr="00617290" w:rsidP="00617290">
            <w:pPr>
              <w:pStyle w:val="ListBullet"/>
            </w:pPr>
            <w:r w:rsidRPr="00617290">
              <w:t>opportunities for increased airplay of music through:</w:t>
            </w:r>
          </w:p>
          <w:p w:rsidR="00000000" w:rsidRPr="00617290" w:rsidP="00617290">
            <w:pPr>
              <w:pStyle w:val="ListBullet2"/>
            </w:pPr>
            <w:r w:rsidRPr="00617290">
              <w:t>digital radio</w:t>
            </w:r>
          </w:p>
          <w:p w:rsidR="00000000" w:rsidRPr="00617290" w:rsidP="00617290">
            <w:pPr>
              <w:pStyle w:val="ListBullet2"/>
            </w:pPr>
            <w:r w:rsidRPr="00617290">
              <w:t>digital television</w:t>
            </w:r>
          </w:p>
          <w:p w:rsidR="00000000" w:rsidRPr="00617290" w:rsidP="00617290">
            <w:pPr>
              <w:pStyle w:val="ListBullet2"/>
            </w:pPr>
            <w:r w:rsidRPr="00617290">
              <w:t>mobile phones</w:t>
            </w:r>
          </w:p>
          <w:p w:rsidR="00000000" w:rsidRPr="00617290" w:rsidP="00617290">
            <w:pPr>
              <w:pStyle w:val="ListBullet2"/>
            </w:pPr>
            <w:r w:rsidRPr="00617290">
              <w:t>internet</w:t>
            </w:r>
          </w:p>
          <w:p w:rsidR="00000000" w:rsidRPr="00617290" w:rsidP="00617290">
            <w:pPr>
              <w:pStyle w:val="ListBullet"/>
            </w:pPr>
            <w:r w:rsidRPr="00617290">
              <w:t>advances in software applications for sound recording and editing</w:t>
            </w:r>
          </w:p>
          <w:p w:rsidR="00000000" w:rsidRPr="00617290" w:rsidP="00617290">
            <w:pPr>
              <w:pStyle w:val="ListBullet"/>
            </w:pPr>
            <w:r w:rsidRPr="00617290">
              <w:t>new terminology</w:t>
            </w:r>
          </w:p>
          <w:p w:rsidR="00000000" w:rsidRPr="00617290" w:rsidP="00617290">
            <w:pPr>
              <w:pStyle w:val="ListBullet"/>
            </w:pPr>
            <w:r w:rsidRPr="00617290">
              <w:t xml:space="preserve">developments in techniques for teaching music performance and </w:t>
            </w:r>
            <w:r w:rsidRPr="00617290">
              <w:t xml:space="preserve">composition skills </w:t>
            </w:r>
          </w:p>
          <w:p w:rsidR="00000000" w:rsidRPr="00617290" w:rsidP="00617290">
            <w:pPr>
              <w:pStyle w:val="ListBullet"/>
            </w:pPr>
            <w:r w:rsidRPr="00617290">
              <w:t>social, political and environmental developments</w:t>
            </w:r>
          </w:p>
          <w:p w:rsidR="00000000" w:rsidRPr="00617290" w:rsidP="00617290">
            <w:pPr>
              <w:pStyle w:val="ListBullet"/>
            </w:pPr>
            <w:r w:rsidRPr="00617290">
              <w:t>changing nature of work, including:</w:t>
            </w:r>
          </w:p>
          <w:p w:rsidR="00000000" w:rsidRPr="00617290" w:rsidP="00617290">
            <w:pPr>
              <w:pStyle w:val="ListBullet2"/>
            </w:pPr>
            <w:r w:rsidRPr="00617290">
              <w:t>occupations that are disappearing and how they are being replaced</w:t>
            </w:r>
          </w:p>
          <w:p w:rsidR="00000000" w:rsidP="00617290">
            <w:pPr>
              <w:pStyle w:val="ListBullet2"/>
              <w:rPr>
                <w:lang w:val="en-NZ"/>
              </w:rPr>
            </w:pPr>
            <w:r w:rsidRPr="00617290">
              <w:t>changes to the mix of skills and knowledge required in different areas of the industry.</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Sources of information</w:t>
            </w:r>
            <w:r w:rsidRPr="00617290">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copyright and legal representatives</w:t>
            </w:r>
          </w:p>
          <w:p w:rsidR="00000000" w:rsidRPr="00617290" w:rsidP="00617290">
            <w:pPr>
              <w:pStyle w:val="ListBullet"/>
            </w:pPr>
            <w:r w:rsidRPr="00617290">
              <w:t>discussions with innovative industry practitioners</w:t>
            </w:r>
          </w:p>
          <w:p w:rsidR="00000000" w:rsidRPr="00617290" w:rsidP="00617290">
            <w:pPr>
              <w:pStyle w:val="ListBullet"/>
            </w:pPr>
            <w:r w:rsidRPr="00617290">
              <w:t xml:space="preserve">electronic and print media </w:t>
            </w:r>
          </w:p>
          <w:p w:rsidR="00000000" w:rsidRPr="00617290" w:rsidP="00617290">
            <w:pPr>
              <w:pStyle w:val="ListBullet"/>
            </w:pPr>
            <w:r w:rsidRPr="00617290">
              <w:t>employer and employee associations</w:t>
            </w:r>
          </w:p>
          <w:p w:rsidR="00000000" w:rsidRPr="00617290" w:rsidP="00617290">
            <w:pPr>
              <w:pStyle w:val="ListBullet"/>
            </w:pPr>
            <w:r w:rsidRPr="00617290">
              <w:t>union representatives and other sources of industrial relations information</w:t>
            </w:r>
          </w:p>
          <w:p w:rsidR="00000000" w:rsidRPr="00617290" w:rsidP="00617290">
            <w:pPr>
              <w:pStyle w:val="ListBullet"/>
            </w:pPr>
            <w:r w:rsidRPr="00617290">
              <w:t>events, including:</w:t>
            </w:r>
          </w:p>
          <w:p w:rsidR="00000000" w:rsidRPr="00617290" w:rsidP="00617290">
            <w:pPr>
              <w:pStyle w:val="ListBullet2"/>
            </w:pPr>
            <w:r w:rsidRPr="00617290">
              <w:t>industry functions</w:t>
            </w:r>
          </w:p>
          <w:p w:rsidR="00000000" w:rsidRPr="00617290" w:rsidP="00617290">
            <w:pPr>
              <w:pStyle w:val="ListBullet2"/>
            </w:pPr>
            <w:r w:rsidRPr="00617290">
              <w:t>conferences</w:t>
            </w:r>
          </w:p>
          <w:p w:rsidR="00000000" w:rsidRPr="00617290" w:rsidP="00617290">
            <w:pPr>
              <w:pStyle w:val="ListBullet2"/>
            </w:pPr>
            <w:r w:rsidRPr="00617290">
              <w:t>trade fairs</w:t>
            </w:r>
          </w:p>
          <w:p w:rsidR="00000000" w:rsidRPr="00617290" w:rsidP="00617290">
            <w:pPr>
              <w:pStyle w:val="ListBullet2"/>
            </w:pPr>
            <w:r w:rsidRPr="00617290">
              <w:t>community activities</w:t>
            </w:r>
          </w:p>
          <w:p w:rsidR="00000000" w:rsidRPr="00617290" w:rsidP="00617290">
            <w:pPr>
              <w:pStyle w:val="ListBullet2"/>
            </w:pPr>
            <w:r w:rsidRPr="00617290">
              <w:t>exhibitions</w:t>
            </w:r>
          </w:p>
          <w:p w:rsidR="00000000" w:rsidRPr="00617290" w:rsidP="00617290">
            <w:pPr>
              <w:pStyle w:val="ListBullet2"/>
            </w:pPr>
            <w:r w:rsidRPr="00617290">
              <w:t>festivals</w:t>
            </w:r>
          </w:p>
          <w:p w:rsidR="00000000" w:rsidRPr="00617290" w:rsidP="00617290">
            <w:pPr>
              <w:pStyle w:val="ListBullet2"/>
            </w:pPr>
            <w:r w:rsidRPr="00617290">
              <w:t>social events</w:t>
            </w:r>
          </w:p>
          <w:p w:rsidR="00000000" w:rsidRPr="00617290" w:rsidP="00617290">
            <w:pPr>
              <w:pStyle w:val="ListBullet"/>
            </w:pPr>
            <w:r w:rsidRPr="00617290">
              <w:t>government bodies and associated publications</w:t>
            </w:r>
          </w:p>
          <w:p w:rsidR="00000000" w:rsidRPr="00617290" w:rsidP="00617290">
            <w:pPr>
              <w:pStyle w:val="ListBullet"/>
            </w:pPr>
            <w:r w:rsidRPr="00617290">
              <w:t>induction kits</w:t>
            </w:r>
          </w:p>
          <w:p w:rsidR="00000000" w:rsidRPr="00617290" w:rsidP="00617290">
            <w:pPr>
              <w:pStyle w:val="ListBullet"/>
            </w:pPr>
            <w:r w:rsidRPr="00617290">
              <w:t>industry associations</w:t>
            </w:r>
          </w:p>
          <w:p w:rsidR="00000000" w:rsidRPr="00617290" w:rsidP="00617290">
            <w:pPr>
              <w:pStyle w:val="ListBullet"/>
            </w:pPr>
            <w:r w:rsidRPr="00617290">
              <w:t xml:space="preserve">internet </w:t>
            </w:r>
          </w:p>
          <w:p w:rsidR="00000000" w:rsidRPr="00617290" w:rsidP="00617290">
            <w:pPr>
              <w:pStyle w:val="ListBullet"/>
            </w:pPr>
            <w:r w:rsidRPr="00617290">
              <w:t>libraries and archives</w:t>
            </w:r>
          </w:p>
          <w:p w:rsidR="00000000" w:rsidRPr="00617290" w:rsidP="00617290">
            <w:pPr>
              <w:pStyle w:val="ListBullet"/>
            </w:pPr>
            <w:r w:rsidRPr="00617290">
              <w:t>personal observations and experience</w:t>
            </w:r>
          </w:p>
          <w:p w:rsidR="00000000" w:rsidRPr="00617290" w:rsidP="00617290">
            <w:pPr>
              <w:pStyle w:val="ListBullet"/>
            </w:pPr>
            <w:r w:rsidRPr="00617290">
              <w:t>policy and procedures manuals</w:t>
            </w:r>
          </w:p>
          <w:p w:rsidR="00000000" w:rsidRPr="00617290" w:rsidP="00617290">
            <w:pPr>
              <w:pStyle w:val="ListBullet"/>
            </w:pPr>
            <w:r w:rsidRPr="00617290">
              <w:t>reference books, industry information sheets, magazines and journals</w:t>
            </w:r>
          </w:p>
          <w:p w:rsidR="00000000" w:rsidRPr="00617290" w:rsidP="00617290">
            <w:pPr>
              <w:pStyle w:val="ListBullet"/>
            </w:pPr>
            <w:r w:rsidRPr="00617290">
              <w:t>reta</w:t>
            </w:r>
            <w:r w:rsidRPr="00617290">
              <w:t>il and wholesale suppliers of products and services</w:t>
            </w:r>
          </w:p>
          <w:p w:rsidR="00000000" w:rsidP="00617290">
            <w:pPr>
              <w:pStyle w:val="ListBullet"/>
              <w:rPr>
                <w:lang w:val="en-NZ"/>
              </w:rPr>
            </w:pPr>
            <w:r w:rsidRPr="00617290">
              <w:t>technical publications.</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Appropriate personnel</w:t>
            </w:r>
            <w:r w:rsidRPr="00617290">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performer</w:t>
            </w:r>
          </w:p>
          <w:p w:rsidR="00000000" w:rsidRPr="00617290" w:rsidP="00617290">
            <w:pPr>
              <w:pStyle w:val="ListBullet"/>
            </w:pPr>
            <w:r w:rsidRPr="00617290">
              <w:t>composer</w:t>
            </w:r>
          </w:p>
          <w:p w:rsidR="00000000" w:rsidRPr="00617290" w:rsidP="00617290">
            <w:pPr>
              <w:pStyle w:val="ListBullet"/>
            </w:pPr>
            <w:r w:rsidRPr="00617290">
              <w:t>ensemble member</w:t>
            </w:r>
          </w:p>
          <w:p w:rsidR="00000000" w:rsidRPr="00617290" w:rsidP="00617290">
            <w:pPr>
              <w:pStyle w:val="ListBullet"/>
            </w:pPr>
            <w:r w:rsidRPr="00617290">
              <w:t>presenter</w:t>
            </w:r>
          </w:p>
          <w:p w:rsidR="00000000" w:rsidRPr="00617290" w:rsidP="00617290">
            <w:pPr>
              <w:pStyle w:val="ListBullet"/>
            </w:pPr>
            <w:r w:rsidRPr="00617290">
              <w:t>musical director</w:t>
            </w:r>
          </w:p>
          <w:p w:rsidR="00000000" w:rsidRPr="00617290" w:rsidP="00617290">
            <w:pPr>
              <w:pStyle w:val="ListBullet"/>
            </w:pPr>
            <w:r w:rsidRPr="00617290">
              <w:t>stage director</w:t>
            </w:r>
          </w:p>
          <w:p w:rsidR="00000000" w:rsidRPr="00617290" w:rsidP="00617290">
            <w:pPr>
              <w:pStyle w:val="ListBullet"/>
            </w:pPr>
            <w:r w:rsidRPr="00617290">
              <w:t>stage manager</w:t>
            </w:r>
          </w:p>
          <w:p w:rsidR="00000000" w:rsidRPr="00617290" w:rsidP="00617290">
            <w:pPr>
              <w:pStyle w:val="ListBullet"/>
            </w:pPr>
            <w:r w:rsidRPr="00617290">
              <w:t>production manager</w:t>
            </w:r>
          </w:p>
          <w:p w:rsidR="00000000" w:rsidRPr="00617290" w:rsidP="00617290">
            <w:pPr>
              <w:pStyle w:val="ListBullet"/>
            </w:pPr>
            <w:r w:rsidRPr="00617290">
              <w:t>production supervisor</w:t>
            </w:r>
          </w:p>
          <w:p w:rsidR="00000000" w:rsidRPr="00617290" w:rsidP="00617290">
            <w:pPr>
              <w:pStyle w:val="ListBullet"/>
            </w:pPr>
            <w:r w:rsidRPr="00617290">
              <w:t>technical crew</w:t>
            </w:r>
          </w:p>
          <w:p w:rsidR="00000000" w:rsidRPr="00617290" w:rsidP="00617290">
            <w:pPr>
              <w:pStyle w:val="ListBullet"/>
            </w:pPr>
            <w:r w:rsidRPr="00617290">
              <w:t>broadcaster</w:t>
            </w:r>
          </w:p>
          <w:p w:rsidR="00000000" w:rsidRPr="00617290" w:rsidP="00617290">
            <w:pPr>
              <w:pStyle w:val="ListBullet"/>
            </w:pPr>
            <w:r w:rsidRPr="00617290">
              <w:t>floor manager</w:t>
            </w:r>
          </w:p>
          <w:p w:rsidR="00000000" w:rsidRPr="00617290" w:rsidP="00617290">
            <w:pPr>
              <w:pStyle w:val="ListBullet"/>
            </w:pPr>
            <w:r w:rsidRPr="00617290">
              <w:t>graphics personnel</w:t>
            </w:r>
          </w:p>
          <w:p w:rsidR="00000000" w:rsidRPr="00617290" w:rsidP="00617290">
            <w:pPr>
              <w:pStyle w:val="ListBullet"/>
            </w:pPr>
            <w:r w:rsidRPr="00617290">
              <w:t>writer and editor</w:t>
            </w:r>
          </w:p>
          <w:p w:rsidR="00000000" w:rsidRPr="00617290" w:rsidP="00617290">
            <w:pPr>
              <w:pStyle w:val="ListBullet"/>
            </w:pPr>
            <w:r w:rsidRPr="00617290">
              <w:t>designer:</w:t>
            </w:r>
          </w:p>
          <w:p w:rsidR="00000000" w:rsidRPr="00617290" w:rsidP="00617290">
            <w:pPr>
              <w:pStyle w:val="ListBullet2"/>
            </w:pPr>
            <w:r w:rsidRPr="00617290">
              <w:t>sound</w:t>
            </w:r>
          </w:p>
          <w:p w:rsidR="00000000" w:rsidRPr="00617290" w:rsidP="00617290">
            <w:pPr>
              <w:pStyle w:val="ListBullet2"/>
            </w:pPr>
            <w:r w:rsidRPr="00617290">
              <w:t>lighting</w:t>
            </w:r>
          </w:p>
          <w:p w:rsidR="00000000" w:rsidRPr="00617290" w:rsidP="00617290">
            <w:pPr>
              <w:pStyle w:val="ListBullet2"/>
            </w:pPr>
            <w:r w:rsidRPr="00617290">
              <w:t>costume</w:t>
            </w:r>
          </w:p>
          <w:p w:rsidR="00000000" w:rsidRPr="00617290" w:rsidP="00617290">
            <w:pPr>
              <w:pStyle w:val="ListBullet2"/>
            </w:pPr>
            <w:r w:rsidRPr="00617290">
              <w:t>make-up and hair</w:t>
            </w:r>
          </w:p>
          <w:p w:rsidR="00000000" w:rsidRPr="00617290" w:rsidP="00617290">
            <w:pPr>
              <w:pStyle w:val="ListBullet2"/>
            </w:pPr>
            <w:r w:rsidRPr="00617290">
              <w:t>special effects</w:t>
            </w:r>
          </w:p>
          <w:p w:rsidR="00000000" w:rsidRPr="00617290" w:rsidP="00617290">
            <w:pPr>
              <w:pStyle w:val="ListBullet"/>
            </w:pPr>
            <w:r w:rsidRPr="00617290">
              <w:t>client</w:t>
            </w:r>
          </w:p>
          <w:p w:rsidR="00000000" w:rsidRPr="00617290" w:rsidP="00617290">
            <w:pPr>
              <w:pStyle w:val="ListBullet"/>
            </w:pPr>
            <w:r w:rsidRPr="00617290">
              <w:t>marketing and promotions personnel</w:t>
            </w:r>
          </w:p>
          <w:p w:rsidR="00000000" w:rsidRPr="00617290" w:rsidP="00617290">
            <w:pPr>
              <w:pStyle w:val="ListBullet"/>
            </w:pPr>
            <w:r w:rsidRPr="00617290">
              <w:t>artist's agent</w:t>
            </w:r>
          </w:p>
          <w:p w:rsidR="00000000" w:rsidRPr="00617290" w:rsidP="00617290">
            <w:pPr>
              <w:pStyle w:val="ListBullet"/>
            </w:pPr>
            <w:r w:rsidRPr="00617290">
              <w:t>legal adviser</w:t>
            </w:r>
          </w:p>
          <w:p w:rsidR="00000000" w:rsidRPr="00617290" w:rsidP="00617290">
            <w:pPr>
              <w:pStyle w:val="ListBullet"/>
            </w:pPr>
            <w:r w:rsidRPr="00617290">
              <w:t>conductor</w:t>
            </w:r>
          </w:p>
          <w:p w:rsidR="00000000" w:rsidRPr="00617290" w:rsidP="00617290">
            <w:pPr>
              <w:pStyle w:val="ListBullet"/>
            </w:pPr>
            <w:r w:rsidRPr="00617290">
              <w:t>manager</w:t>
            </w:r>
          </w:p>
          <w:p w:rsidR="00000000" w:rsidRPr="00617290" w:rsidP="00617290">
            <w:pPr>
              <w:pStyle w:val="ListBullet"/>
            </w:pPr>
            <w:r w:rsidRPr="00617290">
              <w:t>supervisor</w:t>
            </w:r>
          </w:p>
          <w:p w:rsidR="00000000" w:rsidRPr="00617290" w:rsidP="00617290">
            <w:pPr>
              <w:pStyle w:val="ListBullet"/>
            </w:pPr>
            <w:r w:rsidRPr="00617290">
              <w:t>tutor</w:t>
            </w:r>
          </w:p>
          <w:p w:rsidR="00000000" w:rsidP="00617290">
            <w:pPr>
              <w:pStyle w:val="ListBullet"/>
              <w:rPr>
                <w:lang w:val="en-NZ"/>
              </w:rPr>
            </w:pPr>
            <w:r w:rsidRPr="00617290">
              <w:t>mentor.</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Skills and knowledge</w:t>
            </w:r>
            <w:r w:rsidRPr="00617290">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business:</w:t>
            </w:r>
          </w:p>
          <w:p w:rsidR="00000000" w:rsidRPr="00617290" w:rsidP="00617290">
            <w:pPr>
              <w:pStyle w:val="ListBullet2"/>
            </w:pPr>
            <w:r w:rsidRPr="00617290">
              <w:t>marketing and promotion</w:t>
            </w:r>
          </w:p>
          <w:p w:rsidR="00000000" w:rsidRPr="00617290" w:rsidP="00617290">
            <w:pPr>
              <w:pStyle w:val="ListBullet2"/>
            </w:pPr>
            <w:r w:rsidRPr="00617290">
              <w:t>public relations</w:t>
            </w:r>
          </w:p>
          <w:p w:rsidR="00000000" w:rsidRPr="00617290" w:rsidP="00617290">
            <w:pPr>
              <w:pStyle w:val="ListBullet2"/>
            </w:pPr>
            <w:r w:rsidRPr="00617290">
              <w:t>distribution</w:t>
            </w:r>
          </w:p>
          <w:p w:rsidR="00000000" w:rsidRPr="00617290" w:rsidP="00617290">
            <w:pPr>
              <w:pStyle w:val="ListBullet2"/>
            </w:pPr>
            <w:r w:rsidRPr="00617290">
              <w:t>financial management</w:t>
            </w:r>
          </w:p>
          <w:p w:rsidR="00000000" w:rsidRPr="00617290" w:rsidP="00617290">
            <w:pPr>
              <w:pStyle w:val="ListBullet2"/>
            </w:pPr>
            <w:r w:rsidRPr="00617290">
              <w:t>strategic and business planning</w:t>
            </w:r>
          </w:p>
          <w:p w:rsidR="00000000" w:rsidRPr="00617290" w:rsidP="00617290">
            <w:pPr>
              <w:pStyle w:val="ListBullet2"/>
            </w:pPr>
            <w:r w:rsidRPr="00617290">
              <w:t>artists' management</w:t>
            </w:r>
          </w:p>
          <w:p w:rsidR="00000000" w:rsidRPr="00617290" w:rsidP="00617290">
            <w:pPr>
              <w:pStyle w:val="ListBullet"/>
            </w:pPr>
            <w:r w:rsidRPr="00617290">
              <w:t>performing:</w:t>
            </w:r>
          </w:p>
          <w:p w:rsidR="00000000" w:rsidRPr="00617290" w:rsidP="00617290">
            <w:pPr>
              <w:pStyle w:val="ListBullet2"/>
            </w:pPr>
            <w:r w:rsidRPr="00617290">
              <w:t>instrumental techniques</w:t>
            </w:r>
          </w:p>
          <w:p w:rsidR="00000000" w:rsidRPr="00617290" w:rsidP="00617290">
            <w:pPr>
              <w:pStyle w:val="ListBullet2"/>
            </w:pPr>
            <w:r w:rsidRPr="00617290">
              <w:t>vocal techniques</w:t>
            </w:r>
          </w:p>
          <w:p w:rsidR="00000000" w:rsidRPr="00617290" w:rsidP="00617290">
            <w:pPr>
              <w:pStyle w:val="ListBullet2"/>
            </w:pPr>
            <w:r w:rsidRPr="00617290">
              <w:t>improvisation</w:t>
            </w:r>
          </w:p>
          <w:p w:rsidR="00000000" w:rsidRPr="00617290" w:rsidP="00617290">
            <w:pPr>
              <w:pStyle w:val="ListBullet2"/>
            </w:pPr>
            <w:r w:rsidRPr="00617290">
              <w:t>stagecraft</w:t>
            </w:r>
          </w:p>
          <w:p w:rsidR="00000000" w:rsidRPr="00617290" w:rsidP="00617290">
            <w:pPr>
              <w:pStyle w:val="ListBullet2"/>
            </w:pPr>
            <w:r w:rsidRPr="00617290">
              <w:t>in an ensemble</w:t>
            </w:r>
          </w:p>
          <w:p w:rsidR="00000000" w:rsidRPr="00617290" w:rsidP="00617290">
            <w:pPr>
              <w:pStyle w:val="ListBullet2"/>
            </w:pPr>
            <w:r w:rsidRPr="00617290">
              <w:t>solo performances</w:t>
            </w:r>
          </w:p>
          <w:p w:rsidR="00000000" w:rsidRPr="00617290" w:rsidP="00617290">
            <w:pPr>
              <w:pStyle w:val="ListBullet"/>
            </w:pPr>
            <w:r w:rsidRPr="00617290">
              <w:t>sound production:</w:t>
            </w:r>
          </w:p>
          <w:p w:rsidR="00000000" w:rsidRPr="00617290" w:rsidP="00617290">
            <w:pPr>
              <w:pStyle w:val="ListBullet2"/>
            </w:pPr>
            <w:r w:rsidRPr="00617290">
              <w:t>recording</w:t>
            </w:r>
          </w:p>
          <w:p w:rsidR="00000000" w:rsidRPr="00617290" w:rsidP="00617290">
            <w:pPr>
              <w:pStyle w:val="ListBullet2"/>
            </w:pPr>
            <w:r w:rsidRPr="00617290">
              <w:t>editing</w:t>
            </w:r>
          </w:p>
          <w:p w:rsidR="00000000" w:rsidRPr="00617290" w:rsidP="00617290">
            <w:pPr>
              <w:pStyle w:val="ListBullet2"/>
            </w:pPr>
            <w:r w:rsidRPr="00617290">
              <w:t>sound reinforcement</w:t>
            </w:r>
          </w:p>
          <w:p w:rsidR="00000000" w:rsidRPr="00617290" w:rsidP="00617290">
            <w:pPr>
              <w:pStyle w:val="ListBullet2"/>
            </w:pPr>
            <w:r w:rsidRPr="00617290">
              <w:t>sound design</w:t>
            </w:r>
          </w:p>
          <w:p w:rsidR="00000000" w:rsidRPr="00617290" w:rsidP="00617290">
            <w:pPr>
              <w:pStyle w:val="ListBullet2"/>
            </w:pPr>
            <w:r w:rsidRPr="00617290">
              <w:t>sound for film and media productions</w:t>
            </w:r>
          </w:p>
          <w:p w:rsidR="00000000" w:rsidRPr="00617290" w:rsidP="00617290">
            <w:pPr>
              <w:pStyle w:val="ListBullet2"/>
            </w:pPr>
            <w:r w:rsidRPr="00617290">
              <w:t>sound for interactive digital media products, such as games</w:t>
            </w:r>
          </w:p>
          <w:p w:rsidR="00000000" w:rsidP="00617290">
            <w:pPr>
              <w:pStyle w:val="ListBullet2"/>
              <w:rPr>
                <w:lang w:val="en-NZ"/>
              </w:rPr>
            </w:pPr>
            <w:r w:rsidRPr="00617290">
              <w:t>sound for online products.</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Critical thinking techniques</w:t>
            </w:r>
            <w:r w:rsidRPr="00617290">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analysing and evaluating actions and policies</w:t>
            </w:r>
          </w:p>
          <w:p w:rsidR="00000000" w:rsidRPr="00617290" w:rsidP="00617290">
            <w:pPr>
              <w:pStyle w:val="ListBullet"/>
            </w:pPr>
            <w:r w:rsidRPr="00617290">
              <w:t>clarifying issues, values and standards</w:t>
            </w:r>
          </w:p>
          <w:p w:rsidR="00000000" w:rsidRPr="00617290" w:rsidP="00617290">
            <w:pPr>
              <w:pStyle w:val="ListBullet"/>
            </w:pPr>
            <w:r w:rsidRPr="00617290">
              <w:t>comparing similar situations</w:t>
            </w:r>
          </w:p>
          <w:p w:rsidR="00000000" w:rsidRPr="00617290" w:rsidP="00617290">
            <w:pPr>
              <w:pStyle w:val="ListBullet"/>
            </w:pPr>
            <w:r w:rsidRPr="00617290">
              <w:t>comparing and contrasting ideals with practice</w:t>
            </w:r>
          </w:p>
          <w:p w:rsidR="00000000" w:rsidRPr="00617290" w:rsidP="00617290">
            <w:pPr>
              <w:pStyle w:val="ListBullet"/>
            </w:pPr>
            <w:r w:rsidRPr="00617290">
              <w:t>comparing and evaluating beliefs, interpretations a</w:t>
            </w:r>
            <w:r w:rsidRPr="00617290">
              <w:t>nd theories</w:t>
            </w:r>
          </w:p>
          <w:p w:rsidR="00000000" w:rsidRPr="00617290" w:rsidP="00617290">
            <w:pPr>
              <w:pStyle w:val="ListBullet"/>
            </w:pPr>
            <w:r w:rsidRPr="00617290">
              <w:t>developing criteria for evaluation</w:t>
            </w:r>
          </w:p>
          <w:p w:rsidR="00000000" w:rsidRPr="00617290" w:rsidP="00617290">
            <w:pPr>
              <w:pStyle w:val="ListBullet"/>
            </w:pPr>
            <w:r w:rsidRPr="00617290">
              <w:t>distinguishing relevant from irrelevant facts</w:t>
            </w:r>
          </w:p>
          <w:p w:rsidR="00000000" w:rsidRPr="00617290" w:rsidP="00617290">
            <w:pPr>
              <w:pStyle w:val="ListBullet"/>
            </w:pPr>
            <w:r w:rsidRPr="00617290">
              <w:t>examining and evaluating assumptions</w:t>
            </w:r>
          </w:p>
          <w:p w:rsidR="00000000" w:rsidRPr="00617290" w:rsidP="00617290">
            <w:pPr>
              <w:pStyle w:val="ListBullet"/>
            </w:pPr>
            <w:r w:rsidRPr="00617290">
              <w:t>exploring implications and consequences</w:t>
            </w:r>
          </w:p>
          <w:p w:rsidR="00000000" w:rsidRPr="00617290" w:rsidP="00617290">
            <w:pPr>
              <w:pStyle w:val="ListBullet"/>
            </w:pPr>
            <w:r w:rsidRPr="00617290">
              <w:t>generating and assessing solutions</w:t>
            </w:r>
          </w:p>
          <w:p w:rsidR="00000000" w:rsidRPr="00617290" w:rsidP="00617290">
            <w:pPr>
              <w:pStyle w:val="ListBullet"/>
            </w:pPr>
            <w:r w:rsidRPr="00617290">
              <w:t>making interdisciplinary connections</w:t>
            </w:r>
          </w:p>
          <w:p w:rsidR="00000000" w:rsidRPr="00617290" w:rsidP="00617290">
            <w:pPr>
              <w:pStyle w:val="ListBullet"/>
            </w:pPr>
            <w:r w:rsidRPr="00617290">
              <w:t>making plausib</w:t>
            </w:r>
            <w:r w:rsidRPr="00617290">
              <w:t>le inferences and predictions</w:t>
            </w:r>
          </w:p>
          <w:p w:rsidR="00000000" w:rsidRPr="00617290" w:rsidP="00617290">
            <w:pPr>
              <w:pStyle w:val="ListBullet"/>
            </w:pPr>
            <w:r w:rsidRPr="00617290">
              <w:t>noting significant similarities and differences</w:t>
            </w:r>
          </w:p>
          <w:p w:rsidR="00000000" w:rsidRPr="00617290" w:rsidP="00617290">
            <w:pPr>
              <w:pStyle w:val="ListBullet"/>
            </w:pPr>
            <w:r w:rsidRPr="00617290">
              <w:t>reading and listening critically</w:t>
            </w:r>
          </w:p>
          <w:p w:rsidR="00000000" w:rsidRPr="00617290" w:rsidP="00617290">
            <w:pPr>
              <w:pStyle w:val="ListBullet"/>
            </w:pPr>
            <w:r w:rsidRPr="00617290">
              <w:t>recognising contradictions</w:t>
            </w:r>
          </w:p>
          <w:p w:rsidR="00000000" w:rsidRPr="00617290" w:rsidP="00617290">
            <w:pPr>
              <w:pStyle w:val="ListBullet"/>
            </w:pPr>
            <w:r w:rsidRPr="00617290">
              <w:t>transferring insights to new contexts</w:t>
            </w:r>
          </w:p>
          <w:p w:rsidR="00000000" w:rsidP="00617290">
            <w:pPr>
              <w:pStyle w:val="ListBullet"/>
              <w:rPr>
                <w:lang w:val="en-NZ"/>
              </w:rPr>
            </w:pPr>
            <w:r w:rsidRPr="00617290">
              <w:t>using critical vocabulary.</w:t>
            </w:r>
          </w:p>
        </w:tc>
      </w:tr>
      <w:tr w:rsidTr="006A44C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290">
            <w:pPr>
              <w:pStyle w:val="BodyText"/>
              <w:rPr>
                <w:lang w:val="en-NZ"/>
              </w:rPr>
            </w:pPr>
            <w:r w:rsidRPr="00617290">
              <w:rPr>
                <w:rStyle w:val="BoldandItalics"/>
              </w:rPr>
              <w:t>Strategies</w:t>
            </w:r>
            <w:r w:rsidRPr="00617290">
              <w:t xml:space="preserve"> may include professional development opportunities, such as: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290" w:rsidP="00617290">
            <w:pPr>
              <w:pStyle w:val="ListBullet"/>
            </w:pPr>
            <w:r w:rsidRPr="00617290">
              <w:t>awards</w:t>
            </w:r>
          </w:p>
          <w:p w:rsidR="00000000" w:rsidRPr="00617290" w:rsidP="00617290">
            <w:pPr>
              <w:pStyle w:val="ListBullet"/>
            </w:pPr>
            <w:r w:rsidRPr="00617290">
              <w:t>competitions</w:t>
            </w:r>
          </w:p>
          <w:p w:rsidR="00000000" w:rsidRPr="00617290" w:rsidP="00617290">
            <w:pPr>
              <w:pStyle w:val="ListBullet"/>
            </w:pPr>
            <w:r w:rsidRPr="00617290">
              <w:t>conferences</w:t>
            </w:r>
          </w:p>
          <w:p w:rsidR="00000000" w:rsidRPr="00617290" w:rsidP="00617290">
            <w:pPr>
              <w:pStyle w:val="ListBullet"/>
            </w:pPr>
            <w:r w:rsidRPr="00617290">
              <w:t>exhibitions</w:t>
            </w:r>
          </w:p>
          <w:p w:rsidR="00000000" w:rsidRPr="00617290" w:rsidP="00617290">
            <w:pPr>
              <w:pStyle w:val="ListBullet"/>
            </w:pPr>
            <w:r w:rsidRPr="00617290">
              <w:t>master classes</w:t>
            </w:r>
          </w:p>
          <w:p w:rsidR="00000000" w:rsidRPr="00617290" w:rsidP="00617290">
            <w:pPr>
              <w:pStyle w:val="ListBullet"/>
            </w:pPr>
            <w:r w:rsidRPr="00617290">
              <w:t>seminars</w:t>
            </w:r>
          </w:p>
          <w:p w:rsidR="00000000" w:rsidRPr="00617290" w:rsidP="00617290">
            <w:pPr>
              <w:pStyle w:val="ListBullet"/>
            </w:pPr>
            <w:r w:rsidRPr="00617290">
              <w:t>symposiums</w:t>
            </w:r>
          </w:p>
          <w:p w:rsidR="00000000" w:rsidRPr="00617290" w:rsidP="00617290">
            <w:pPr>
              <w:pStyle w:val="ListBullet"/>
            </w:pPr>
            <w:r w:rsidRPr="00617290">
              <w:t>training programs</w:t>
            </w:r>
          </w:p>
          <w:p w:rsidR="00000000" w:rsidRPr="00617290" w:rsidP="00617290">
            <w:pPr>
              <w:pStyle w:val="ListBullet"/>
            </w:pPr>
            <w:r w:rsidRPr="00617290">
              <w:t>workshops.</w:t>
            </w:r>
          </w:p>
        </w:tc>
      </w:tr>
    </w:tbl>
    <w:p w:rsidR="006A44CB" w:rsidP="00617290">
      <w:pPr>
        <w:pStyle w:val="BodyText"/>
      </w:pPr>
    </w:p>
    <w:p w:rsidR="006A44CB" w:rsidP="00617290">
      <w:pPr>
        <w:pStyle w:val="BodyText"/>
      </w:pPr>
    </w:p>
    <w:p w:rsidR="00000000" w:rsidRPr="00617290" w:rsidP="00617290">
      <w:pPr>
        <w:pStyle w:val="Heading1"/>
      </w:pPr>
      <w:bookmarkStart w:id="12" w:name="O_380514"/>
      <w:bookmarkEnd w:id="12"/>
      <w:r w:rsidRPr="00617290">
        <w:t>Unit Sector(s)</w:t>
      </w:r>
    </w:p>
    <w:p w:rsidR="00000000" w:rsidRPr="00617290" w:rsidP="00617290">
      <w:pPr>
        <w:pStyle w:val="BodyText"/>
      </w:pPr>
      <w:r w:rsidRPr="00617290">
        <w:t>Industry capability - industry context</w:t>
      </w:r>
    </w:p>
    <w:p w:rsidR="00000000" w:rsidRPr="00617290" w:rsidP="00617290"/>
    <w:sectPr w:rsidSect="00617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4CB" w:rsidP="006A4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CB" w:rsidP="00617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A44CB" w:rsidP="006172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44CB" w:rsidP="006172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4CB" w:rsidP="006A44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CB" w:rsidP="00617290">
    <w:pPr>
      <w:pStyle w:val="Header"/>
      <w:framePr w:wrap="around"/>
    </w:pPr>
    <w:r>
      <w:fldChar w:fldCharType="begin"/>
    </w:r>
    <w:r>
      <w:instrText xml:space="preserve"> TITLE   \* MERGEFORMAT </w:instrText>
    </w:r>
    <w:r>
      <w:fldChar w:fldCharType="separate"/>
    </w:r>
    <w:r>
      <w:t>CUSIND401A Develop specialist expertise in the music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44CB" w:rsidP="006172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83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AF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08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2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7290"/>
    <w:pPr>
      <w:spacing w:before="360" w:after="60"/>
      <w:outlineLvl w:val="0"/>
    </w:pPr>
    <w:rPr>
      <w:sz w:val="32"/>
    </w:rPr>
  </w:style>
  <w:style w:type="paragraph" w:styleId="Heading2">
    <w:name w:val="heading 2"/>
    <w:basedOn w:val="HeadingBase"/>
    <w:next w:val="BodyText"/>
    <w:link w:val="Heading2Char"/>
    <w:qFormat/>
    <w:rsid w:val="00617290"/>
    <w:pPr>
      <w:keepLines/>
      <w:spacing w:before="240" w:after="120"/>
      <w:outlineLvl w:val="1"/>
    </w:pPr>
    <w:rPr>
      <w:sz w:val="28"/>
      <w:szCs w:val="40"/>
    </w:rPr>
  </w:style>
  <w:style w:type="paragraph" w:styleId="Heading3">
    <w:name w:val="heading 3"/>
    <w:basedOn w:val="HeadingBase"/>
    <w:next w:val="BodyText"/>
    <w:link w:val="Heading3Char"/>
    <w:qFormat/>
    <w:rsid w:val="00617290"/>
    <w:pPr>
      <w:spacing w:before="180" w:after="120"/>
      <w:outlineLvl w:val="2"/>
    </w:pPr>
    <w:rPr>
      <w:spacing w:val="-10"/>
      <w:kern w:val="32"/>
    </w:rPr>
  </w:style>
  <w:style w:type="paragraph" w:styleId="Heading4">
    <w:name w:val="heading 4"/>
    <w:basedOn w:val="HeadingBase"/>
    <w:next w:val="BodyText"/>
    <w:link w:val="Heading4Char"/>
    <w:qFormat/>
    <w:rsid w:val="00617290"/>
    <w:pPr>
      <w:spacing w:before="160" w:after="120"/>
      <w:outlineLvl w:val="3"/>
    </w:pPr>
    <w:rPr>
      <w:sz w:val="22"/>
    </w:rPr>
  </w:style>
  <w:style w:type="paragraph" w:styleId="Heading5">
    <w:name w:val="heading 5"/>
    <w:basedOn w:val="HeadingBase"/>
    <w:next w:val="Normal"/>
    <w:link w:val="Heading5Char"/>
    <w:qFormat/>
    <w:rsid w:val="00617290"/>
    <w:pPr>
      <w:spacing w:before="80"/>
      <w:outlineLvl w:val="4"/>
    </w:pPr>
    <w:rPr>
      <w:color w:val="918585"/>
      <w:sz w:val="20"/>
    </w:rPr>
  </w:style>
  <w:style w:type="paragraph" w:styleId="Heading6">
    <w:name w:val="heading 6"/>
    <w:basedOn w:val="HeadingBase"/>
    <w:next w:val="Normal"/>
    <w:link w:val="Heading6Char"/>
    <w:qFormat/>
    <w:rsid w:val="00617290"/>
    <w:pPr>
      <w:spacing w:before="60"/>
      <w:outlineLvl w:val="5"/>
    </w:pPr>
    <w:rPr>
      <w:color w:val="918585"/>
      <w:sz w:val="20"/>
    </w:rPr>
  </w:style>
  <w:style w:type="paragraph" w:styleId="Heading7">
    <w:name w:val="heading 7"/>
    <w:basedOn w:val="Normal"/>
    <w:next w:val="Normal"/>
    <w:link w:val="Heading7Char"/>
    <w:qFormat/>
    <w:rsid w:val="00617290"/>
    <w:pPr>
      <w:ind w:left="720"/>
      <w:outlineLvl w:val="6"/>
    </w:pPr>
    <w:rPr>
      <w:i/>
    </w:rPr>
  </w:style>
  <w:style w:type="paragraph" w:styleId="Heading8">
    <w:name w:val="heading 8"/>
    <w:basedOn w:val="Normal"/>
    <w:next w:val="Normal"/>
    <w:link w:val="Heading8Char"/>
    <w:qFormat/>
    <w:rsid w:val="00617290"/>
    <w:pPr>
      <w:ind w:left="720"/>
      <w:outlineLvl w:val="7"/>
    </w:pPr>
    <w:rPr>
      <w:i/>
    </w:rPr>
  </w:style>
  <w:style w:type="paragraph" w:styleId="Heading9">
    <w:name w:val="heading 9"/>
    <w:basedOn w:val="Normal"/>
    <w:next w:val="Normal"/>
    <w:link w:val="Heading9Char"/>
    <w:qFormat/>
    <w:rsid w:val="00617290"/>
    <w:pPr>
      <w:ind w:left="720"/>
      <w:outlineLvl w:val="8"/>
    </w:pPr>
    <w:rPr>
      <w:i/>
    </w:rPr>
  </w:style>
  <w:style w:type="character" w:default="1" w:styleId="DefaultParagraphFont">
    <w:name w:val="Default Paragraph Font"/>
    <w:uiPriority w:val="1"/>
    <w:unhideWhenUsed/>
    <w:rsid w:val="00617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290"/>
  </w:style>
  <w:style w:type="character" w:customStyle="1" w:styleId="Heading1Char">
    <w:name w:val="Heading 1 Char"/>
    <w:basedOn w:val="DefaultParagraphFont"/>
    <w:link w:val="Heading1"/>
    <w:rsid w:val="00617290"/>
    <w:rPr>
      <w:rFonts w:ascii="Times New Roman" w:eastAsia="Times New Roman" w:hAnsi="Times New Roman" w:cs="Times New Roman"/>
      <w:b/>
      <w:sz w:val="32"/>
      <w:szCs w:val="20"/>
      <w:lang w:eastAsia="en-US"/>
    </w:rPr>
  </w:style>
  <w:style w:type="paragraph" w:styleId="BodyText">
    <w:name w:val="Body Text"/>
    <w:basedOn w:val="Normal"/>
    <w:link w:val="BodyTextChar"/>
    <w:rsid w:val="006172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290"/>
    <w:rPr>
      <w:rFonts w:ascii="Times New Roman" w:eastAsia="Times New Roman" w:hAnsi="Times New Roman" w:cs="Times New Roman"/>
      <w:sz w:val="24"/>
      <w:lang w:val="en-US" w:eastAsia="en-US"/>
    </w:rPr>
  </w:style>
  <w:style w:type="paragraph" w:styleId="Footer">
    <w:name w:val="footer"/>
    <w:basedOn w:val="Normal"/>
    <w:link w:val="FooterChar"/>
    <w:rsid w:val="00617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290"/>
    <w:rPr>
      <w:rFonts w:ascii="Times New Roman" w:eastAsia="Times New Roman" w:hAnsi="Times New Roman" w:cs="Times New Roman"/>
      <w:sz w:val="16"/>
      <w:lang w:val="en-US" w:eastAsia="en-US"/>
    </w:rPr>
  </w:style>
  <w:style w:type="paragraph" w:styleId="List">
    <w:name w:val="List"/>
    <w:basedOn w:val="BodyText"/>
    <w:next w:val="BodyText"/>
    <w:rsid w:val="00617290"/>
    <w:pPr>
      <w:tabs>
        <w:tab w:val="left" w:pos="340"/>
      </w:tabs>
      <w:spacing w:before="60" w:after="60"/>
      <w:ind w:left="340" w:hanging="340"/>
    </w:pPr>
  </w:style>
  <w:style w:type="paragraph" w:styleId="ListBullet">
    <w:name w:val="List Bullet"/>
    <w:basedOn w:val="List"/>
    <w:rsid w:val="00617290"/>
    <w:pPr>
      <w:numPr>
        <w:numId w:val="13"/>
      </w:numPr>
      <w:tabs>
        <w:tab w:val="clear" w:pos="340"/>
      </w:tabs>
      <w:spacing w:before="40" w:after="40"/>
    </w:pPr>
  </w:style>
  <w:style w:type="character" w:customStyle="1" w:styleId="SpecialBold">
    <w:name w:val="Special Bold"/>
    <w:basedOn w:val="DefaultParagraphFont"/>
    <w:rsid w:val="00617290"/>
    <w:rPr>
      <w:b/>
      <w:spacing w:val="0"/>
    </w:rPr>
  </w:style>
  <w:style w:type="paragraph" w:styleId="ListBullet2">
    <w:name w:val="List Bullet 2"/>
    <w:basedOn w:val="List2"/>
    <w:rsid w:val="00617290"/>
    <w:pPr>
      <w:numPr>
        <w:numId w:val="14"/>
      </w:numPr>
      <w:tabs>
        <w:tab w:val="clear" w:pos="680"/>
      </w:tabs>
    </w:pPr>
  </w:style>
  <w:style w:type="paragraph" w:styleId="Header">
    <w:name w:val="header"/>
    <w:basedOn w:val="Normal"/>
    <w:link w:val="HeaderChar"/>
    <w:rsid w:val="00617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2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7290"/>
    <w:rPr>
      <w:i/>
    </w:rPr>
  </w:style>
  <w:style w:type="paragraph" w:customStyle="1" w:styleId="SuperHeading">
    <w:name w:val="SuperHeading"/>
    <w:basedOn w:val="Normal"/>
    <w:rsid w:val="00617290"/>
    <w:pPr>
      <w:spacing w:before="240" w:after="120"/>
      <w:outlineLvl w:val="0"/>
    </w:pPr>
    <w:rPr>
      <w:rFonts w:ascii="Times New Roman" w:hAnsi="Times New Roman"/>
      <w:b/>
      <w:sz w:val="28"/>
    </w:rPr>
  </w:style>
  <w:style w:type="paragraph" w:customStyle="1" w:styleId="AllowPageBreak">
    <w:name w:val="AllowPageBreak"/>
    <w:rsid w:val="00617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7290"/>
    <w:rPr>
      <w:b/>
      <w:i/>
      <w:u w:val="none"/>
    </w:rPr>
  </w:style>
  <w:style w:type="character" w:customStyle="1" w:styleId="Heading2Char">
    <w:name w:val="Heading 2 Char"/>
    <w:basedOn w:val="DefaultParagraphFont"/>
    <w:link w:val="Heading2"/>
    <w:rsid w:val="00617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2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72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7290"/>
    <w:rPr>
      <w:rFonts w:ascii="Courier New" w:eastAsia="Times New Roman" w:hAnsi="Courier New" w:cs="Times New Roman"/>
      <w:i/>
      <w:szCs w:val="20"/>
      <w:lang w:val="en-US" w:eastAsia="en-US"/>
    </w:rPr>
  </w:style>
  <w:style w:type="paragraph" w:customStyle="1" w:styleId="HeadingBase">
    <w:name w:val="Heading Base"/>
    <w:rsid w:val="00617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290"/>
    <w:pPr>
      <w:tabs>
        <w:tab w:val="right" w:leader="dot" w:pos="9072"/>
      </w:tabs>
      <w:ind w:left="567"/>
    </w:pPr>
    <w:rPr>
      <w:szCs w:val="22"/>
    </w:rPr>
  </w:style>
  <w:style w:type="paragraph" w:customStyle="1" w:styleId="TOCBase">
    <w:name w:val="TOC Base"/>
    <w:rsid w:val="00617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290"/>
    <w:pPr>
      <w:tabs>
        <w:tab w:val="right" w:leader="dot" w:pos="9072"/>
      </w:tabs>
      <w:spacing w:before="40" w:after="40"/>
      <w:ind w:left="284"/>
    </w:pPr>
    <w:rPr>
      <w:rFonts w:ascii="Times New Roman" w:hAnsi="Times New Roman"/>
    </w:rPr>
  </w:style>
  <w:style w:type="paragraph" w:styleId="TOC1">
    <w:name w:val="toc 1"/>
    <w:basedOn w:val="TOCBase"/>
    <w:next w:val="Normal"/>
    <w:rsid w:val="006172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290"/>
    <w:pPr>
      <w:spacing w:before="5040"/>
      <w:jc w:val="center"/>
    </w:pPr>
    <w:rPr>
      <w:sz w:val="48"/>
      <w:szCs w:val="72"/>
      <w:lang w:val="en-US"/>
    </w:rPr>
  </w:style>
  <w:style w:type="character" w:customStyle="1" w:styleId="TitleChar">
    <w:name w:val="Title Char"/>
    <w:basedOn w:val="DefaultParagraphFont"/>
    <w:link w:val="Title"/>
    <w:rsid w:val="00617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290"/>
    <w:pPr>
      <w:tabs>
        <w:tab w:val="left" w:pos="3600"/>
        <w:tab w:val="left" w:pos="3958"/>
      </w:tabs>
    </w:pPr>
  </w:style>
  <w:style w:type="paragraph" w:customStyle="1" w:styleId="Note">
    <w:name w:val="Note"/>
    <w:basedOn w:val="BodyText"/>
    <w:rsid w:val="00617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290"/>
    <w:pPr>
      <w:framePr w:wrap="auto" w:hAnchor="text" w:y="6049"/>
    </w:pPr>
    <w:rPr>
      <w:color w:val="000000"/>
      <w:sz w:val="40"/>
    </w:rPr>
  </w:style>
  <w:style w:type="paragraph" w:customStyle="1" w:styleId="TOCTitle">
    <w:name w:val="TOCTitle"/>
    <w:basedOn w:val="Heading1"/>
    <w:rsid w:val="00617290"/>
    <w:pPr>
      <w:spacing w:after="240"/>
      <w:jc w:val="center"/>
      <w:outlineLvl w:val="9"/>
    </w:pPr>
    <w:rPr>
      <w:caps/>
    </w:rPr>
  </w:style>
  <w:style w:type="paragraph" w:customStyle="1" w:styleId="Version">
    <w:name w:val="Version"/>
    <w:rsid w:val="00617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290"/>
    <w:pPr>
      <w:keepNext w:val="0"/>
      <w:tabs>
        <w:tab w:val="right" w:pos="4176"/>
      </w:tabs>
      <w:ind w:left="198" w:hanging="198"/>
    </w:pPr>
    <w:rPr>
      <w:rFonts w:ascii="Garamond" w:hAnsi="Garamond"/>
    </w:rPr>
  </w:style>
  <w:style w:type="paragraph" w:styleId="IndexHeading">
    <w:name w:val="index heading"/>
    <w:basedOn w:val="Normal"/>
    <w:next w:val="Index1"/>
    <w:semiHidden/>
    <w:rsid w:val="00617290"/>
    <w:pPr>
      <w:spacing w:before="120" w:after="120"/>
    </w:pPr>
    <w:rPr>
      <w:rFonts w:ascii="Arial" w:hAnsi="Arial"/>
      <w:b/>
      <w:color w:val="918585"/>
      <w:sz w:val="24"/>
    </w:rPr>
  </w:style>
  <w:style w:type="paragraph" w:customStyle="1" w:styleId="Chapter">
    <w:name w:val="Chapter"/>
    <w:basedOn w:val="Normal"/>
    <w:rsid w:val="00617290"/>
    <w:pPr>
      <w:spacing w:before="240"/>
    </w:pPr>
    <w:rPr>
      <w:rFonts w:ascii="Times New Roman" w:hAnsi="Times New Roman"/>
      <w:smallCaps/>
      <w:spacing w:val="80"/>
      <w:sz w:val="28"/>
    </w:rPr>
  </w:style>
  <w:style w:type="paragraph" w:customStyle="1" w:styleId="InChapter">
    <w:name w:val="InChapter"/>
    <w:basedOn w:val="Heading3"/>
    <w:rsid w:val="00617290"/>
    <w:pPr>
      <w:spacing w:after="240"/>
      <w:outlineLvl w:val="9"/>
    </w:pPr>
    <w:rPr>
      <w:noProof/>
    </w:rPr>
  </w:style>
  <w:style w:type="paragraph" w:styleId="Index2">
    <w:name w:val="index 2"/>
    <w:basedOn w:val="Normal"/>
    <w:next w:val="Normal"/>
    <w:semiHidden/>
    <w:rsid w:val="00617290"/>
    <w:pPr>
      <w:tabs>
        <w:tab w:val="right" w:pos="4176"/>
      </w:tabs>
      <w:ind w:left="568" w:hanging="284"/>
    </w:pPr>
    <w:rPr>
      <w:rFonts w:ascii="Garamond" w:hAnsi="Garamond"/>
    </w:rPr>
  </w:style>
  <w:style w:type="paragraph" w:customStyle="1" w:styleId="Byline">
    <w:name w:val="Byline"/>
    <w:rsid w:val="00617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290"/>
    <w:pPr>
      <w:tabs>
        <w:tab w:val="clear" w:pos="3600"/>
        <w:tab w:val="clear" w:pos="3958"/>
      </w:tabs>
      <w:jc w:val="right"/>
    </w:pPr>
  </w:style>
  <w:style w:type="paragraph" w:styleId="Caption">
    <w:name w:val="caption"/>
    <w:basedOn w:val="BodyText"/>
    <w:next w:val="Normal"/>
    <w:qFormat/>
    <w:rsid w:val="00617290"/>
    <w:pPr>
      <w:framePr w:w="2268" w:hSpace="181" w:vSpace="181" w:wrap="around" w:vAnchor="text" w:hAnchor="page" w:x="1135" w:y="285" w:anchorLock="1"/>
    </w:pPr>
    <w:rPr>
      <w:i/>
    </w:rPr>
  </w:style>
  <w:style w:type="paragraph" w:customStyle="1" w:styleId="MiniTOCTitle">
    <w:name w:val="MiniTOCTitle"/>
    <w:basedOn w:val="Heading4"/>
    <w:rsid w:val="00617290"/>
    <w:pPr>
      <w:spacing w:before="240"/>
      <w:outlineLvl w:val="9"/>
    </w:pPr>
    <w:rPr>
      <w:noProof/>
      <w:sz w:val="24"/>
    </w:rPr>
  </w:style>
  <w:style w:type="paragraph" w:customStyle="1" w:styleId="MiniTOCItem">
    <w:name w:val="MiniTOCItem"/>
    <w:basedOn w:val="ListBullet"/>
    <w:rsid w:val="00617290"/>
    <w:pPr>
      <w:numPr>
        <w:numId w:val="0"/>
      </w:numPr>
      <w:tabs>
        <w:tab w:val="right" w:leader="dot" w:pos="6521"/>
      </w:tabs>
      <w:spacing w:before="0" w:after="0"/>
    </w:pPr>
  </w:style>
  <w:style w:type="paragraph" w:customStyle="1" w:styleId="TOFTitle">
    <w:name w:val="TOFTitle"/>
    <w:basedOn w:val="TOCTitle"/>
    <w:rsid w:val="00617290"/>
  </w:style>
  <w:style w:type="paragraph" w:styleId="TableofFigures">
    <w:name w:val="table of figures"/>
    <w:basedOn w:val="Normal"/>
    <w:next w:val="Normal"/>
    <w:semiHidden/>
    <w:rsid w:val="00617290"/>
    <w:pPr>
      <w:tabs>
        <w:tab w:val="right" w:leader="dot" w:pos="9072"/>
      </w:tabs>
      <w:ind w:left="970" w:hanging="403"/>
    </w:pPr>
    <w:rPr>
      <w:rFonts w:ascii="Times New Roman" w:hAnsi="Times New Roman"/>
      <w:b/>
    </w:rPr>
  </w:style>
  <w:style w:type="paragraph" w:styleId="ListNumber">
    <w:name w:val="List Number"/>
    <w:basedOn w:val="List"/>
    <w:rsid w:val="00617290"/>
    <w:pPr>
      <w:numPr>
        <w:numId w:val="11"/>
      </w:numPr>
    </w:pPr>
  </w:style>
  <w:style w:type="character" w:customStyle="1" w:styleId="WingdingSymbols">
    <w:name w:val="Wingding Symbols"/>
    <w:rsid w:val="00617290"/>
    <w:rPr>
      <w:rFonts w:ascii="Wingdings" w:hAnsi="Wingdings"/>
    </w:rPr>
  </w:style>
  <w:style w:type="paragraph" w:customStyle="1" w:styleId="TableHeading">
    <w:name w:val="Table Heading"/>
    <w:basedOn w:val="HeadingBase"/>
    <w:rsid w:val="00617290"/>
    <w:pPr>
      <w:keepLines/>
      <w:pBdr>
        <w:bottom w:val="single" w:sz="6" w:space="1" w:color="918585"/>
      </w:pBdr>
      <w:spacing w:before="240"/>
    </w:pPr>
  </w:style>
  <w:style w:type="character" w:customStyle="1" w:styleId="HotSpot">
    <w:name w:val="HotSpot"/>
    <w:rsid w:val="00617290"/>
    <w:rPr>
      <w:color w:val="0033CC"/>
      <w:u w:val="none"/>
    </w:rPr>
  </w:style>
  <w:style w:type="paragraph" w:customStyle="1" w:styleId="BodyTextRight">
    <w:name w:val="Body Text Right"/>
    <w:basedOn w:val="BodyText"/>
    <w:rsid w:val="00617290"/>
    <w:pPr>
      <w:spacing w:before="0" w:after="0"/>
      <w:jc w:val="right"/>
    </w:pPr>
  </w:style>
  <w:style w:type="paragraph" w:styleId="Index3">
    <w:name w:val="index 3"/>
    <w:basedOn w:val="ListNumber2"/>
    <w:next w:val="Normal"/>
    <w:semiHidden/>
    <w:rsid w:val="00617290"/>
    <w:pPr>
      <w:numPr>
        <w:numId w:val="0"/>
      </w:numPr>
      <w:tabs>
        <w:tab w:val="right" w:leader="dot" w:pos="4176"/>
      </w:tabs>
    </w:pPr>
  </w:style>
  <w:style w:type="paragraph" w:styleId="ListNumber2">
    <w:name w:val="List Number 2"/>
    <w:basedOn w:val="List2"/>
    <w:rsid w:val="00617290"/>
    <w:pPr>
      <w:numPr>
        <w:numId w:val="10"/>
      </w:numPr>
      <w:tabs>
        <w:tab w:val="clear" w:pos="1060"/>
      </w:tabs>
    </w:pPr>
  </w:style>
  <w:style w:type="paragraph" w:customStyle="1" w:styleId="MarginNote">
    <w:name w:val="Margin Note"/>
    <w:basedOn w:val="BodyText"/>
    <w:rsid w:val="00617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2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7290"/>
    <w:rPr>
      <w:sz w:val="32"/>
    </w:rPr>
  </w:style>
  <w:style w:type="paragraph" w:customStyle="1" w:styleId="HeadingProcedure">
    <w:name w:val="Heading Procedure"/>
    <w:basedOn w:val="HeadingBase"/>
    <w:next w:val="Normal"/>
    <w:rsid w:val="00617290"/>
    <w:pPr>
      <w:tabs>
        <w:tab w:val="left" w:pos="0"/>
      </w:tabs>
      <w:spacing w:before="120" w:after="60"/>
    </w:pPr>
    <w:rPr>
      <w:i/>
      <w:color w:val="918585"/>
      <w:sz w:val="22"/>
    </w:rPr>
  </w:style>
  <w:style w:type="paragraph" w:customStyle="1" w:styleId="TableBodyText">
    <w:name w:val="Table Body Text"/>
    <w:basedOn w:val="BodyText"/>
    <w:rsid w:val="00617290"/>
    <w:pPr>
      <w:spacing w:before="60" w:after="60"/>
    </w:pPr>
  </w:style>
  <w:style w:type="paragraph" w:styleId="ListContinue">
    <w:name w:val="List Continue"/>
    <w:basedOn w:val="List"/>
    <w:rsid w:val="00617290"/>
    <w:pPr>
      <w:ind w:firstLine="0"/>
    </w:pPr>
  </w:style>
  <w:style w:type="paragraph" w:customStyle="1" w:styleId="ListNote">
    <w:name w:val="List Note"/>
    <w:basedOn w:val="List"/>
    <w:rsid w:val="00617290"/>
    <w:pPr>
      <w:pBdr>
        <w:top w:val="single" w:sz="6" w:space="2" w:color="918585"/>
        <w:bottom w:val="single" w:sz="6" w:space="2" w:color="918585"/>
      </w:pBdr>
      <w:tabs>
        <w:tab w:val="left" w:pos="1021"/>
      </w:tabs>
      <w:ind w:firstLine="0"/>
    </w:pPr>
  </w:style>
  <w:style w:type="paragraph" w:customStyle="1" w:styleId="Warning">
    <w:name w:val="Warning"/>
    <w:basedOn w:val="BodyText"/>
    <w:rsid w:val="00617290"/>
    <w:pPr>
      <w:shd w:val="clear" w:color="auto" w:fill="D9D9D9"/>
      <w:tabs>
        <w:tab w:val="left" w:pos="992"/>
      </w:tabs>
      <w:ind w:left="119" w:right="119"/>
    </w:pPr>
    <w:rPr>
      <w:sz w:val="20"/>
    </w:rPr>
  </w:style>
  <w:style w:type="paragraph" w:customStyle="1" w:styleId="MarginIcons">
    <w:name w:val="Margin Icons"/>
    <w:basedOn w:val="BodyText"/>
    <w:rsid w:val="00617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290"/>
    <w:rPr>
      <w:rFonts w:ascii="Courier New" w:hAnsi="Courier New"/>
    </w:rPr>
  </w:style>
  <w:style w:type="paragraph" w:customStyle="1" w:styleId="NoteBullet">
    <w:name w:val="Note Bullet"/>
    <w:basedOn w:val="Note"/>
    <w:rsid w:val="00617290"/>
    <w:pPr>
      <w:tabs>
        <w:tab w:val="clear" w:pos="680"/>
      </w:tabs>
      <w:spacing w:before="60" w:after="60"/>
    </w:pPr>
  </w:style>
  <w:style w:type="paragraph" w:customStyle="1" w:styleId="SubHeading2">
    <w:name w:val="SubHeading2"/>
    <w:basedOn w:val="HeadingBase"/>
    <w:rsid w:val="00617290"/>
    <w:pPr>
      <w:spacing w:before="240" w:after="60"/>
    </w:pPr>
    <w:rPr>
      <w:sz w:val="20"/>
    </w:rPr>
  </w:style>
  <w:style w:type="paragraph" w:customStyle="1" w:styleId="SubHeading1">
    <w:name w:val="SubHeading1"/>
    <w:basedOn w:val="HeadingBase"/>
    <w:rsid w:val="00617290"/>
    <w:pPr>
      <w:spacing w:before="240" w:after="60"/>
    </w:pPr>
    <w:rPr>
      <w:color w:val="918585"/>
      <w:sz w:val="22"/>
    </w:rPr>
  </w:style>
  <w:style w:type="paragraph" w:customStyle="1" w:styleId="SideHeading">
    <w:name w:val="Side Heading"/>
    <w:basedOn w:val="HeadingBase"/>
    <w:rsid w:val="00617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290"/>
    <w:pPr>
      <w:numPr>
        <w:numId w:val="12"/>
      </w:numPr>
    </w:pPr>
  </w:style>
  <w:style w:type="paragraph" w:styleId="PlainText">
    <w:name w:val="Plain Text"/>
    <w:basedOn w:val="Normal"/>
    <w:link w:val="PlainTextChar"/>
    <w:rsid w:val="00617290"/>
    <w:rPr>
      <w:sz w:val="20"/>
    </w:rPr>
  </w:style>
  <w:style w:type="character" w:customStyle="1" w:styleId="PlainTextChar">
    <w:name w:val="Plain Text Char"/>
    <w:basedOn w:val="DefaultParagraphFont"/>
    <w:link w:val="PlainText"/>
    <w:rsid w:val="006172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7290"/>
    <w:rPr>
      <w:b/>
      <w:smallCaps/>
    </w:rPr>
  </w:style>
  <w:style w:type="paragraph" w:customStyle="1" w:styleId="TableListNumber">
    <w:name w:val="Table List Number"/>
    <w:basedOn w:val="ListNumber"/>
    <w:rsid w:val="00617290"/>
    <w:pPr>
      <w:numPr>
        <w:numId w:val="0"/>
      </w:numPr>
    </w:pPr>
  </w:style>
  <w:style w:type="paragraph" w:styleId="TOC4">
    <w:name w:val="toc 4"/>
    <w:basedOn w:val="TOCBase"/>
    <w:next w:val="Normal"/>
    <w:semiHidden/>
    <w:rsid w:val="00617290"/>
    <w:pPr>
      <w:tabs>
        <w:tab w:val="right" w:leader="dot" w:pos="9071"/>
      </w:tabs>
      <w:ind w:left="1701"/>
    </w:pPr>
  </w:style>
  <w:style w:type="paragraph" w:customStyle="1" w:styleId="ListAlpha">
    <w:name w:val="List Alpha"/>
    <w:basedOn w:val="List"/>
    <w:rsid w:val="00617290"/>
    <w:pPr>
      <w:numPr>
        <w:numId w:val="9"/>
      </w:numPr>
    </w:pPr>
  </w:style>
  <w:style w:type="paragraph" w:customStyle="1" w:styleId="ListAlpha2">
    <w:name w:val="List Alpha 2"/>
    <w:basedOn w:val="List2"/>
    <w:rsid w:val="00617290"/>
    <w:pPr>
      <w:numPr>
        <w:numId w:val="8"/>
      </w:numPr>
    </w:pPr>
  </w:style>
  <w:style w:type="paragraph" w:styleId="List2">
    <w:name w:val="List 2"/>
    <w:basedOn w:val="BodyText"/>
    <w:rsid w:val="00617290"/>
    <w:pPr>
      <w:tabs>
        <w:tab w:val="left" w:pos="680"/>
      </w:tabs>
      <w:spacing w:before="60" w:after="60"/>
      <w:ind w:left="680" w:hanging="340"/>
    </w:pPr>
  </w:style>
  <w:style w:type="paragraph" w:styleId="List3">
    <w:name w:val="List 3"/>
    <w:basedOn w:val="BodyText"/>
    <w:rsid w:val="00617290"/>
    <w:pPr>
      <w:tabs>
        <w:tab w:val="left" w:pos="1021"/>
      </w:tabs>
      <w:spacing w:before="60" w:after="60"/>
      <w:ind w:left="1020" w:hanging="340"/>
    </w:pPr>
  </w:style>
  <w:style w:type="paragraph" w:styleId="List4">
    <w:name w:val="List 4"/>
    <w:basedOn w:val="BodyText"/>
    <w:rsid w:val="00617290"/>
    <w:pPr>
      <w:tabs>
        <w:tab w:val="left" w:pos="1361"/>
      </w:tabs>
      <w:spacing w:before="60" w:after="60"/>
      <w:ind w:left="1361" w:hanging="340"/>
    </w:pPr>
  </w:style>
  <w:style w:type="paragraph" w:styleId="List5">
    <w:name w:val="List 5"/>
    <w:basedOn w:val="BodyText"/>
    <w:rsid w:val="00617290"/>
    <w:pPr>
      <w:tabs>
        <w:tab w:val="left" w:pos="1701"/>
      </w:tabs>
      <w:spacing w:before="60" w:after="60"/>
      <w:ind w:left="1701" w:hanging="340"/>
    </w:pPr>
  </w:style>
  <w:style w:type="paragraph" w:styleId="ListBullet3">
    <w:name w:val="List Bullet 3"/>
    <w:basedOn w:val="List3"/>
    <w:rsid w:val="00617290"/>
    <w:pPr>
      <w:numPr>
        <w:numId w:val="15"/>
      </w:numPr>
      <w:tabs>
        <w:tab w:val="clear" w:pos="1021"/>
      </w:tabs>
      <w:ind w:left="1037" w:hanging="357"/>
    </w:pPr>
  </w:style>
  <w:style w:type="paragraph" w:styleId="ListBullet4">
    <w:name w:val="List Bullet 4"/>
    <w:basedOn w:val="List4"/>
    <w:rsid w:val="00617290"/>
    <w:pPr>
      <w:numPr>
        <w:numId w:val="3"/>
      </w:numPr>
    </w:pPr>
  </w:style>
  <w:style w:type="paragraph" w:styleId="ListBullet5">
    <w:name w:val="List Bullet 5"/>
    <w:basedOn w:val="List5"/>
    <w:rsid w:val="00617290"/>
    <w:pPr>
      <w:numPr>
        <w:numId w:val="4"/>
      </w:numPr>
    </w:pPr>
  </w:style>
  <w:style w:type="paragraph" w:styleId="ListContinue2">
    <w:name w:val="List Continue 2"/>
    <w:basedOn w:val="List2"/>
    <w:rsid w:val="00617290"/>
    <w:pPr>
      <w:ind w:firstLine="0"/>
    </w:pPr>
  </w:style>
  <w:style w:type="paragraph" w:styleId="ListContinue3">
    <w:name w:val="List Continue 3"/>
    <w:basedOn w:val="List3"/>
    <w:rsid w:val="00617290"/>
    <w:pPr>
      <w:ind w:left="1021" w:firstLine="0"/>
    </w:pPr>
  </w:style>
  <w:style w:type="paragraph" w:styleId="ListContinue4">
    <w:name w:val="List Continue 4"/>
    <w:basedOn w:val="List4"/>
    <w:rsid w:val="00617290"/>
    <w:pPr>
      <w:ind w:firstLine="0"/>
    </w:pPr>
  </w:style>
  <w:style w:type="paragraph" w:styleId="ListContinue5">
    <w:name w:val="List Continue 5"/>
    <w:basedOn w:val="List5"/>
    <w:rsid w:val="00617290"/>
    <w:pPr>
      <w:ind w:firstLine="0"/>
    </w:pPr>
  </w:style>
  <w:style w:type="paragraph" w:styleId="ListNumber3">
    <w:name w:val="List Number 3"/>
    <w:basedOn w:val="List3"/>
    <w:rsid w:val="00617290"/>
    <w:pPr>
      <w:numPr>
        <w:numId w:val="5"/>
      </w:numPr>
    </w:pPr>
  </w:style>
  <w:style w:type="paragraph" w:styleId="ListNumber4">
    <w:name w:val="List Number 4"/>
    <w:basedOn w:val="List4"/>
    <w:rsid w:val="00617290"/>
    <w:pPr>
      <w:numPr>
        <w:numId w:val="6"/>
      </w:numPr>
    </w:pPr>
  </w:style>
  <w:style w:type="paragraph" w:styleId="ListNumber5">
    <w:name w:val="List Number 5"/>
    <w:basedOn w:val="List5"/>
    <w:rsid w:val="00617290"/>
    <w:pPr>
      <w:numPr>
        <w:numId w:val="7"/>
      </w:numPr>
    </w:pPr>
  </w:style>
  <w:style w:type="paragraph" w:styleId="BlockText">
    <w:name w:val="Block Text"/>
    <w:basedOn w:val="Normal"/>
    <w:rsid w:val="00617290"/>
    <w:pPr>
      <w:spacing w:after="120"/>
      <w:ind w:left="1440" w:right="1440"/>
    </w:pPr>
  </w:style>
  <w:style w:type="character" w:customStyle="1" w:styleId="Subscript">
    <w:name w:val="Subscript"/>
    <w:basedOn w:val="DefaultParagraphFont"/>
    <w:rsid w:val="00617290"/>
    <w:rPr>
      <w:sz w:val="16"/>
      <w:vertAlign w:val="subscript"/>
    </w:rPr>
  </w:style>
  <w:style w:type="character" w:customStyle="1" w:styleId="Superscript">
    <w:name w:val="Superscript"/>
    <w:basedOn w:val="DefaultParagraphFont"/>
    <w:rsid w:val="00617290"/>
    <w:rPr>
      <w:sz w:val="16"/>
      <w:vertAlign w:val="superscript"/>
    </w:rPr>
  </w:style>
  <w:style w:type="character" w:customStyle="1" w:styleId="Symbols">
    <w:name w:val="Symbols"/>
    <w:basedOn w:val="DefaultParagraphFont"/>
    <w:rsid w:val="00617290"/>
    <w:rPr>
      <w:rFonts w:ascii="Symbol" w:hAnsi="Symbol"/>
    </w:rPr>
  </w:style>
  <w:style w:type="character" w:customStyle="1" w:styleId="MenuOptions">
    <w:name w:val="Menu Options"/>
    <w:basedOn w:val="DefaultParagraphFont"/>
    <w:rsid w:val="00617290"/>
    <w:rPr>
      <w:rFonts w:ascii="Arial Narrow" w:hAnsi="Arial Narrow"/>
      <w:smallCaps/>
    </w:rPr>
  </w:style>
  <w:style w:type="character" w:customStyle="1" w:styleId="Buttons">
    <w:name w:val="Buttons"/>
    <w:basedOn w:val="DefaultParagraphFont"/>
    <w:rsid w:val="00617290"/>
    <w:rPr>
      <w:b/>
    </w:rPr>
  </w:style>
  <w:style w:type="character" w:customStyle="1" w:styleId="Underlined">
    <w:name w:val="Underlined"/>
    <w:basedOn w:val="DefaultParagraphFont"/>
    <w:rsid w:val="00617290"/>
    <w:rPr>
      <w:u w:val="single"/>
    </w:rPr>
  </w:style>
  <w:style w:type="paragraph" w:customStyle="1" w:styleId="TableBodyTextRight">
    <w:name w:val="Table Body Text Right"/>
    <w:basedOn w:val="TableBodyText"/>
    <w:rsid w:val="00617290"/>
    <w:pPr>
      <w:widowControl w:val="0"/>
      <w:autoSpaceDE w:val="0"/>
      <w:autoSpaceDN w:val="0"/>
      <w:adjustRightInd w:val="0"/>
      <w:jc w:val="right"/>
    </w:pPr>
    <w:rPr>
      <w:rFonts w:cs="Arial"/>
      <w:szCs w:val="18"/>
    </w:rPr>
  </w:style>
  <w:style w:type="paragraph" w:customStyle="1" w:styleId="CopyrightText">
    <w:name w:val="Copyright Text"/>
    <w:basedOn w:val="BodyText"/>
    <w:rsid w:val="00617290"/>
    <w:rPr>
      <w:sz w:val="18"/>
    </w:rPr>
  </w:style>
  <w:style w:type="paragraph" w:customStyle="1" w:styleId="BodySmallRight">
    <w:name w:val="Body Small Right"/>
    <w:basedOn w:val="BodyTextRight"/>
    <w:rsid w:val="00617290"/>
    <w:rPr>
      <w:sz w:val="18"/>
      <w:szCs w:val="18"/>
    </w:rPr>
  </w:style>
  <w:style w:type="paragraph" w:customStyle="1" w:styleId="MarginEdition">
    <w:name w:val="Margin Edition"/>
    <w:basedOn w:val="MarginNote"/>
    <w:rsid w:val="00617290"/>
    <w:pPr>
      <w:spacing w:before="0" w:after="0"/>
    </w:pPr>
    <w:rPr>
      <w:rFonts w:ascii="Times New Roman" w:hAnsi="Times New Roman"/>
      <w:color w:val="999999"/>
    </w:rPr>
  </w:style>
  <w:style w:type="paragraph" w:customStyle="1" w:styleId="Spacer">
    <w:name w:val="Spacer"/>
    <w:basedOn w:val="Normal"/>
    <w:rsid w:val="00617290"/>
    <w:rPr>
      <w:sz w:val="2"/>
      <w:szCs w:val="2"/>
    </w:rPr>
  </w:style>
  <w:style w:type="character" w:customStyle="1" w:styleId="Small">
    <w:name w:val="Small"/>
    <w:basedOn w:val="DefaultParagraphFont"/>
    <w:rsid w:val="00617290"/>
    <w:rPr>
      <w:sz w:val="16"/>
    </w:rPr>
  </w:style>
  <w:style w:type="paragraph" w:customStyle="1" w:styleId="WideTable">
    <w:name w:val="Wide Table"/>
    <w:basedOn w:val="Normal"/>
    <w:rsid w:val="00617290"/>
    <w:pPr>
      <w:ind w:left="-1418"/>
    </w:pPr>
    <w:rPr>
      <w:sz w:val="2"/>
      <w:szCs w:val="2"/>
    </w:rPr>
  </w:style>
  <w:style w:type="character" w:styleId="PageNumber">
    <w:name w:val="page number"/>
    <w:basedOn w:val="DefaultParagraphFont"/>
    <w:rsid w:val="00617290"/>
  </w:style>
  <w:style w:type="paragraph" w:styleId="Quote">
    <w:name w:val="Quote"/>
    <w:basedOn w:val="Heading1"/>
    <w:link w:val="QuoteChar"/>
    <w:qFormat/>
    <w:rsid w:val="00617290"/>
    <w:rPr>
      <w:b w:val="0"/>
      <w:sz w:val="72"/>
      <w:szCs w:val="72"/>
      <w:lang w:val="en-NZ"/>
    </w:rPr>
  </w:style>
  <w:style w:type="character" w:customStyle="1" w:styleId="QuoteChar">
    <w:name w:val="Quote Char"/>
    <w:basedOn w:val="DefaultParagraphFont"/>
    <w:link w:val="Quote"/>
    <w:rsid w:val="00617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290"/>
    <w:pPr>
      <w:pageBreakBefore/>
    </w:pPr>
  </w:style>
  <w:style w:type="paragraph" w:customStyle="1" w:styleId="Border">
    <w:name w:val="Border"/>
    <w:basedOn w:val="Normal"/>
    <w:qFormat/>
    <w:rsid w:val="00617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290"/>
    <w:rPr>
      <w:b/>
      <w:bCs/>
      <w:i/>
      <w:iCs/>
      <w:color w:val="auto"/>
    </w:rPr>
  </w:style>
  <w:style w:type="paragraph" w:styleId="IntenseQuote">
    <w:name w:val="Intense Quote"/>
    <w:basedOn w:val="Normal"/>
    <w:next w:val="Normal"/>
    <w:link w:val="IntenseQuoteChar"/>
    <w:uiPriority w:val="30"/>
    <w:qFormat/>
    <w:rsid w:val="00617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2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7290"/>
    <w:rPr>
      <w:smallCaps/>
      <w:color w:val="auto"/>
      <w:u w:val="single"/>
    </w:rPr>
  </w:style>
  <w:style w:type="character" w:styleId="IntenseReference">
    <w:name w:val="Intense Reference"/>
    <w:basedOn w:val="DefaultParagraphFont"/>
    <w:uiPriority w:val="32"/>
    <w:qFormat/>
    <w:rsid w:val="00617290"/>
    <w:rPr>
      <w:b/>
      <w:bCs/>
      <w:smallCaps/>
      <w:color w:val="auto"/>
      <w:spacing w:val="5"/>
      <w:u w:val="single"/>
    </w:rPr>
  </w:style>
  <w:style w:type="paragraph" w:customStyle="1" w:styleId="2ColumnHeading">
    <w:name w:val="2Column Heading"/>
    <w:basedOn w:val="BodyText"/>
    <w:qFormat/>
    <w:rsid w:val="00617290"/>
    <w:pPr>
      <w:spacing w:after="60"/>
      <w:ind w:left="-2268"/>
    </w:pPr>
    <w:rPr>
      <w:b/>
    </w:rPr>
  </w:style>
  <w:style w:type="paragraph" w:customStyle="1" w:styleId="Heading1TOC">
    <w:name w:val="Heading1 TOC"/>
    <w:basedOn w:val="Normal"/>
    <w:qFormat/>
    <w:rsid w:val="00617290"/>
    <w:pPr>
      <w:spacing w:before="240" w:after="120"/>
    </w:pPr>
    <w:rPr>
      <w:rFonts w:ascii="Times New Roman" w:hAnsi="Times New Roman"/>
      <w:b/>
      <w:sz w:val="32"/>
    </w:rPr>
  </w:style>
  <w:style w:type="paragraph" w:customStyle="1" w:styleId="Heading2TOC">
    <w:name w:val="Heading2 TOC"/>
    <w:basedOn w:val="Normal"/>
    <w:qFormat/>
    <w:rsid w:val="00617290"/>
    <w:pPr>
      <w:spacing w:before="240" w:after="60"/>
    </w:pPr>
    <w:rPr>
      <w:rFonts w:ascii="Times New Roman" w:hAnsi="Times New Roman"/>
      <w:b/>
      <w:sz w:val="28"/>
    </w:rPr>
  </w:style>
  <w:style w:type="character" w:customStyle="1" w:styleId="Underline">
    <w:name w:val="Underline"/>
    <w:basedOn w:val="DefaultParagraphFont"/>
    <w:qFormat/>
    <w:rsid w:val="00617290"/>
    <w:rPr>
      <w:u w:val="single"/>
    </w:rPr>
  </w:style>
  <w:style w:type="paragraph" w:styleId="BalloonText">
    <w:name w:val="Balloon Text"/>
    <w:basedOn w:val="Normal"/>
    <w:link w:val="BalloonTextChar"/>
    <w:rsid w:val="00617290"/>
    <w:rPr>
      <w:rFonts w:ascii="Tahoma" w:hAnsi="Tahoma" w:cs="Tahoma"/>
      <w:sz w:val="16"/>
      <w:szCs w:val="16"/>
    </w:rPr>
  </w:style>
  <w:style w:type="character" w:customStyle="1" w:styleId="BalloonTextChar">
    <w:name w:val="Balloon Text Char"/>
    <w:basedOn w:val="DefaultParagraphFont"/>
    <w:link w:val="BalloonText"/>
    <w:rsid w:val="006172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72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2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1417</Words>
  <Characters>9268</Characters>
  <Application>Microsoft Office Word</Application>
  <DocSecurity>0</DocSecurity>
  <Lines>336</Lines>
  <Paragraphs>216</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CUSIND401A Develop specialist expertise in the music industry</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