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5A7E" w:rsidP="004B5A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CUL30111 Certificate III in Information and Cultural Services</w:t>
      </w:r>
      <w:r>
        <w:fldChar w:fldCharType="end"/>
      </w:r>
    </w:p>
    <w:p w:rsidR="004B5A7E" w:rsidP="004B5A7E">
      <w:pPr>
        <w:pStyle w:val="Version"/>
        <w:sectPr w:rsidSect="00A45F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5F49" w:rsidP="00A45F49">
      <w:pPr>
        <w:pStyle w:val="SuperHeading"/>
      </w:pPr>
      <w:r w:rsidRPr="00A45F49">
        <w:t>CUL30111 Certificate III in Information and Cultural Services</w:t>
      </w:r>
    </w:p>
    <w:p w:rsidR="00000000" w:rsidRPr="00A45F49" w:rsidP="00A45F49">
      <w:pPr>
        <w:pStyle w:val="Heading1"/>
      </w:pPr>
      <w:bookmarkStart w:id="1" w:name="O_388283"/>
      <w:bookmarkEnd w:id="1"/>
      <w:r w:rsidRPr="00A45F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49"/>
        <w:gridCol w:w="5866"/>
      </w:tblGrid>
      <w:tr w:rsidTr="00A45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F49" w:rsidP="00A45F49">
            <w:pPr>
              <w:pStyle w:val="BodyText"/>
            </w:pPr>
            <w:r w:rsidRPr="00A45F49">
              <w:rPr>
                <w:rStyle w:val="SpecialBold"/>
              </w:rPr>
              <w:t>Release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F49">
            <w:pPr>
              <w:pStyle w:val="BodyText"/>
              <w:rPr>
                <w:lang w:val="en-NZ"/>
              </w:rPr>
            </w:pPr>
            <w:r w:rsidRPr="00A45F49">
              <w:rPr>
                <w:rStyle w:val="SpecialBold"/>
              </w:rPr>
              <w:t>Comments</w:t>
            </w:r>
          </w:p>
        </w:tc>
      </w:tr>
      <w:tr w:rsidTr="00A45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F49">
            <w:pPr>
              <w:pStyle w:val="BodyText"/>
              <w:rPr>
                <w:lang w:val="en-NZ"/>
              </w:rPr>
            </w:pPr>
            <w:r w:rsidRPr="00A45F49">
              <w:t>Release 1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F49" w:rsidP="00A45F49">
            <w:pPr>
              <w:pStyle w:val="BodyText"/>
            </w:pPr>
            <w:r w:rsidRPr="00A45F49">
              <w:t xml:space="preserve">This qualification first released with </w:t>
            </w:r>
            <w:r w:rsidRPr="00A45F49">
              <w:rPr>
                <w:rStyle w:val="Emphasis"/>
              </w:rPr>
              <w:t>CUL11 Library, Information and Cultural Services Training Package version 1.0</w:t>
            </w:r>
          </w:p>
        </w:tc>
      </w:tr>
    </w:tbl>
    <w:p w:rsidR="00000000" w:rsidRPr="00A45F49" w:rsidP="00A45F49">
      <w:pPr>
        <w:pStyle w:val="BodyText"/>
      </w:pPr>
    </w:p>
    <w:p w:rsidR="00000000" w:rsidRPr="00A45F49" w:rsidP="00A45F49">
      <w:pPr>
        <w:pStyle w:val="AllowPageBreak"/>
      </w:pPr>
    </w:p>
    <w:p w:rsidR="00000000" w:rsidRPr="00A45F49" w:rsidP="00A45F49">
      <w:pPr>
        <w:pStyle w:val="Heading1"/>
      </w:pPr>
      <w:bookmarkStart w:id="2" w:name="O_388284"/>
      <w:bookmarkEnd w:id="2"/>
      <w:r w:rsidRPr="00A45F49">
        <w:t>Description</w:t>
      </w:r>
    </w:p>
    <w:p w:rsidR="00000000" w:rsidRPr="00A45F49" w:rsidP="00A45F49">
      <w:pPr>
        <w:pStyle w:val="BodyText"/>
      </w:pPr>
      <w:r w:rsidRPr="00A45F49">
        <w:t>This qualification reflects the role of individuals who use a broad range of skills and knowledge in a wide variety of environments.</w:t>
      </w:r>
    </w:p>
    <w:p w:rsidR="00000000" w:rsidRPr="00A45F49" w:rsidP="00A45F49">
      <w:pPr>
        <w:pStyle w:val="BodyText"/>
      </w:pPr>
    </w:p>
    <w:p w:rsidR="00000000" w:rsidRPr="00A45F49" w:rsidP="00A45F49">
      <w:pPr>
        <w:pStyle w:val="BodyText"/>
      </w:pPr>
      <w:r w:rsidRPr="00A45F49">
        <w:rPr>
          <w:rStyle w:val="SpecialBold"/>
        </w:rPr>
        <w:t>Job roles</w:t>
      </w:r>
    </w:p>
    <w:p w:rsidR="00000000" w:rsidRPr="00A45F49" w:rsidP="00A45F49">
      <w:pPr>
        <w:pStyle w:val="BodyText"/>
      </w:pPr>
      <w:r w:rsidRPr="00A45F49">
        <w:t>Possible job roles relevant to this qualification include:</w:t>
      </w:r>
    </w:p>
    <w:p w:rsidR="00000000" w:rsidRPr="00A45F49" w:rsidP="00A45F49">
      <w:pPr>
        <w:pStyle w:val="ListBullet"/>
      </w:pPr>
      <w:r w:rsidRPr="00A45F49">
        <w:t>arts officer</w:t>
      </w:r>
    </w:p>
    <w:p w:rsidR="00000000" w:rsidRPr="00A45F49" w:rsidP="00A45F49">
      <w:pPr>
        <w:pStyle w:val="ListBullet"/>
      </w:pPr>
      <w:r w:rsidRPr="00A45F49">
        <w:t>customer service officer – galleries, libraries, archives, records and museums</w:t>
      </w:r>
    </w:p>
    <w:p w:rsidR="00000000" w:rsidRPr="00A45F49" w:rsidP="00A45F49">
      <w:pPr>
        <w:pStyle w:val="ListBullet"/>
      </w:pPr>
      <w:r w:rsidRPr="00A45F49">
        <w:t>gallery officer</w:t>
      </w:r>
    </w:p>
    <w:p w:rsidR="00000000" w:rsidRPr="00A45F49" w:rsidP="00A45F49">
      <w:pPr>
        <w:pStyle w:val="ListBullet"/>
      </w:pPr>
      <w:r w:rsidRPr="00A45F49">
        <w:t>heritage officer</w:t>
      </w:r>
    </w:p>
    <w:p w:rsidR="00000000" w:rsidRPr="00A45F49" w:rsidP="00A45F49">
      <w:pPr>
        <w:pStyle w:val="ListBullet"/>
      </w:pPr>
      <w:r w:rsidRPr="00A45F49">
        <w:t>library assistant</w:t>
      </w:r>
    </w:p>
    <w:p w:rsidR="00000000" w:rsidRPr="00A45F49" w:rsidP="00A45F49">
      <w:pPr>
        <w:pStyle w:val="ListBullet"/>
      </w:pPr>
      <w:r w:rsidRPr="00A45F49">
        <w:t>library officer</w:t>
      </w:r>
    </w:p>
    <w:p w:rsidR="00000000" w:rsidRPr="00A45F49" w:rsidP="00A45F49">
      <w:pPr>
        <w:pStyle w:val="ListBullet"/>
      </w:pPr>
      <w:r w:rsidRPr="00A45F49">
        <w:t>museum assistant</w:t>
      </w:r>
    </w:p>
    <w:p w:rsidR="00000000" w:rsidRPr="00A45F49" w:rsidP="00A45F49">
      <w:pPr>
        <w:pStyle w:val="ListBullet"/>
      </w:pPr>
      <w:r w:rsidRPr="00A45F49">
        <w:t>museum officer</w:t>
      </w:r>
    </w:p>
    <w:p w:rsidR="00000000" w:rsidRPr="00A45F49" w:rsidP="00A45F49">
      <w:pPr>
        <w:pStyle w:val="ListBullet"/>
      </w:pPr>
      <w:r w:rsidRPr="00A45F49">
        <w:t>records officer</w:t>
      </w:r>
    </w:p>
    <w:p w:rsidR="00000000" w:rsidRPr="00A45F49" w:rsidP="00A45F49">
      <w:pPr>
        <w:pStyle w:val="ListBullet"/>
      </w:pPr>
      <w:r w:rsidRPr="00A45F49">
        <w:t>visitor liaison officer.</w:t>
      </w:r>
    </w:p>
    <w:p w:rsidR="00000000" w:rsidRPr="00A45F49" w:rsidP="00A45F49">
      <w:pPr>
        <w:pStyle w:val="AllowPageBreak"/>
      </w:pPr>
    </w:p>
    <w:p w:rsidR="00000000" w:rsidRPr="00A45F49" w:rsidP="00A45F49">
      <w:pPr>
        <w:pStyle w:val="Heading1"/>
      </w:pPr>
      <w:bookmarkStart w:id="3" w:name="O_388285"/>
      <w:bookmarkEnd w:id="3"/>
      <w:r w:rsidRPr="00A45F49">
        <w:t>Pathways Information</w:t>
      </w:r>
    </w:p>
    <w:p w:rsidR="00000000" w:rsidRPr="00A45F49" w:rsidP="00A45F49">
      <w:pPr>
        <w:pStyle w:val="BodyText"/>
      </w:pPr>
      <w:r w:rsidRPr="00A45F49">
        <w:rPr>
          <w:rStyle w:val="SpecialBold"/>
        </w:rPr>
        <w:t>Pathways into the qualification</w:t>
      </w:r>
    </w:p>
    <w:p w:rsidR="00000000" w:rsidRPr="00A45F49" w:rsidP="00A45F49">
      <w:pPr>
        <w:pStyle w:val="BodyText"/>
      </w:pPr>
      <w:r w:rsidRPr="00A45F49">
        <w:t>Candidates entering this qualification may:</w:t>
      </w:r>
    </w:p>
    <w:p w:rsidR="00000000" w:rsidRPr="00A45F49" w:rsidP="00A45F49">
      <w:pPr>
        <w:pStyle w:val="ListBullet"/>
      </w:pPr>
      <w:r w:rsidRPr="00A45F49">
        <w:t xml:space="preserve">have completed CUL20111 Certificate II in Information and Cultural Services or other relevant qualifications </w:t>
      </w:r>
    </w:p>
    <w:p w:rsidR="00000000" w:rsidRPr="00A45F49" w:rsidP="00A45F49">
      <w:pPr>
        <w:pStyle w:val="BodyText"/>
      </w:pPr>
      <w:r w:rsidRPr="00A45F49">
        <w:t>OR</w:t>
      </w:r>
    </w:p>
    <w:p w:rsidR="00000000" w:rsidRPr="00A45F49" w:rsidP="00A45F49">
      <w:pPr>
        <w:pStyle w:val="ListBullet"/>
      </w:pPr>
      <w:r w:rsidRPr="00A45F49">
        <w:t>have vocational experience in a range of work environments in su</w:t>
      </w:r>
      <w:r w:rsidRPr="00A45F49">
        <w:t>pport roles but with no formal qualifications.</w:t>
      </w:r>
    </w:p>
    <w:p w:rsidR="00000000" w:rsidRPr="00A45F49" w:rsidP="00A45F49">
      <w:pPr>
        <w:pStyle w:val="BodyText"/>
      </w:pPr>
    </w:p>
    <w:p w:rsidR="00000000" w:rsidRPr="00A45F49" w:rsidP="00A45F49">
      <w:pPr>
        <w:pStyle w:val="BodyText"/>
      </w:pPr>
      <w:r w:rsidRPr="00A45F49">
        <w:rPr>
          <w:rStyle w:val="SpecialBold"/>
        </w:rPr>
        <w:t>Pathways from the qualification</w:t>
      </w:r>
    </w:p>
    <w:p w:rsidR="00000000" w:rsidRPr="00A45F49" w:rsidP="00A45F49">
      <w:pPr>
        <w:pStyle w:val="BodyText"/>
      </w:pPr>
      <w:r w:rsidRPr="00A45F49">
        <w:t>After achieving this qualification, candidates may choose to undertake:</w:t>
      </w:r>
    </w:p>
    <w:p w:rsidR="00000000" w:rsidRPr="00A45F49" w:rsidP="00A45F49">
      <w:pPr>
        <w:pStyle w:val="ListBullet"/>
      </w:pPr>
      <w:r w:rsidRPr="00A45F49">
        <w:t>CUL40111 Certificate IV in Library, Information and Cultural Services</w:t>
      </w:r>
    </w:p>
    <w:p w:rsidR="00000000" w:rsidRPr="00A45F49" w:rsidP="00A45F49">
      <w:pPr>
        <w:pStyle w:val="ListBullet"/>
      </w:pPr>
      <w:r w:rsidRPr="00A45F49">
        <w:t>BSB41707 Certificate IV in Record</w:t>
      </w:r>
      <w:r w:rsidRPr="00A45F49">
        <w:t>keeping</w:t>
      </w:r>
    </w:p>
    <w:p w:rsidR="00000000" w:rsidRPr="00A45F49" w:rsidP="00A45F49">
      <w:pPr>
        <w:pStyle w:val="ListBullet"/>
      </w:pPr>
      <w:r w:rsidRPr="00A45F49">
        <w:t>CUV40411 Certificate IV in Arts Administration</w:t>
      </w:r>
    </w:p>
    <w:p w:rsidR="00000000" w:rsidRPr="00A45F49" w:rsidP="00A45F49">
      <w:pPr>
        <w:pStyle w:val="ListBullet"/>
      </w:pPr>
      <w:r w:rsidRPr="00A45F49">
        <w:t>CUL50111 Diploma of Library and Information Services</w:t>
      </w:r>
    </w:p>
    <w:p w:rsidR="00000000" w:rsidRPr="00A45F49" w:rsidP="00A45F49">
      <w:pPr>
        <w:pStyle w:val="ListBullet"/>
      </w:pPr>
      <w:r w:rsidRPr="00A45F49">
        <w:t>studies at a higher education level.</w:t>
      </w:r>
    </w:p>
    <w:p w:rsidR="00000000" w:rsidRPr="00A45F49" w:rsidP="00A45F49">
      <w:pPr>
        <w:pStyle w:val="AllowPageBreak"/>
      </w:pPr>
    </w:p>
    <w:p w:rsidR="00000000" w:rsidRPr="00A45F49" w:rsidP="00A45F49">
      <w:pPr>
        <w:pStyle w:val="Heading1"/>
      </w:pPr>
      <w:bookmarkStart w:id="4" w:name="O_388286"/>
      <w:bookmarkEnd w:id="4"/>
      <w:r w:rsidRPr="00A45F49">
        <w:t>Licensing/Regulatory Information</w:t>
      </w:r>
    </w:p>
    <w:p w:rsidR="00000000" w:rsidRPr="00A45F49" w:rsidP="00A45F49">
      <w:pPr>
        <w:pStyle w:val="BodyText"/>
      </w:pPr>
      <w:r w:rsidRPr="00A45F49">
        <w:t>There is no direct link between this qualification and licensing, legislative and/or regulatory requirements.</w:t>
      </w:r>
    </w:p>
    <w:p w:rsidR="00000000" w:rsidRPr="00A45F49" w:rsidP="00A45F49">
      <w:pPr>
        <w:pStyle w:val="AllowPageBreak"/>
      </w:pPr>
    </w:p>
    <w:p w:rsidR="00000000" w:rsidRPr="00A45F49" w:rsidP="00A45F49">
      <w:pPr>
        <w:pStyle w:val="Heading1"/>
      </w:pPr>
      <w:bookmarkStart w:id="5" w:name="O_388287"/>
      <w:bookmarkEnd w:id="5"/>
      <w:r w:rsidRPr="00A45F49">
        <w:t>Entry Requirements</w:t>
      </w:r>
    </w:p>
    <w:p w:rsidR="00000000" w:rsidRPr="00A45F49" w:rsidP="00A45F49">
      <w:pPr>
        <w:pStyle w:val="BodyText"/>
      </w:pPr>
      <w:r w:rsidRPr="00A45F49">
        <w:t>There are no entry requirements for this qualification.</w:t>
      </w:r>
    </w:p>
    <w:p w:rsidR="00000000" w:rsidRPr="00A45F49" w:rsidP="00A45F49">
      <w:pPr>
        <w:pStyle w:val="AllowPageBreak"/>
      </w:pPr>
    </w:p>
    <w:p w:rsidR="00000000" w:rsidRPr="00A45F49" w:rsidP="00A45F49">
      <w:pPr>
        <w:pStyle w:val="Heading1"/>
      </w:pPr>
      <w:bookmarkStart w:id="6" w:name="O_388288"/>
      <w:bookmarkEnd w:id="6"/>
      <w:r w:rsidRPr="00A45F49">
        <w:t>Employability Skills Summary</w:t>
      </w:r>
    </w:p>
    <w:p w:rsidR="00000000" w:rsidRPr="00A45F49" w:rsidP="00A45F49">
      <w:pPr>
        <w:pStyle w:val="BodyText"/>
      </w:pPr>
      <w:r w:rsidRPr="00A45F49">
        <w:rPr>
          <w:rStyle w:val="Emphasis"/>
        </w:rPr>
        <w:t>The foll</w:t>
      </w:r>
      <w:r w:rsidRPr="00A45F49">
        <w:rPr>
          <w:rStyle w:val="Emphasis"/>
        </w:rPr>
        <w:t>owing table contains a summary of the employability skills required by industry for this qualification. The employability skills facets described here are broad industry requirements that may vary depending on qualification packaging options.</w:t>
      </w:r>
    </w:p>
    <w:p w:rsidR="00000000" w:rsidRPr="00A45F49" w:rsidP="00A45F49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6"/>
        <w:gridCol w:w="6459"/>
      </w:tblGrid>
      <w:tr w:rsidTr="00A45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F49" w:rsidP="00A45F49">
            <w:pPr>
              <w:pStyle w:val="BodyText"/>
            </w:pPr>
            <w:r w:rsidRPr="00A45F49">
              <w:rPr>
                <w:rStyle w:val="SpecialBold"/>
              </w:rPr>
              <w:t>Employabilit</w:t>
            </w:r>
            <w:r w:rsidRPr="00A45F49">
              <w:rPr>
                <w:rStyle w:val="SpecialBold"/>
              </w:rPr>
              <w:t>y skill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F49">
            <w:pPr>
              <w:pStyle w:val="BodyText"/>
              <w:rPr>
                <w:lang w:val="en-NZ"/>
              </w:rPr>
            </w:pPr>
            <w:r w:rsidRPr="00A45F49">
              <w:rPr>
                <w:rStyle w:val="SpecialBold"/>
              </w:rPr>
              <w:t>Industry/enterprise requirements for this qualification:</w:t>
            </w:r>
          </w:p>
        </w:tc>
      </w:tr>
      <w:tr w:rsidTr="00A45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F49">
            <w:pPr>
              <w:pStyle w:val="BodyText"/>
              <w:rPr>
                <w:lang w:val="en-NZ"/>
              </w:rPr>
            </w:pPr>
            <w:r w:rsidRPr="00A45F49">
              <w:t>Communication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F49" w:rsidP="00A45F49">
            <w:pPr>
              <w:pStyle w:val="ListBullet"/>
            </w:pPr>
            <w:r w:rsidRPr="00A45F49">
              <w:t xml:space="preserve">communicating with peers and supervisors </w:t>
            </w:r>
          </w:p>
          <w:p w:rsidR="00000000" w:rsidRPr="00A45F49" w:rsidP="00A45F49">
            <w:pPr>
              <w:pStyle w:val="ListBullet"/>
            </w:pPr>
            <w:r w:rsidRPr="00A45F49">
              <w:t>contributing effectively to formal and informal work health and safety meetings</w:t>
            </w:r>
          </w:p>
          <w:p w:rsidR="00000000" w:rsidRPr="00A45F49" w:rsidP="00A45F49">
            <w:pPr>
              <w:pStyle w:val="ListBullet"/>
            </w:pPr>
            <w:r w:rsidRPr="00A45F49">
              <w:t>conveying meaning clearly, concisely and coherently</w:t>
            </w:r>
          </w:p>
          <w:p w:rsidR="00000000" w:rsidRPr="00A45F49" w:rsidP="00A45F49">
            <w:pPr>
              <w:pStyle w:val="ListBullet"/>
            </w:pPr>
            <w:r w:rsidRPr="00A45F49">
              <w:t>communicating in a culturally appropriate way with people from diverse backgrounds and people with diverse abilities</w:t>
            </w:r>
          </w:p>
          <w:p w:rsidR="00000000" w:rsidRPr="00A45F49" w:rsidP="00A45F49">
            <w:pPr>
              <w:pStyle w:val="ListBullet"/>
            </w:pPr>
            <w:r w:rsidRPr="00A45F49">
              <w:t xml:space="preserve">preparing simple documents, such as summary reports and memos for a range of target groups </w:t>
            </w:r>
          </w:p>
          <w:p w:rsidR="00000000" w:rsidRPr="00A45F49" w:rsidP="00A45F49">
            <w:pPr>
              <w:pStyle w:val="ListBullet"/>
            </w:pPr>
            <w:r w:rsidRPr="00A45F49">
              <w:t>reading organisational policies and procedures</w:t>
            </w:r>
          </w:p>
          <w:p w:rsidR="00000000" w:rsidRPr="00A45F49" w:rsidP="00A45F49">
            <w:pPr>
              <w:pStyle w:val="ListBullet"/>
            </w:pPr>
            <w:r w:rsidRPr="00A45F49">
              <w:t>writing simple instructions for routine tasks and interpreting information gained from correspondence</w:t>
            </w:r>
          </w:p>
          <w:p w:rsidR="00000000" w:rsidRPr="00A45F49" w:rsidP="00A45F49">
            <w:pPr>
              <w:pStyle w:val="ListBullet"/>
            </w:pPr>
            <w:r w:rsidRPr="00A45F49">
              <w:t>presenting relevant information in response to customer requirements</w:t>
            </w:r>
          </w:p>
          <w:p w:rsidR="00000000" w:rsidP="00A45F49">
            <w:pPr>
              <w:pStyle w:val="ListBullet"/>
              <w:rPr>
                <w:lang w:val="en-NZ"/>
              </w:rPr>
            </w:pPr>
            <w:r w:rsidRPr="00A45F49">
              <w:t>using a variety of words and language structures to explain sometimes complex ideas t</w:t>
            </w:r>
            <w:r w:rsidRPr="00A45F49">
              <w:t>o different audiences</w:t>
            </w:r>
          </w:p>
        </w:tc>
      </w:tr>
      <w:tr w:rsidTr="00A45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F49">
            <w:pPr>
              <w:pStyle w:val="BodyText"/>
              <w:rPr>
                <w:lang w:val="en-NZ"/>
              </w:rPr>
            </w:pPr>
            <w:r w:rsidRPr="00A45F49">
              <w:t>Teamwork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F49" w:rsidP="00A45F49">
            <w:pPr>
              <w:pStyle w:val="ListBullet"/>
            </w:pPr>
            <w:r w:rsidRPr="00A45F49">
              <w:t>consulting with relevant personnel</w:t>
            </w:r>
          </w:p>
          <w:p w:rsidR="00000000" w:rsidP="00A45F49">
            <w:pPr>
              <w:pStyle w:val="ListBullet"/>
              <w:rPr>
                <w:lang w:val="en-NZ"/>
              </w:rPr>
            </w:pPr>
            <w:r w:rsidRPr="00A45F49">
              <w:t>sharing information with colleagues</w:t>
            </w:r>
          </w:p>
        </w:tc>
      </w:tr>
      <w:tr w:rsidTr="00A45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F49">
            <w:pPr>
              <w:pStyle w:val="BodyText"/>
              <w:rPr>
                <w:lang w:val="en-NZ"/>
              </w:rPr>
            </w:pPr>
            <w:r w:rsidRPr="00A45F49">
              <w:t>Problem-solving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F49" w:rsidP="00A45F49">
            <w:pPr>
              <w:pStyle w:val="ListBullet"/>
            </w:pPr>
            <w:r w:rsidRPr="00A45F49">
              <w:t xml:space="preserve">addressing problems when using software applications </w:t>
            </w:r>
          </w:p>
          <w:p w:rsidR="00000000" w:rsidRPr="00A45F49" w:rsidP="00A45F49">
            <w:pPr>
              <w:pStyle w:val="ListBullet"/>
            </w:pPr>
            <w:r w:rsidRPr="00A45F49">
              <w:t>analysing options in an emergency situation</w:t>
            </w:r>
          </w:p>
          <w:p w:rsidR="00000000" w:rsidRPr="00A45F49" w:rsidP="00A45F49">
            <w:pPr>
              <w:pStyle w:val="ListBullet"/>
            </w:pPr>
            <w:r w:rsidRPr="00A45F49">
              <w:t>identifying appropriate information sources</w:t>
            </w:r>
          </w:p>
          <w:p w:rsidR="00000000" w:rsidRPr="00A45F49" w:rsidP="00A45F49">
            <w:pPr>
              <w:pStyle w:val="ListBullet"/>
            </w:pPr>
            <w:r w:rsidRPr="00A45F49">
              <w:t>dealing with customer enquiries or complaints</w:t>
            </w:r>
          </w:p>
          <w:p w:rsidR="00000000" w:rsidP="00A45F49">
            <w:pPr>
              <w:pStyle w:val="ListBullet"/>
              <w:rPr>
                <w:lang w:val="en-NZ"/>
              </w:rPr>
            </w:pPr>
            <w:r w:rsidRPr="00A45F49">
              <w:t>negotiating variations and changes with clients within limits of own authority and referring to senior staff as required by policy and procedures</w:t>
            </w:r>
          </w:p>
        </w:tc>
      </w:tr>
      <w:tr w:rsidTr="00A45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F49">
            <w:pPr>
              <w:pStyle w:val="BodyText"/>
              <w:rPr>
                <w:lang w:val="en-NZ"/>
              </w:rPr>
            </w:pPr>
            <w:r w:rsidRPr="00A45F49">
              <w:t>Initiative and ente</w:t>
            </w:r>
            <w:r w:rsidRPr="00A45F49">
              <w:t>rprise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F49" w:rsidP="00A45F49">
            <w:pPr>
              <w:pStyle w:val="ListBullet"/>
            </w:pPr>
            <w:r w:rsidRPr="00A45F49">
              <w:t>reviewing and assessing search results and revising strategies within scope of own job role</w:t>
            </w:r>
          </w:p>
          <w:p w:rsidR="00000000" w:rsidRPr="00A45F49" w:rsidP="00A45F49">
            <w:pPr>
              <w:pStyle w:val="ListBullet"/>
            </w:pPr>
            <w:r w:rsidRPr="00A45F49">
              <w:t>sourcing information on industry development trends and emerging technologies</w:t>
            </w:r>
          </w:p>
          <w:p w:rsidR="00000000" w:rsidRPr="00A45F49" w:rsidP="00A45F49">
            <w:pPr>
              <w:pStyle w:val="ListBullet"/>
            </w:pPr>
            <w:r w:rsidRPr="00A45F49">
              <w:t>applying creativity and basic design skills to desktop published documents and</w:t>
            </w:r>
            <w:r w:rsidRPr="00A45F49">
              <w:t xml:space="preserve"> websites</w:t>
            </w:r>
          </w:p>
          <w:p w:rsidR="00000000" w:rsidP="00A45F49">
            <w:pPr>
              <w:pStyle w:val="ListBullet"/>
              <w:rPr>
                <w:lang w:val="en-NZ"/>
              </w:rPr>
            </w:pPr>
            <w:r w:rsidRPr="00A45F49">
              <w:t>using social media tools to interact with clients</w:t>
            </w:r>
          </w:p>
        </w:tc>
      </w:tr>
      <w:tr w:rsidTr="00A45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F49">
            <w:pPr>
              <w:pStyle w:val="BodyText"/>
              <w:rPr>
                <w:lang w:val="en-NZ"/>
              </w:rPr>
            </w:pPr>
            <w:r w:rsidRPr="00A45F49">
              <w:t>Planning and organising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F49" w:rsidP="00A45F49">
            <w:pPr>
              <w:pStyle w:val="ListBullet"/>
            </w:pPr>
            <w:r w:rsidRPr="00A45F49">
              <w:t>applying legislation, regulations and policies relating to client service</w:t>
            </w:r>
          </w:p>
          <w:p w:rsidR="00000000" w:rsidRPr="00A45F49" w:rsidP="00A45F49">
            <w:pPr>
              <w:pStyle w:val="ListBullet"/>
            </w:pPr>
            <w:r w:rsidRPr="00A45F49">
              <w:t xml:space="preserve">arranging, storing and retrieving information </w:t>
            </w:r>
          </w:p>
          <w:p w:rsidR="00000000" w:rsidRPr="00A45F49" w:rsidP="00A45F49">
            <w:pPr>
              <w:pStyle w:val="ListBullet"/>
            </w:pPr>
            <w:r w:rsidRPr="00A45F49">
              <w:t>sorting and processing information</w:t>
            </w:r>
          </w:p>
          <w:p w:rsidR="00000000" w:rsidRPr="00A45F49" w:rsidP="00A45F49">
            <w:pPr>
              <w:pStyle w:val="ListBullet"/>
            </w:pPr>
            <w:r w:rsidRPr="00A45F49">
              <w:t>maintaining information sources</w:t>
            </w:r>
          </w:p>
          <w:p w:rsidR="00000000" w:rsidP="00A45F49">
            <w:pPr>
              <w:pStyle w:val="ListBullet"/>
              <w:rPr>
                <w:lang w:val="en-NZ"/>
              </w:rPr>
            </w:pPr>
            <w:r w:rsidRPr="00A45F49">
              <w:t>monitoring currency of websites and updating content in a timely fashion</w:t>
            </w:r>
          </w:p>
        </w:tc>
      </w:tr>
      <w:tr w:rsidTr="00A45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F49">
            <w:pPr>
              <w:pStyle w:val="BodyText"/>
              <w:rPr>
                <w:lang w:val="en-NZ"/>
              </w:rPr>
            </w:pPr>
            <w:r w:rsidRPr="00A45F49">
              <w:t>Self-management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F49" w:rsidP="00A45F49">
            <w:pPr>
              <w:pStyle w:val="ListBullet"/>
            </w:pPr>
            <w:r w:rsidRPr="00A45F49">
              <w:t xml:space="preserve">applying procedures relating to work health and safety and the environment in the context of client service </w:t>
            </w:r>
          </w:p>
          <w:p w:rsidR="00000000" w:rsidRPr="00A45F49" w:rsidP="00A45F49">
            <w:pPr>
              <w:pStyle w:val="ListBullet"/>
            </w:pPr>
            <w:r w:rsidRPr="00A45F49">
              <w:t>meeting deadlines and pr</w:t>
            </w:r>
            <w:r w:rsidRPr="00A45F49">
              <w:t>ioritising tasks</w:t>
            </w:r>
          </w:p>
          <w:p w:rsidR="00000000" w:rsidP="00A45F49">
            <w:pPr>
              <w:pStyle w:val="ListBullet"/>
              <w:rPr>
                <w:lang w:val="en-NZ"/>
              </w:rPr>
            </w:pPr>
            <w:r w:rsidRPr="00A45F49">
              <w:t>writing a personal résumé and job application letter</w:t>
            </w:r>
          </w:p>
        </w:tc>
      </w:tr>
      <w:tr w:rsidTr="00A45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F49">
            <w:pPr>
              <w:pStyle w:val="BodyText"/>
              <w:rPr>
                <w:lang w:val="en-NZ"/>
              </w:rPr>
            </w:pPr>
            <w:r w:rsidRPr="00A45F49">
              <w:t>Learning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F49" w:rsidP="00A45F49">
            <w:pPr>
              <w:pStyle w:val="ListBullet"/>
            </w:pPr>
            <w:r w:rsidRPr="00A45F49">
              <w:t>developing required knowledge about services delivered to clients</w:t>
            </w:r>
          </w:p>
          <w:p w:rsidR="00000000" w:rsidRPr="00A45F49" w:rsidP="00A45F49">
            <w:pPr>
              <w:pStyle w:val="ListBullet"/>
            </w:pPr>
            <w:r w:rsidRPr="00A45F49">
              <w:t>requesting and responding to feedback from relevant personnel on own job performance</w:t>
            </w:r>
          </w:p>
          <w:p w:rsidR="00000000" w:rsidRPr="00A45F49" w:rsidP="00A45F49">
            <w:pPr>
              <w:pStyle w:val="ListBullet"/>
            </w:pPr>
            <w:r w:rsidRPr="00A45F49">
              <w:t xml:space="preserve">keeping up-to-date with </w:t>
            </w:r>
            <w:r w:rsidRPr="00A45F49">
              <w:t>industry developments and trends</w:t>
            </w:r>
          </w:p>
          <w:p w:rsidR="00000000" w:rsidP="00A45F49">
            <w:pPr>
              <w:pStyle w:val="ListBullet"/>
              <w:rPr>
                <w:lang w:val="en-NZ"/>
              </w:rPr>
            </w:pPr>
            <w:r w:rsidRPr="00A45F49">
              <w:t>seeking assistance and expert advice on the job</w:t>
            </w:r>
          </w:p>
        </w:tc>
      </w:tr>
      <w:tr w:rsidTr="00A45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F49">
            <w:pPr>
              <w:pStyle w:val="BodyText"/>
              <w:rPr>
                <w:lang w:val="en-NZ"/>
              </w:rPr>
            </w:pPr>
            <w:r w:rsidRPr="00A45F49">
              <w:t>Technology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F49" w:rsidP="00A45F49">
            <w:pPr>
              <w:pStyle w:val="ListBullet"/>
            </w:pPr>
            <w:r w:rsidRPr="00A45F49">
              <w:t xml:space="preserve">accessing and downloading information from the internet </w:t>
            </w:r>
          </w:p>
          <w:p w:rsidR="00000000" w:rsidRPr="00A45F49" w:rsidP="00A45F49">
            <w:pPr>
              <w:pStyle w:val="ListBullet"/>
            </w:pPr>
            <w:r w:rsidRPr="00A45F49">
              <w:t xml:space="preserve">interpreting user online manuals and help functions </w:t>
            </w:r>
          </w:p>
          <w:p w:rsidR="00000000" w:rsidRPr="00A45F49" w:rsidP="00A45F49">
            <w:pPr>
              <w:pStyle w:val="ListBullet"/>
            </w:pPr>
            <w:r w:rsidRPr="00A45F49">
              <w:t>using standard software applications on a personal computer to enter text and numerical data</w:t>
            </w:r>
          </w:p>
          <w:p w:rsidR="00000000" w:rsidRPr="00A45F49" w:rsidP="00A45F49">
            <w:pPr>
              <w:pStyle w:val="ListBullet"/>
            </w:pPr>
            <w:r w:rsidRPr="00A45F49">
              <w:t xml:space="preserve">operating a printer </w:t>
            </w:r>
          </w:p>
          <w:p w:rsidR="00000000" w:rsidRPr="00A45F49" w:rsidP="00A45F49">
            <w:pPr>
              <w:pStyle w:val="ListBullet"/>
            </w:pPr>
            <w:r w:rsidRPr="00A45F49">
              <w:t>selecting and using technology appropriate to tasks</w:t>
            </w:r>
          </w:p>
          <w:p w:rsidR="00000000" w:rsidRPr="00A45F49" w:rsidP="00A45F49">
            <w:pPr>
              <w:pStyle w:val="ListBullet"/>
            </w:pPr>
            <w:r w:rsidRPr="00A45F49">
              <w:t>using social media application packages</w:t>
            </w:r>
          </w:p>
          <w:p w:rsidR="00000000" w:rsidRPr="00A45F49" w:rsidP="00A45F49">
            <w:pPr>
              <w:pStyle w:val="ListBullet"/>
            </w:pPr>
            <w:r w:rsidRPr="00A45F49">
              <w:t>setting up multimedia equipment for presentations</w:t>
            </w:r>
          </w:p>
        </w:tc>
      </w:tr>
    </w:tbl>
    <w:p w:rsidR="00000000" w:rsidRPr="00A45F49" w:rsidP="00A45F49">
      <w:pPr>
        <w:pStyle w:val="BodyText"/>
      </w:pPr>
    </w:p>
    <w:p w:rsidR="00000000" w:rsidRPr="00A45F49" w:rsidP="00A45F49">
      <w:pPr>
        <w:pStyle w:val="AllowPageBreak"/>
      </w:pPr>
    </w:p>
    <w:p w:rsidR="00000000" w:rsidRPr="00A45F49" w:rsidP="00A45F49">
      <w:pPr>
        <w:pStyle w:val="Heading1"/>
      </w:pPr>
      <w:bookmarkStart w:id="7" w:name="O_388289"/>
      <w:bookmarkEnd w:id="7"/>
      <w:r w:rsidRPr="00A45F49">
        <w:t>Packaging Rules</w:t>
      </w:r>
    </w:p>
    <w:p w:rsidR="00000000" w:rsidRPr="00A45F49" w:rsidP="00A45F49">
      <w:pPr>
        <w:pStyle w:val="BodyText"/>
      </w:pPr>
      <w:r w:rsidRPr="00A45F49">
        <w:rPr>
          <w:rStyle w:val="SpecialBold"/>
        </w:rPr>
        <w:t>Total number of units = 12</w:t>
      </w:r>
    </w:p>
    <w:p w:rsidR="00000000" w:rsidRPr="00A45F49" w:rsidP="00A45F49">
      <w:pPr>
        <w:pStyle w:val="BodyText"/>
      </w:pPr>
      <w:r w:rsidRPr="00A45F49">
        <w:rPr>
          <w:rStyle w:val="SpecialBold"/>
        </w:rPr>
        <w:t xml:space="preserve">6 core units </w:t>
      </w:r>
      <w:r w:rsidRPr="00A45F49">
        <w:rPr>
          <w:rStyle w:val="BoldandItalics"/>
        </w:rPr>
        <w:t>plus</w:t>
      </w:r>
    </w:p>
    <w:p w:rsidR="00000000" w:rsidRPr="00A45F49" w:rsidP="00A45F49">
      <w:pPr>
        <w:pStyle w:val="BodyText"/>
      </w:pPr>
      <w:r w:rsidRPr="00A45F49">
        <w:rPr>
          <w:rStyle w:val="SpecialBold"/>
        </w:rPr>
        <w:t>6 elective units</w:t>
      </w:r>
      <w:r w:rsidRPr="00A45F49">
        <w:t xml:space="preserve"> of which:</w:t>
      </w:r>
    </w:p>
    <w:p w:rsidR="00000000" w:rsidRPr="00A45F49" w:rsidP="00A45F49">
      <w:pPr>
        <w:pStyle w:val="ListBullet"/>
      </w:pPr>
      <w:r w:rsidRPr="00A45F49">
        <w:t>4 units must be from Group A elective units below</w:t>
      </w:r>
    </w:p>
    <w:p w:rsidR="00000000" w:rsidRPr="00A45F49" w:rsidP="00A45F49">
      <w:pPr>
        <w:pStyle w:val="ListBullet"/>
      </w:pPr>
      <w:r w:rsidRPr="00A45F49">
        <w:t xml:space="preserve">2 units may be from Group </w:t>
      </w:r>
      <w:r w:rsidRPr="00A45F49">
        <w:t>A and/or Group B elective units below; and/or from a Certificate II, III or IV level qualification in any endorsed Training Package or accredited course.</w:t>
      </w:r>
    </w:p>
    <w:p w:rsidR="00000000" w:rsidRPr="00A45F49" w:rsidP="00A45F49">
      <w:pPr>
        <w:pStyle w:val="BodyText"/>
      </w:pPr>
    </w:p>
    <w:p w:rsidR="00000000" w:rsidRPr="00A45F49" w:rsidP="00A45F49">
      <w:pPr>
        <w:pStyle w:val="BodyText"/>
      </w:pPr>
      <w:r w:rsidRPr="00A45F49">
        <w:t>Elective units must be relevant to the work environment and the qualification, maintain the integrity</w:t>
      </w:r>
      <w:r w:rsidRPr="00A45F49">
        <w:t xml:space="preserve"> of the AQF alignment and contribute to a valid, industry-supported vocational outcome.</w:t>
      </w:r>
    </w:p>
    <w:p w:rsidR="00000000" w:rsidRPr="00A45F49" w:rsidP="00A45F49">
      <w:pPr>
        <w:pStyle w:val="BodyText"/>
      </w:pPr>
    </w:p>
    <w:p w:rsidR="00000000" w:rsidRPr="00A45F49" w:rsidP="00A45F49">
      <w:pPr>
        <w:pStyle w:val="BodyText"/>
      </w:pPr>
      <w:r w:rsidRPr="00A45F49">
        <w:rPr>
          <w:rStyle w:val="SpecialBold"/>
        </w:rPr>
        <w:t>Core units</w:t>
      </w:r>
    </w:p>
    <w:p w:rsidR="00000000" w:rsidRPr="00A45F49" w:rsidP="00A45F49">
      <w:pPr>
        <w:pStyle w:val="BodyText"/>
      </w:pPr>
      <w:r w:rsidRPr="00A45F49">
        <w:t>BSBCUS301A Deliver and monitor a service to customers</w:t>
      </w:r>
    </w:p>
    <w:p w:rsidR="00000000" w:rsidRPr="00A45F49" w:rsidP="00A45F49">
      <w:pPr>
        <w:pStyle w:val="BodyText"/>
      </w:pPr>
      <w:r w:rsidRPr="00A45F49">
        <w:t>BSBOHS301B Apply knowledge of OHS legislation in the workplace</w:t>
      </w:r>
    </w:p>
    <w:p w:rsidR="00000000" w:rsidRPr="00A45F49" w:rsidP="00A45F49">
      <w:pPr>
        <w:pStyle w:val="BodyText"/>
      </w:pPr>
      <w:r w:rsidRPr="00A45F49">
        <w:t>BSBWOR203A Work effectively with others</w:t>
      </w:r>
    </w:p>
    <w:p w:rsidR="00000000" w:rsidRPr="00A45F49" w:rsidP="00A45F49">
      <w:pPr>
        <w:pStyle w:val="BodyText"/>
      </w:pPr>
      <w:r w:rsidRPr="00A45F49">
        <w:t xml:space="preserve">CULIND201A Develop and apply knowledge of information and cultural services </w:t>
      </w:r>
    </w:p>
    <w:p w:rsidR="00000000" w:rsidRPr="00A45F49" w:rsidP="00A45F49">
      <w:pPr>
        <w:pStyle w:val="BodyText"/>
      </w:pPr>
      <w:r w:rsidRPr="00A45F49">
        <w:t>CULINL301A Develop and use information literacy skills</w:t>
      </w:r>
    </w:p>
    <w:p w:rsidR="00000000" w:rsidRPr="00A45F49" w:rsidP="00A45F49">
      <w:pPr>
        <w:pStyle w:val="BodyText"/>
      </w:pPr>
      <w:r w:rsidRPr="00A45F49">
        <w:t>ICAICT203A Operate application software packages</w:t>
      </w:r>
    </w:p>
    <w:p w:rsidR="00000000" w:rsidRPr="00A45F49" w:rsidP="00A45F49">
      <w:pPr>
        <w:pStyle w:val="BodyText"/>
      </w:pPr>
    </w:p>
    <w:p w:rsidR="00000000" w:rsidRPr="00A45F49" w:rsidP="00A45F49">
      <w:pPr>
        <w:pStyle w:val="BodyText"/>
      </w:pPr>
      <w:r w:rsidRPr="00A45F49">
        <w:rPr>
          <w:rStyle w:val="SpecialBold"/>
        </w:rPr>
        <w:t>Group A elective units</w:t>
      </w:r>
    </w:p>
    <w:p w:rsidR="00000000" w:rsidRPr="00A45F49" w:rsidP="00A45F49">
      <w:pPr>
        <w:pStyle w:val="BodyText"/>
      </w:pPr>
      <w:r w:rsidRPr="00A45F49">
        <w:rPr>
          <w:rStyle w:val="SpecialBold"/>
        </w:rPr>
        <w:t>Administration</w:t>
      </w:r>
    </w:p>
    <w:p w:rsidR="00000000" w:rsidRPr="00A45F49" w:rsidP="00A45F49">
      <w:pPr>
        <w:pStyle w:val="BodyText"/>
      </w:pPr>
      <w:r w:rsidRPr="00A45F49">
        <w:t>BSBCON401A Work effectively in a bu</w:t>
      </w:r>
      <w:r w:rsidRPr="00A45F49">
        <w:t>siness continuity context</w:t>
      </w:r>
    </w:p>
    <w:p w:rsidR="00000000" w:rsidRPr="00A45F49" w:rsidP="00A45F49">
      <w:pPr>
        <w:pStyle w:val="BodyText"/>
      </w:pPr>
      <w:r w:rsidRPr="00A45F49">
        <w:t>BSBINM301A Organise workplace information</w:t>
      </w:r>
    </w:p>
    <w:p w:rsidR="00000000" w:rsidRPr="00A45F49" w:rsidP="00A45F49">
      <w:pPr>
        <w:pStyle w:val="BodyText"/>
      </w:pPr>
      <w:r w:rsidRPr="00A45F49">
        <w:t>BSBITU309A Produce desktop published documents</w:t>
      </w:r>
    </w:p>
    <w:p w:rsidR="00000000" w:rsidRPr="00A45F49" w:rsidP="00A45F49">
      <w:pPr>
        <w:pStyle w:val="BodyText"/>
      </w:pPr>
      <w:r w:rsidRPr="00A45F49">
        <w:t>BSBMKG414B Undertake marketing activities</w:t>
      </w:r>
    </w:p>
    <w:p w:rsidR="00000000" w:rsidRPr="00A45F49" w:rsidP="00A45F49">
      <w:pPr>
        <w:pStyle w:val="BodyText"/>
      </w:pPr>
      <w:r w:rsidRPr="00A45F49">
        <w:t>BSBSUS301A Implement and monitor environmentally sustainable work practices</w:t>
      </w:r>
    </w:p>
    <w:p w:rsidR="00000000" w:rsidRPr="00A45F49" w:rsidP="00A45F49">
      <w:pPr>
        <w:pStyle w:val="BodyText"/>
      </w:pPr>
      <w:r w:rsidRPr="00A45F49">
        <w:t>CUAIND301A Work effecti</w:t>
      </w:r>
      <w:r w:rsidRPr="00A45F49">
        <w:t>vely in the creative arts industry</w:t>
      </w:r>
    </w:p>
    <w:p w:rsidR="00000000" w:rsidRPr="00A45F49" w:rsidP="00A45F49">
      <w:pPr>
        <w:pStyle w:val="BodyText"/>
      </w:pPr>
      <w:r w:rsidRPr="00A45F49">
        <w:t>CUVATS301A Develop and apply knowledge of Aboriginal or Torres Strait Islander cultural arts</w:t>
      </w:r>
    </w:p>
    <w:p w:rsidR="00000000" w:rsidRPr="00A45F49" w:rsidP="00A45F49">
      <w:pPr>
        <w:pStyle w:val="BodyText"/>
      </w:pPr>
      <w:r w:rsidRPr="00A45F49">
        <w:t>SIRXSLS001A Sell products and services</w:t>
      </w:r>
    </w:p>
    <w:p w:rsidR="00000000" w:rsidRPr="00A45F49" w:rsidP="00A45F49">
      <w:pPr>
        <w:pStyle w:val="BodyText"/>
      </w:pPr>
      <w:r w:rsidRPr="00A45F49">
        <w:t>SITXCOM002A Work in a socially diverse environment</w:t>
      </w:r>
    </w:p>
    <w:p w:rsidR="00000000" w:rsidRPr="00A45F49" w:rsidP="00A45F49">
      <w:pPr>
        <w:pStyle w:val="BodyText"/>
      </w:pPr>
      <w:r w:rsidRPr="00A45F49">
        <w:rPr>
          <w:rStyle w:val="SpecialBold"/>
        </w:rPr>
        <w:t>Collection management</w:t>
      </w:r>
    </w:p>
    <w:p w:rsidR="00000000" w:rsidRPr="00A45F49" w:rsidP="00A45F49">
      <w:pPr>
        <w:pStyle w:val="BodyText"/>
      </w:pPr>
      <w:r w:rsidRPr="00A45F49">
        <w:t xml:space="preserve">CULCNM301A Catalogue objects into collections </w:t>
      </w:r>
    </w:p>
    <w:p w:rsidR="00000000" w:rsidRPr="00A45F49" w:rsidP="00A45F49">
      <w:pPr>
        <w:pStyle w:val="BodyText"/>
      </w:pPr>
      <w:r w:rsidRPr="00A45F49">
        <w:t>CULCNM302A Develop and apply knowledge of archives</w:t>
      </w:r>
    </w:p>
    <w:p w:rsidR="00000000" w:rsidRPr="00A45F49" w:rsidP="00A45F49">
      <w:pPr>
        <w:pStyle w:val="BodyText"/>
      </w:pPr>
      <w:r w:rsidRPr="00A45F49">
        <w:t>CULCNM303A Move and store collection material</w:t>
      </w:r>
    </w:p>
    <w:p w:rsidR="00000000" w:rsidRPr="00A45F49" w:rsidP="00A45F49">
      <w:pPr>
        <w:pStyle w:val="BodyText"/>
      </w:pPr>
      <w:r w:rsidRPr="00A45F49">
        <w:rPr>
          <w:rStyle w:val="SpecialBold"/>
        </w:rPr>
        <w:t>Information management</w:t>
      </w:r>
    </w:p>
    <w:p w:rsidR="00000000" w:rsidRPr="00A45F49" w:rsidP="00A45F49">
      <w:pPr>
        <w:pStyle w:val="BodyText"/>
      </w:pPr>
      <w:r w:rsidRPr="00A45F49">
        <w:t>BSBRKG301B Control records</w:t>
      </w:r>
    </w:p>
    <w:p w:rsidR="00000000" w:rsidRPr="00A45F49" w:rsidP="00A45F49">
      <w:pPr>
        <w:pStyle w:val="BodyText"/>
      </w:pPr>
      <w:r w:rsidRPr="00A45F49">
        <w:t>BSBRKG302B Undertake disposal</w:t>
      </w:r>
    </w:p>
    <w:p w:rsidR="00000000" w:rsidRPr="00A45F49" w:rsidP="00A45F49">
      <w:pPr>
        <w:pStyle w:val="BodyText"/>
      </w:pPr>
      <w:r w:rsidRPr="00A45F49">
        <w:t xml:space="preserve">BSBRKG303B Retrieve information </w:t>
      </w:r>
      <w:r w:rsidRPr="00A45F49">
        <w:t>from records</w:t>
      </w:r>
    </w:p>
    <w:p w:rsidR="00000000" w:rsidRPr="00A45F49" w:rsidP="00A45F49">
      <w:pPr>
        <w:pStyle w:val="BodyText"/>
      </w:pPr>
      <w:r w:rsidRPr="00A45F49">
        <w:t>BSBRKG304B Maintain business records</w:t>
      </w:r>
    </w:p>
    <w:p w:rsidR="00000000" w:rsidRPr="00A45F49" w:rsidP="00A45F49">
      <w:pPr>
        <w:pStyle w:val="BodyText"/>
      </w:pPr>
      <w:r w:rsidRPr="00A45F49">
        <w:t>BSBRKG305A Review recordkeeping functions</w:t>
      </w:r>
    </w:p>
    <w:p w:rsidR="00000000" w:rsidRPr="00A45F49" w:rsidP="00A45F49">
      <w:pPr>
        <w:pStyle w:val="BodyText"/>
      </w:pPr>
      <w:r w:rsidRPr="00A45F49">
        <w:t>BSBRKG401B Review the status of a record</w:t>
      </w:r>
    </w:p>
    <w:p w:rsidR="00000000" w:rsidRPr="00A45F49" w:rsidP="00A45F49">
      <w:pPr>
        <w:pStyle w:val="BodyText"/>
      </w:pPr>
      <w:r w:rsidRPr="00A45F49">
        <w:t>BSBRKG402B Provide information from and about records</w:t>
      </w:r>
    </w:p>
    <w:p w:rsidR="00000000" w:rsidRPr="00A45F49" w:rsidP="00A45F49">
      <w:pPr>
        <w:pStyle w:val="BodyText"/>
      </w:pPr>
      <w:r w:rsidRPr="00A45F49">
        <w:t>BSBRKG404A Monitor and maintain records in an online environment</w:t>
      </w:r>
    </w:p>
    <w:p w:rsidR="00000000" w:rsidRPr="00A45F49" w:rsidP="00A45F49">
      <w:pPr>
        <w:pStyle w:val="BodyText"/>
      </w:pPr>
      <w:r w:rsidRPr="00A45F49">
        <w:t>CULI</w:t>
      </w:r>
      <w:r w:rsidRPr="00A45F49">
        <w:t>NM301A Use established cataloguing tools</w:t>
      </w:r>
    </w:p>
    <w:p w:rsidR="00000000" w:rsidRPr="00A45F49" w:rsidP="00A45F49">
      <w:pPr>
        <w:pStyle w:val="BodyText"/>
      </w:pPr>
      <w:r w:rsidRPr="00A45F49">
        <w:t>CULINS301A Process and maintain information resources</w:t>
      </w:r>
    </w:p>
    <w:p w:rsidR="00000000" w:rsidRPr="00A45F49" w:rsidP="00A45F49">
      <w:pPr>
        <w:pStyle w:val="BodyText"/>
      </w:pPr>
      <w:r w:rsidRPr="00A45F49">
        <w:rPr>
          <w:rStyle w:val="SpecialBold"/>
        </w:rPr>
        <w:t>Information technology</w:t>
      </w:r>
    </w:p>
    <w:p w:rsidR="00000000" w:rsidRPr="00A45F49" w:rsidP="00A45F49">
      <w:pPr>
        <w:pStyle w:val="BodyText"/>
      </w:pPr>
      <w:r w:rsidRPr="00A45F49">
        <w:t>BSBEBU401A Review and maintain a website</w:t>
      </w:r>
    </w:p>
    <w:p w:rsidR="00000000" w:rsidRPr="00A45F49" w:rsidP="00A45F49">
      <w:pPr>
        <w:pStyle w:val="BodyText"/>
      </w:pPr>
      <w:r w:rsidRPr="00A45F49">
        <w:t>CUFDIG303A Produce and prepare photo images</w:t>
      </w:r>
    </w:p>
    <w:p w:rsidR="00000000" w:rsidRPr="00A45F49" w:rsidP="00A45F49">
      <w:pPr>
        <w:pStyle w:val="BodyText"/>
      </w:pPr>
      <w:r w:rsidRPr="00A45F49">
        <w:t>CULDMT301A Provide multimedia support</w:t>
      </w:r>
    </w:p>
    <w:p w:rsidR="00000000" w:rsidRPr="00A45F49" w:rsidP="00A45F49">
      <w:pPr>
        <w:pStyle w:val="BodyText"/>
      </w:pPr>
      <w:r w:rsidRPr="00A45F49">
        <w:t xml:space="preserve">ICAWEB201A Use </w:t>
      </w:r>
      <w:r w:rsidRPr="00A45F49">
        <w:t xml:space="preserve">social media tools for collaboration and engagement </w:t>
      </w:r>
    </w:p>
    <w:p w:rsidR="00000000" w:rsidRPr="00A45F49" w:rsidP="00A45F49">
      <w:pPr>
        <w:pStyle w:val="BodyText"/>
      </w:pPr>
      <w:r w:rsidRPr="00A45F49">
        <w:t>ICPMM321C Capture a digital image</w:t>
      </w:r>
    </w:p>
    <w:p w:rsidR="00000000" w:rsidRPr="00A45F49" w:rsidP="00A45F49">
      <w:pPr>
        <w:pStyle w:val="BodyText"/>
      </w:pPr>
      <w:r w:rsidRPr="00A45F49">
        <w:t>ICPMM322C Edit a digital image</w:t>
      </w:r>
    </w:p>
    <w:p w:rsidR="00000000" w:rsidRPr="00A45F49" w:rsidP="00A45F49">
      <w:pPr>
        <w:pStyle w:val="BodyText"/>
      </w:pPr>
      <w:r w:rsidRPr="00A45F49">
        <w:t>ICPPP322C Digitise images for reproduction</w:t>
      </w:r>
    </w:p>
    <w:p w:rsidR="00000000" w:rsidRPr="00A45F49" w:rsidP="00A45F49">
      <w:pPr>
        <w:pStyle w:val="BodyText"/>
      </w:pPr>
      <w:r w:rsidRPr="00A45F49">
        <w:t>ICPPP397A Transfer digital files</w:t>
      </w:r>
    </w:p>
    <w:p w:rsidR="00000000" w:rsidRPr="00A45F49" w:rsidP="00A45F49">
      <w:pPr>
        <w:pStyle w:val="BodyText"/>
      </w:pPr>
      <w:r w:rsidRPr="00A45F49">
        <w:rPr>
          <w:rStyle w:val="SpecialBold"/>
        </w:rPr>
        <w:t>Exhibitions and visitor programs</w:t>
      </w:r>
    </w:p>
    <w:p w:rsidR="00000000" w:rsidRPr="00A45F49" w:rsidP="00A45F49">
      <w:pPr>
        <w:pStyle w:val="BodyText"/>
      </w:pPr>
      <w:r w:rsidRPr="00A45F49">
        <w:t>SITTGDE009A Interpret aspects</w:t>
      </w:r>
      <w:r w:rsidRPr="00A45F49">
        <w:t xml:space="preserve"> of local Australian Indigenous culture</w:t>
      </w:r>
    </w:p>
    <w:p w:rsidR="00000000" w:rsidRPr="00A45F49" w:rsidP="00A45F49">
      <w:pPr>
        <w:pStyle w:val="BodyText"/>
      </w:pPr>
      <w:r w:rsidRPr="00A45F49">
        <w:t>SITTVAF002A Provide a briefing or scripted commentary</w:t>
      </w:r>
    </w:p>
    <w:p w:rsidR="00000000" w:rsidRPr="00A45F49" w:rsidP="00A45F49">
      <w:pPr>
        <w:pStyle w:val="BodyText"/>
      </w:pPr>
    </w:p>
    <w:p w:rsidR="00000000" w:rsidRPr="00A45F49" w:rsidP="00A45F49">
      <w:pPr>
        <w:pStyle w:val="BodyText"/>
      </w:pPr>
      <w:r w:rsidRPr="00A45F49">
        <w:rPr>
          <w:rStyle w:val="SpecialBold"/>
        </w:rPr>
        <w:t>Group B elective units</w:t>
      </w:r>
    </w:p>
    <w:p w:rsidR="00000000" w:rsidRPr="00A45F49" w:rsidP="00A45F49">
      <w:pPr>
        <w:pStyle w:val="BodyText"/>
      </w:pPr>
      <w:r w:rsidRPr="00A45F49">
        <w:rPr>
          <w:rStyle w:val="SpecialBold"/>
        </w:rPr>
        <w:t>Exhibitions and visitor programs</w:t>
      </w:r>
    </w:p>
    <w:p w:rsidR="00000000" w:rsidRPr="00A45F49" w:rsidP="00A45F49">
      <w:pPr>
        <w:pStyle w:val="BodyText"/>
      </w:pPr>
      <w:r w:rsidRPr="00A45F49">
        <w:t>CULEVP201A Assist with the presentation of public activities and events</w:t>
      </w:r>
    </w:p>
    <w:p w:rsidR="00000000" w:rsidRPr="00A45F49" w:rsidP="00A45F49">
      <w:pPr>
        <w:pStyle w:val="BodyText"/>
      </w:pPr>
      <w:r w:rsidRPr="00A45F49">
        <w:rPr>
          <w:rStyle w:val="SpecialBold"/>
        </w:rPr>
        <w:t>Information management</w:t>
      </w:r>
    </w:p>
    <w:p w:rsidR="00000000" w:rsidRPr="00A45F49" w:rsidP="00A45F49">
      <w:pPr>
        <w:pStyle w:val="BodyText"/>
      </w:pPr>
      <w:r w:rsidRPr="00A45F49">
        <w:t>CULINS</w:t>
      </w:r>
      <w:r w:rsidRPr="00A45F49">
        <w:t>201A Assist with circulation services</w:t>
      </w:r>
    </w:p>
    <w:p w:rsidR="00000000" w:rsidRPr="00A45F49" w:rsidP="00A45F49">
      <w:pPr>
        <w:pStyle w:val="BodyText"/>
      </w:pPr>
      <w:r w:rsidRPr="00A45F49">
        <w:t>CULINS202A Process information resource orders</w:t>
      </w:r>
    </w:p>
    <w:p w:rsidR="00000000" w:rsidRPr="00A45F49" w:rsidP="00A45F49">
      <w:pPr>
        <w:pStyle w:val="BodyText"/>
      </w:pPr>
      <w:r w:rsidRPr="00A45F49">
        <w:rPr>
          <w:rStyle w:val="SpecialBold"/>
        </w:rPr>
        <w:t>Information technology</w:t>
      </w:r>
    </w:p>
    <w:p w:rsidR="00000000" w:rsidRPr="00A45F49" w:rsidP="00A45F49">
      <w:pPr>
        <w:pStyle w:val="BodyText"/>
      </w:pPr>
      <w:r w:rsidRPr="00A45F49">
        <w:t xml:space="preserve">ICAICT204A Operate a digital media technology package </w:t>
      </w:r>
    </w:p>
    <w:p w:rsidR="00000000" w:rsidRPr="00A45F49" w:rsidP="00A45F49">
      <w:pPr>
        <w:pStyle w:val="BodyText"/>
      </w:pPr>
    </w:p>
    <w:p w:rsidR="00000000" w:rsidRPr="00A45F49" w:rsidP="00A45F49">
      <w:pPr>
        <w:pStyle w:val="BodyText"/>
      </w:pPr>
      <w:r w:rsidRPr="00A45F49">
        <w:rPr>
          <w:rStyle w:val="SpecialBold"/>
        </w:rPr>
        <w:t>Selecting elective units for different outcomes</w:t>
      </w:r>
    </w:p>
    <w:p w:rsidR="00000000" w:rsidRPr="00A45F49" w:rsidP="00A45F49">
      <w:pPr>
        <w:pStyle w:val="BodyText"/>
      </w:pPr>
      <w:r w:rsidRPr="00A45F49">
        <w:t>The context for this qualification varies an</w:t>
      </w:r>
      <w:r w:rsidRPr="00A45F49">
        <w:t>d this must guide the selection of elective units. Examples of appropriate elective units for particular outcomes follow.</w:t>
      </w:r>
    </w:p>
    <w:p w:rsidR="00000000" w:rsidRPr="00A45F49" w:rsidP="00A45F49">
      <w:pPr>
        <w:pStyle w:val="BodyText"/>
      </w:pPr>
    </w:p>
    <w:p w:rsidR="00000000" w:rsidRPr="00A45F49" w:rsidP="00A45F49">
      <w:pPr>
        <w:pStyle w:val="BodyText"/>
      </w:pPr>
      <w:r w:rsidRPr="00A45F49">
        <w:rPr>
          <w:rStyle w:val="SpecialBold"/>
        </w:rPr>
        <w:t>Arts officer</w:t>
      </w:r>
    </w:p>
    <w:p w:rsidR="00000000" w:rsidRPr="00A45F49" w:rsidP="00A45F49">
      <w:pPr>
        <w:pStyle w:val="BodyText"/>
      </w:pPr>
      <w:r w:rsidRPr="00A45F49">
        <w:t>The following elective units could be included:</w:t>
      </w:r>
    </w:p>
    <w:p w:rsidR="00000000" w:rsidRPr="00A45F49" w:rsidP="00A45F49">
      <w:pPr>
        <w:pStyle w:val="ListBullet"/>
      </w:pPr>
      <w:r w:rsidRPr="00A45F49">
        <w:t>BSBEBU401A Review and maintain a website</w:t>
      </w:r>
    </w:p>
    <w:p w:rsidR="00000000" w:rsidRPr="00A45F49" w:rsidP="00A45F49">
      <w:pPr>
        <w:pStyle w:val="ListBullet"/>
      </w:pPr>
      <w:r w:rsidRPr="00A45F49">
        <w:t>BSBMKG414B Undertake marketing</w:t>
      </w:r>
      <w:r w:rsidRPr="00A45F49">
        <w:t xml:space="preserve"> activities</w:t>
      </w:r>
    </w:p>
    <w:p w:rsidR="00000000" w:rsidRPr="00A45F49" w:rsidP="00A45F49">
      <w:pPr>
        <w:pStyle w:val="ListBullet"/>
      </w:pPr>
      <w:r w:rsidRPr="00A45F49">
        <w:t>BSBITU309A Produce desktop published documents</w:t>
      </w:r>
    </w:p>
    <w:p w:rsidR="00000000" w:rsidRPr="00A45F49" w:rsidP="00A45F49">
      <w:pPr>
        <w:pStyle w:val="ListBullet"/>
      </w:pPr>
      <w:r w:rsidRPr="00A45F49">
        <w:t>CULDMT301A Provide multimedia support</w:t>
      </w:r>
    </w:p>
    <w:p w:rsidR="00000000" w:rsidRPr="00A45F49" w:rsidP="00A45F49">
      <w:pPr>
        <w:pStyle w:val="ListBullet"/>
      </w:pPr>
      <w:r w:rsidRPr="00A45F49">
        <w:t>CULEVP201A Assist with the presentation of public activities and events</w:t>
      </w:r>
    </w:p>
    <w:p w:rsidR="00000000" w:rsidRPr="00A45F49" w:rsidP="00A45F49">
      <w:pPr>
        <w:pStyle w:val="ListBullet"/>
      </w:pPr>
      <w:r w:rsidRPr="00A45F49">
        <w:t>SITTVAF002A Provide a briefing or scripted commentary</w:t>
      </w:r>
    </w:p>
    <w:p w:rsidR="00000000" w:rsidRPr="00A45F49" w:rsidP="00A45F49">
      <w:pPr>
        <w:pStyle w:val="BodyText"/>
      </w:pPr>
    </w:p>
    <w:p w:rsidR="00000000" w:rsidRPr="00A45F49" w:rsidP="00A45F49">
      <w:pPr>
        <w:pStyle w:val="BodyText"/>
      </w:pPr>
      <w:r w:rsidRPr="00A45F49">
        <w:rPr>
          <w:rStyle w:val="SpecialBold"/>
        </w:rPr>
        <w:t>Customer service officer (library)</w:t>
      </w:r>
    </w:p>
    <w:p w:rsidR="00000000" w:rsidRPr="00A45F49" w:rsidP="00A45F49">
      <w:pPr>
        <w:pStyle w:val="BodyText"/>
      </w:pPr>
      <w:r w:rsidRPr="00A45F49">
        <w:t>The following elective units could be included:</w:t>
      </w:r>
    </w:p>
    <w:p w:rsidR="00000000" w:rsidRPr="00A45F49" w:rsidP="00A45F49">
      <w:pPr>
        <w:pStyle w:val="ListBullet"/>
      </w:pPr>
      <w:r w:rsidRPr="00A45F49">
        <w:t>BSBEBU401A Review and maintain a website</w:t>
      </w:r>
    </w:p>
    <w:p w:rsidR="00000000" w:rsidRPr="00A45F49" w:rsidP="00A45F49">
      <w:pPr>
        <w:pStyle w:val="ListBullet"/>
      </w:pPr>
      <w:r w:rsidRPr="00A45F49">
        <w:t>CULDMT301A Provide multimedia support</w:t>
      </w:r>
    </w:p>
    <w:p w:rsidR="00000000" w:rsidRPr="00A45F49" w:rsidP="00A45F49">
      <w:pPr>
        <w:pStyle w:val="ListBullet"/>
      </w:pPr>
      <w:r w:rsidRPr="00A45F49">
        <w:t>CULINM301A Use established cataloguing tools</w:t>
      </w:r>
    </w:p>
    <w:p w:rsidR="00000000" w:rsidRPr="00A45F49" w:rsidP="00A45F49">
      <w:pPr>
        <w:pStyle w:val="ListBullet"/>
      </w:pPr>
      <w:r w:rsidRPr="00A45F49">
        <w:t>CULINS201A Assist with circulation services</w:t>
      </w:r>
    </w:p>
    <w:p w:rsidR="00000000" w:rsidRPr="00A45F49" w:rsidP="00A45F49">
      <w:pPr>
        <w:pStyle w:val="ListBullet"/>
      </w:pPr>
      <w:r w:rsidRPr="00A45F49">
        <w:t>CULI</w:t>
      </w:r>
      <w:r w:rsidRPr="00A45F49">
        <w:t>NS202A Process information resource orders</w:t>
      </w:r>
    </w:p>
    <w:p w:rsidR="00000000" w:rsidRPr="00A45F49" w:rsidP="00A45F49">
      <w:pPr>
        <w:pStyle w:val="ListBullet"/>
      </w:pPr>
      <w:r w:rsidRPr="00A45F49">
        <w:t>CULINS301A Process and maintain information resources</w:t>
      </w:r>
    </w:p>
    <w:p w:rsidR="00000000" w:rsidRPr="00A45F49" w:rsidP="00A45F49"/>
    <w:sectPr w:rsidSect="00A45F4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F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B5A7E" w:rsidP="004B5A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F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A7E" w:rsidP="00A45F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B5A7E" w:rsidP="00A45F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B5A7E" w:rsidP="00A45F4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F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B5A7E" w:rsidP="004B5A7E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F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A7E" w:rsidP="00A45F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CUL30111 Certificate III in Information and Cultural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4B5A7E" w:rsidP="00A45F49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3D84C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9D635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5F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45F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5F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5F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5F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5F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5F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5F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5F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5F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5F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5F49"/>
  </w:style>
  <w:style w:type="character" w:customStyle="1" w:styleId="Heading1Char">
    <w:name w:val="Heading 1 Char"/>
    <w:basedOn w:val="DefaultParagraphFont"/>
    <w:link w:val="Heading1"/>
    <w:rsid w:val="00A45F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5F4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5F49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45F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5F49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A45F4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5F49"/>
    <w:rPr>
      <w:b/>
      <w:spacing w:val="0"/>
    </w:rPr>
  </w:style>
  <w:style w:type="paragraph" w:styleId="Header">
    <w:name w:val="header"/>
    <w:basedOn w:val="Normal"/>
    <w:link w:val="HeaderChar"/>
    <w:rsid w:val="00A45F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5F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A45F49"/>
    <w:rPr>
      <w:i/>
    </w:rPr>
  </w:style>
  <w:style w:type="paragraph" w:customStyle="1" w:styleId="SuperHeading">
    <w:name w:val="SuperHeading"/>
    <w:basedOn w:val="Normal"/>
    <w:rsid w:val="00A45F4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45F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A45F4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45F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5F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5F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5F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5F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5F4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45F4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45F49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45F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5F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5F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5F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5F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45F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5F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5F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5F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5F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5F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5F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5F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5F4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5F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5F49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A45F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5F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5F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5F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5F4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45F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5F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5F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5F49"/>
  </w:style>
  <w:style w:type="paragraph" w:styleId="TableofFigures">
    <w:name w:val="table of figures"/>
    <w:basedOn w:val="Normal"/>
    <w:next w:val="Normal"/>
    <w:semiHidden/>
    <w:rsid w:val="00A45F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5F49"/>
    <w:pPr>
      <w:numPr>
        <w:numId w:val="10"/>
      </w:numPr>
    </w:pPr>
  </w:style>
  <w:style w:type="character" w:customStyle="1" w:styleId="WingdingSymbols">
    <w:name w:val="Wingding Symbols"/>
    <w:rsid w:val="00A45F49"/>
    <w:rPr>
      <w:rFonts w:ascii="Wingdings" w:hAnsi="Wingdings"/>
    </w:rPr>
  </w:style>
  <w:style w:type="paragraph" w:customStyle="1" w:styleId="TableHeading">
    <w:name w:val="Table Heading"/>
    <w:basedOn w:val="HeadingBase"/>
    <w:rsid w:val="00A45F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5F49"/>
    <w:rPr>
      <w:color w:val="0033CC"/>
      <w:u w:val="none"/>
    </w:rPr>
  </w:style>
  <w:style w:type="paragraph" w:customStyle="1" w:styleId="BodyTextRight">
    <w:name w:val="Body Text Right"/>
    <w:basedOn w:val="BodyText"/>
    <w:rsid w:val="00A45F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5F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5F4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5F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5F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5F49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45F49"/>
    <w:rPr>
      <w:sz w:val="32"/>
    </w:rPr>
  </w:style>
  <w:style w:type="paragraph" w:customStyle="1" w:styleId="HeadingProcedure">
    <w:name w:val="Heading Procedure"/>
    <w:basedOn w:val="HeadingBase"/>
    <w:next w:val="Normal"/>
    <w:rsid w:val="00A45F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5F49"/>
    <w:pPr>
      <w:spacing w:before="60" w:after="60"/>
    </w:pPr>
  </w:style>
  <w:style w:type="paragraph" w:styleId="ListContinue">
    <w:name w:val="List Continue"/>
    <w:basedOn w:val="List"/>
    <w:rsid w:val="00A45F49"/>
    <w:pPr>
      <w:ind w:firstLine="0"/>
    </w:pPr>
  </w:style>
  <w:style w:type="paragraph" w:customStyle="1" w:styleId="ListNote">
    <w:name w:val="List Note"/>
    <w:basedOn w:val="List"/>
    <w:rsid w:val="00A45F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5F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5F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5F49"/>
    <w:rPr>
      <w:rFonts w:ascii="Courier New" w:hAnsi="Courier New"/>
    </w:rPr>
  </w:style>
  <w:style w:type="paragraph" w:customStyle="1" w:styleId="NoteBullet">
    <w:name w:val="Note Bullet"/>
    <w:basedOn w:val="Note"/>
    <w:rsid w:val="00A45F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5F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5F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5F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5F4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45F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5F49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A45F49"/>
    <w:rPr>
      <w:b/>
      <w:smallCaps/>
    </w:rPr>
  </w:style>
  <w:style w:type="paragraph" w:customStyle="1" w:styleId="TableListNumber">
    <w:name w:val="Table List Number"/>
    <w:basedOn w:val="ListNumber"/>
    <w:rsid w:val="00A45F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5F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5F49"/>
    <w:pPr>
      <w:numPr>
        <w:numId w:val="8"/>
      </w:numPr>
    </w:pPr>
  </w:style>
  <w:style w:type="paragraph" w:customStyle="1" w:styleId="ListAlpha2">
    <w:name w:val="List Alpha 2"/>
    <w:basedOn w:val="List2"/>
    <w:rsid w:val="00A45F49"/>
    <w:pPr>
      <w:numPr>
        <w:numId w:val="7"/>
      </w:numPr>
    </w:pPr>
  </w:style>
  <w:style w:type="paragraph" w:styleId="List2">
    <w:name w:val="List 2"/>
    <w:basedOn w:val="BodyText"/>
    <w:rsid w:val="00A45F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5F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5F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5F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5F4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5F49"/>
    <w:pPr>
      <w:numPr>
        <w:numId w:val="2"/>
      </w:numPr>
    </w:pPr>
  </w:style>
  <w:style w:type="paragraph" w:styleId="ListBullet5">
    <w:name w:val="List Bullet 5"/>
    <w:basedOn w:val="List5"/>
    <w:rsid w:val="00A45F49"/>
    <w:pPr>
      <w:numPr>
        <w:numId w:val="3"/>
      </w:numPr>
    </w:pPr>
  </w:style>
  <w:style w:type="paragraph" w:styleId="ListContinue2">
    <w:name w:val="List Continue 2"/>
    <w:basedOn w:val="List2"/>
    <w:rsid w:val="00A45F49"/>
    <w:pPr>
      <w:ind w:firstLine="0"/>
    </w:pPr>
  </w:style>
  <w:style w:type="paragraph" w:styleId="ListContinue3">
    <w:name w:val="List Continue 3"/>
    <w:basedOn w:val="List3"/>
    <w:rsid w:val="00A45F49"/>
    <w:pPr>
      <w:ind w:left="1021" w:firstLine="0"/>
    </w:pPr>
  </w:style>
  <w:style w:type="paragraph" w:styleId="ListContinue4">
    <w:name w:val="List Continue 4"/>
    <w:basedOn w:val="List4"/>
    <w:rsid w:val="00A45F49"/>
    <w:pPr>
      <w:ind w:firstLine="0"/>
    </w:pPr>
  </w:style>
  <w:style w:type="paragraph" w:styleId="ListContinue5">
    <w:name w:val="List Continue 5"/>
    <w:basedOn w:val="List5"/>
    <w:rsid w:val="00A45F49"/>
    <w:pPr>
      <w:ind w:firstLine="0"/>
    </w:pPr>
  </w:style>
  <w:style w:type="paragraph" w:styleId="ListNumber3">
    <w:name w:val="List Number 3"/>
    <w:basedOn w:val="List3"/>
    <w:rsid w:val="00A45F49"/>
    <w:pPr>
      <w:numPr>
        <w:numId w:val="4"/>
      </w:numPr>
    </w:pPr>
  </w:style>
  <w:style w:type="paragraph" w:styleId="ListNumber4">
    <w:name w:val="List Number 4"/>
    <w:basedOn w:val="List4"/>
    <w:rsid w:val="00A45F49"/>
    <w:pPr>
      <w:numPr>
        <w:numId w:val="5"/>
      </w:numPr>
    </w:pPr>
  </w:style>
  <w:style w:type="paragraph" w:styleId="ListNumber5">
    <w:name w:val="List Number 5"/>
    <w:basedOn w:val="List5"/>
    <w:rsid w:val="00A45F49"/>
    <w:pPr>
      <w:numPr>
        <w:numId w:val="6"/>
      </w:numPr>
    </w:pPr>
  </w:style>
  <w:style w:type="paragraph" w:styleId="BlockText">
    <w:name w:val="Block Text"/>
    <w:basedOn w:val="Normal"/>
    <w:rsid w:val="00A45F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5F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5F49"/>
    <w:rPr>
      <w:sz w:val="16"/>
      <w:vertAlign w:val="superscript"/>
    </w:rPr>
  </w:style>
  <w:style w:type="character" w:customStyle="1" w:styleId="Symbols">
    <w:name w:val="Symbols"/>
    <w:basedOn w:val="DefaultParagraphFont"/>
    <w:rsid w:val="00A45F49"/>
    <w:rPr>
      <w:rFonts w:ascii="Symbol" w:hAnsi="Symbol"/>
    </w:rPr>
  </w:style>
  <w:style w:type="character" w:customStyle="1" w:styleId="MenuOptions">
    <w:name w:val="Menu Options"/>
    <w:basedOn w:val="DefaultParagraphFont"/>
    <w:rsid w:val="00A45F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5F49"/>
    <w:rPr>
      <w:b/>
    </w:rPr>
  </w:style>
  <w:style w:type="character" w:customStyle="1" w:styleId="Underlined">
    <w:name w:val="Underlined"/>
    <w:basedOn w:val="DefaultParagraphFont"/>
    <w:rsid w:val="00A45F49"/>
    <w:rPr>
      <w:u w:val="single"/>
    </w:rPr>
  </w:style>
  <w:style w:type="paragraph" w:customStyle="1" w:styleId="TableBodyTextRight">
    <w:name w:val="Table Body Text Right"/>
    <w:basedOn w:val="TableBodyText"/>
    <w:rsid w:val="00A45F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5F49"/>
    <w:rPr>
      <w:sz w:val="18"/>
    </w:rPr>
  </w:style>
  <w:style w:type="paragraph" w:customStyle="1" w:styleId="BodySmallRight">
    <w:name w:val="Body Small Right"/>
    <w:basedOn w:val="BodyTextRight"/>
    <w:rsid w:val="00A45F49"/>
    <w:rPr>
      <w:sz w:val="18"/>
      <w:szCs w:val="18"/>
    </w:rPr>
  </w:style>
  <w:style w:type="paragraph" w:customStyle="1" w:styleId="MarginEdition">
    <w:name w:val="Margin Edition"/>
    <w:basedOn w:val="MarginNote"/>
    <w:rsid w:val="00A45F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5F49"/>
    <w:rPr>
      <w:sz w:val="2"/>
      <w:szCs w:val="2"/>
    </w:rPr>
  </w:style>
  <w:style w:type="character" w:customStyle="1" w:styleId="Small">
    <w:name w:val="Small"/>
    <w:basedOn w:val="DefaultParagraphFont"/>
    <w:rsid w:val="00A45F49"/>
    <w:rPr>
      <w:sz w:val="16"/>
    </w:rPr>
  </w:style>
  <w:style w:type="paragraph" w:customStyle="1" w:styleId="WideTable">
    <w:name w:val="Wide Table"/>
    <w:basedOn w:val="Normal"/>
    <w:rsid w:val="00A45F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5F49"/>
  </w:style>
  <w:style w:type="paragraph" w:styleId="Quote">
    <w:name w:val="Quote"/>
    <w:basedOn w:val="Heading1"/>
    <w:link w:val="QuoteChar"/>
    <w:qFormat/>
    <w:rsid w:val="00A45F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5F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5F49"/>
    <w:pPr>
      <w:pageBreakBefore/>
    </w:pPr>
  </w:style>
  <w:style w:type="paragraph" w:customStyle="1" w:styleId="Border">
    <w:name w:val="Border"/>
    <w:basedOn w:val="Normal"/>
    <w:qFormat/>
    <w:rsid w:val="00A45F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5F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5F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5F49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A45F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5F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5F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5F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5F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5F49"/>
    <w:rPr>
      <w:u w:val="single"/>
    </w:rPr>
  </w:style>
  <w:style w:type="paragraph" w:styleId="BalloonText">
    <w:name w:val="Balloon Text"/>
    <w:basedOn w:val="Normal"/>
    <w:link w:val="BalloonTextChar"/>
    <w:rsid w:val="00A45F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5F4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45F4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5F49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1100</Words>
  <Characters>7366</Characters>
  <Application>Microsoft Office Word</Application>
  <DocSecurity>0</DocSecurity>
  <Lines>219</Lines>
  <Paragraphs>168</Paragraphs>
  <ScaleCrop>false</ScaleCrop>
  <Company>Author-it Software Corporation Ltd.</Company>
  <LinksUpToDate>false</LinksUpToDate>
  <CharactersWithSpaces>8381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CUL30111 Certificate III in Information and Cultural Services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2012-05-27T05:22:00Z</dcterms:created>
  <dcterms:modified xsi:type="dcterms:W3CDTF">2012-05-27T05:22:00Z</dcterms:modified>
</cp:coreProperties>
</file>