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304" w:rsidP="00D26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CUL60104 Advanced Diploma of Library-Information Services</w:t>
      </w:r>
      <w:r>
        <w:fldChar w:fldCharType="end"/>
      </w:r>
    </w:p>
    <w:p w:rsidR="00D26304" w:rsidP="00D26304">
      <w:pPr>
        <w:pStyle w:val="Version"/>
        <w:sectPr w:rsidSect="00B26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BE8" w:rsidP="00B26BE8">
      <w:pPr>
        <w:pStyle w:val="SuperHeading"/>
      </w:pPr>
      <w:r w:rsidRPr="00B26BE8">
        <w:t>CUL60104 Advanced Diploma of Library_Information Services</w:t>
      </w:r>
    </w:p>
    <w:p w:rsidR="00000000" w:rsidRPr="00B26BE8" w:rsidP="00B26BE8">
      <w:pPr>
        <w:pStyle w:val="Heading1"/>
      </w:pPr>
      <w:bookmarkStart w:id="1" w:name="O_49699"/>
      <w:bookmarkEnd w:id="1"/>
      <w:r w:rsidRPr="00B26BE8">
        <w:t>Modification History</w:t>
      </w:r>
    </w:p>
    <w:p w:rsidR="00000000" w:rsidRPr="00B26BE8" w:rsidP="00B26BE8">
      <w:pPr>
        <w:pStyle w:val="BodyText"/>
      </w:pPr>
      <w:r w:rsidRPr="00B26BE8">
        <w:t>Not applicable.</w:t>
      </w:r>
    </w:p>
    <w:p w:rsidR="00000000" w:rsidRPr="00B26BE8" w:rsidP="00B26BE8">
      <w:pPr>
        <w:pStyle w:val="AllowPageBreak"/>
      </w:pPr>
    </w:p>
    <w:p w:rsidR="00000000" w:rsidRPr="00B26BE8" w:rsidP="00B26BE8">
      <w:pPr>
        <w:pStyle w:val="Heading1"/>
      </w:pPr>
      <w:bookmarkStart w:id="2" w:name="O_49700"/>
      <w:bookmarkEnd w:id="2"/>
      <w:r w:rsidRPr="00B26BE8">
        <w:t>Description</w:t>
      </w:r>
    </w:p>
    <w:p w:rsidR="00000000" w:rsidRPr="00B26BE8" w:rsidP="00B26BE8">
      <w:pPr>
        <w:pStyle w:val="BodyText"/>
      </w:pPr>
      <w:r w:rsidRPr="00B26BE8">
        <w:t>Not applicable.</w:t>
      </w:r>
    </w:p>
    <w:p w:rsidR="00000000" w:rsidRPr="00B26BE8" w:rsidP="00B26BE8">
      <w:pPr>
        <w:pStyle w:val="AllowPageBreak"/>
      </w:pPr>
    </w:p>
    <w:p w:rsidR="00000000" w:rsidRPr="00B26BE8" w:rsidP="00B26BE8">
      <w:pPr>
        <w:pStyle w:val="Heading1"/>
      </w:pPr>
      <w:bookmarkStart w:id="3" w:name="O_49701"/>
      <w:bookmarkEnd w:id="3"/>
      <w:r w:rsidRPr="00B26BE8">
        <w:t>Pathways Information</w:t>
      </w:r>
    </w:p>
    <w:p w:rsidR="00000000" w:rsidRPr="00B26BE8" w:rsidP="00B26BE8">
      <w:pPr>
        <w:pStyle w:val="BodyText"/>
      </w:pPr>
      <w:r w:rsidRPr="00B26BE8">
        <w:t>Not applicable.</w:t>
      </w:r>
    </w:p>
    <w:p w:rsidR="00000000" w:rsidRPr="00B26BE8" w:rsidP="00B26BE8">
      <w:pPr>
        <w:pStyle w:val="AllowPageBreak"/>
      </w:pPr>
    </w:p>
    <w:p w:rsidR="00000000" w:rsidRPr="00B26BE8" w:rsidP="00B26BE8">
      <w:pPr>
        <w:pStyle w:val="Heading1"/>
      </w:pPr>
      <w:bookmarkStart w:id="4" w:name="O_49702"/>
      <w:bookmarkEnd w:id="4"/>
      <w:r w:rsidRPr="00B26BE8">
        <w:t>Licensing/Regulator</w:t>
      </w:r>
      <w:r w:rsidRPr="00B26BE8">
        <w:t>y Information</w:t>
      </w:r>
    </w:p>
    <w:p w:rsidR="00000000" w:rsidRPr="00B26BE8" w:rsidP="00B26BE8">
      <w:pPr>
        <w:pStyle w:val="BodyText"/>
      </w:pPr>
      <w:r w:rsidRPr="00B26BE8">
        <w:t>Not applicable.</w:t>
      </w:r>
    </w:p>
    <w:p w:rsidR="00000000" w:rsidRPr="00B26BE8" w:rsidP="00B26BE8">
      <w:pPr>
        <w:pStyle w:val="AllowPageBreak"/>
      </w:pPr>
    </w:p>
    <w:p w:rsidR="00000000" w:rsidRPr="00B26BE8" w:rsidP="00B26BE8">
      <w:pPr>
        <w:pStyle w:val="Heading1"/>
      </w:pPr>
      <w:bookmarkStart w:id="5" w:name="O_49703"/>
      <w:bookmarkEnd w:id="5"/>
      <w:r w:rsidRPr="00B26BE8">
        <w:t>Entry Requirements</w:t>
      </w:r>
    </w:p>
    <w:p w:rsidR="00000000" w:rsidRPr="00B26BE8" w:rsidP="00B26BE8">
      <w:pPr>
        <w:pStyle w:val="BodyText"/>
      </w:pPr>
      <w:r w:rsidRPr="00B26BE8">
        <w:t>Not applicable.</w:t>
      </w:r>
    </w:p>
    <w:p w:rsidR="00000000" w:rsidRPr="00B26BE8" w:rsidP="00B26BE8">
      <w:pPr>
        <w:pStyle w:val="AllowPageBreak"/>
      </w:pPr>
    </w:p>
    <w:p w:rsidR="00000000" w:rsidRPr="00B26BE8" w:rsidP="00B26BE8">
      <w:pPr>
        <w:pStyle w:val="Heading1"/>
      </w:pPr>
      <w:bookmarkStart w:id="6" w:name="O_49704"/>
      <w:bookmarkEnd w:id="6"/>
      <w:r w:rsidRPr="00B26BE8">
        <w:t>Employability Skills Summary</w:t>
      </w:r>
    </w:p>
    <w:p w:rsidR="00000000" w:rsidRPr="00B26BE8" w:rsidP="00B26BE8">
      <w:pPr>
        <w:pStyle w:val="BodyText"/>
      </w:pPr>
      <w:r w:rsidRPr="00B26BE8">
        <w:rPr>
          <w:rStyle w:val="SpecialBold"/>
        </w:rPr>
        <w:t>Employability Skills Summary</w:t>
      </w:r>
    </w:p>
    <w:p w:rsidR="00000000" w:rsidRPr="00B26BE8" w:rsidP="00B26BE8">
      <w:pPr>
        <w:pStyle w:val="BodyText"/>
      </w:pPr>
      <w:r w:rsidRPr="00B26BE8">
        <w:rPr>
          <w:rStyle w:val="SpecialBold"/>
        </w:rPr>
        <w:t>Advanced Diploma of Library</w:t>
      </w:r>
      <w:r w:rsidRPr="00B26BE8">
        <w:t>/</w:t>
      </w:r>
      <w:r w:rsidRPr="00B26BE8">
        <w:rPr>
          <w:rStyle w:val="SpecialBold"/>
        </w:rPr>
        <w:t>Information Services</w:t>
      </w:r>
    </w:p>
    <w:p w:rsidR="00000000" w:rsidRPr="00B26BE8" w:rsidP="00B26BE8">
      <w:pPr>
        <w:pStyle w:val="BodyText"/>
      </w:pPr>
      <w:r w:rsidRPr="00B26BE8">
        <w:t>The following table contains a summary of the Employability Skills required for a supervising library technician.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43"/>
      </w:tblGrid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BodyText"/>
            </w:pPr>
            <w:r w:rsidRPr="00B26BE8">
              <w:rPr>
                <w:rStyle w:val="SpecialBold"/>
              </w:rPr>
              <w:t>Emp</w:t>
            </w:r>
            <w:r w:rsidRPr="00B26BE8">
              <w:rPr>
                <w:rStyle w:val="SpecialBold"/>
              </w:rPr>
              <w:t>loyability Skill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rPr>
                <w:rStyle w:val="SpecialBold"/>
              </w:rPr>
              <w:t>Industry requirements for this qualification include</w:t>
            </w:r>
            <w:r w:rsidRPr="00B26BE8">
              <w:t>: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t>Communication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ListBullet"/>
            </w:pPr>
            <w:r w:rsidRPr="00B26BE8">
              <w:t>communicating policy options to colleagues</w:t>
            </w:r>
          </w:p>
          <w:p w:rsidR="00000000" w:rsidRPr="00B26BE8" w:rsidP="00B26BE8">
            <w:pPr>
              <w:pStyle w:val="ListBullet"/>
            </w:pPr>
            <w:r w:rsidRPr="00B26BE8">
              <w:t xml:space="preserve">developing and maintaining industry and community networks </w:t>
            </w:r>
          </w:p>
          <w:p w:rsidR="00000000" w:rsidRPr="00B26BE8" w:rsidP="00B26BE8">
            <w:pPr>
              <w:pStyle w:val="ListBullet"/>
            </w:pPr>
            <w:r w:rsidRPr="00B26BE8">
              <w:t>negotiating</w:t>
            </w:r>
          </w:p>
          <w:p w:rsidR="00000000" w:rsidP="00B26BE8">
            <w:pPr>
              <w:pStyle w:val="ListBullet"/>
              <w:rPr>
                <w:lang w:val="en-NZ"/>
              </w:rPr>
            </w:pPr>
            <w:r w:rsidRPr="00B26BE8">
              <w:t>writing routine and complex information descriptors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t>Teamwork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ListBullet"/>
            </w:pPr>
            <w:r w:rsidRPr="00B26BE8">
              <w:t>consulting with colleagues on policy development, system improvements and operational issues</w:t>
            </w:r>
          </w:p>
          <w:p w:rsidR="00000000" w:rsidRPr="00B26BE8" w:rsidP="00B26BE8">
            <w:pPr>
              <w:pStyle w:val="ListBullet"/>
            </w:pPr>
            <w:r w:rsidRPr="00B26BE8">
              <w:t>leading a team</w:t>
            </w:r>
          </w:p>
          <w:p w:rsidR="00000000" w:rsidP="00B26BE8">
            <w:pPr>
              <w:pStyle w:val="ListBullet"/>
              <w:rPr>
                <w:lang w:val="en-NZ"/>
              </w:rPr>
            </w:pPr>
            <w:r w:rsidRPr="00B26BE8">
              <w:t>showing sensitivity to cultural and social differences when communicating with others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t>Problem Solving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ListBullet"/>
            </w:pPr>
            <w:r w:rsidRPr="00B26BE8">
              <w:t xml:space="preserve">adjusting information descriptors </w:t>
            </w:r>
            <w:r w:rsidRPr="00B26BE8">
              <w:t>to meet specific customer needs</w:t>
            </w:r>
          </w:p>
          <w:p w:rsidR="00000000" w:rsidRPr="00B26BE8" w:rsidP="00B26BE8">
            <w:pPr>
              <w:pStyle w:val="ListBullet"/>
            </w:pPr>
            <w:r w:rsidRPr="00B26BE8">
              <w:t xml:space="preserve">assessing and managing risk factors </w:t>
            </w:r>
          </w:p>
          <w:p w:rsidR="00000000" w:rsidRPr="00B26BE8" w:rsidP="00B26BE8">
            <w:pPr>
              <w:pStyle w:val="ListBullet"/>
            </w:pPr>
            <w:r w:rsidRPr="00B26BE8">
              <w:t>resolving conflict</w:t>
            </w:r>
          </w:p>
          <w:p w:rsidR="00000000" w:rsidP="00B26BE8">
            <w:pPr>
              <w:pStyle w:val="ListBullet"/>
              <w:rPr>
                <w:lang w:val="en-NZ"/>
              </w:rPr>
            </w:pPr>
            <w:r w:rsidRPr="00B26BE8">
              <w:t>taking the workplace context into account when assessing needs and implementing systems or changes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t>Initiative and Enterprise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ListBullet"/>
            </w:pPr>
            <w:r w:rsidRPr="00B26BE8">
              <w:t xml:space="preserve">creating an innovative work environment </w:t>
            </w:r>
          </w:p>
          <w:p w:rsidR="00000000" w:rsidRPr="00B26BE8" w:rsidP="00B26BE8">
            <w:pPr>
              <w:pStyle w:val="ListBullet"/>
            </w:pPr>
            <w:r w:rsidRPr="00B26BE8">
              <w:t>developing activities that engage and inform an audience and/or visitors</w:t>
            </w:r>
          </w:p>
          <w:p w:rsidR="00000000" w:rsidP="00B26BE8">
            <w:pPr>
              <w:pStyle w:val="ListBullet"/>
              <w:rPr>
                <w:lang w:val="en-NZ"/>
              </w:rPr>
            </w:pPr>
            <w:r w:rsidRPr="00B26BE8">
              <w:t>managing change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t>Planning and Organising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ListBullet"/>
            </w:pPr>
            <w:r w:rsidRPr="00B26BE8">
              <w:t>contributing to policy development and resource allocation</w:t>
            </w:r>
          </w:p>
          <w:p w:rsidR="00000000" w:rsidRPr="00B26BE8" w:rsidP="00B26BE8">
            <w:pPr>
              <w:pStyle w:val="ListBullet"/>
            </w:pPr>
            <w:r w:rsidRPr="00B26BE8">
              <w:t xml:space="preserve">developing and implementing operational plans </w:t>
            </w:r>
          </w:p>
          <w:p w:rsidR="00000000" w:rsidRPr="00B26BE8" w:rsidP="00B26BE8">
            <w:pPr>
              <w:pStyle w:val="ListBullet"/>
            </w:pPr>
            <w:r w:rsidRPr="00B26BE8">
              <w:t>developing and managing budgets</w:t>
            </w:r>
          </w:p>
          <w:p w:rsidR="00000000" w:rsidRPr="00B26BE8" w:rsidP="00B26BE8">
            <w:pPr>
              <w:pStyle w:val="ListBullet"/>
            </w:pPr>
            <w:r w:rsidRPr="00B26BE8">
              <w:t>pla</w:t>
            </w:r>
            <w:r w:rsidRPr="00B26BE8">
              <w:t>nning and developing activities, events and programs</w:t>
            </w:r>
          </w:p>
          <w:p w:rsidR="00000000" w:rsidRPr="00B26BE8" w:rsidP="00B26BE8">
            <w:pPr>
              <w:pStyle w:val="ListBullet"/>
            </w:pPr>
            <w:r w:rsidRPr="00B26BE8">
              <w:t>planning and developing information management systems</w:t>
            </w:r>
          </w:p>
          <w:p w:rsidR="00000000" w:rsidP="00B26BE8">
            <w:pPr>
              <w:pStyle w:val="ListBullet"/>
              <w:rPr>
                <w:lang w:val="en-NZ"/>
              </w:rPr>
            </w:pPr>
            <w:r w:rsidRPr="00B26BE8">
              <w:t>planning the analysis and description process for a major collection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t>Self-management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ListBullet"/>
            </w:pPr>
            <w:r w:rsidRPr="00B26BE8">
              <w:t>adhering to workplace practices and procedures</w:t>
            </w:r>
          </w:p>
          <w:p w:rsidR="00000000" w:rsidRPr="00B26BE8" w:rsidP="00B26BE8">
            <w:pPr>
              <w:pStyle w:val="ListBullet"/>
            </w:pPr>
            <w:r w:rsidRPr="00B26BE8">
              <w:t>applying the workplace vision and mission</w:t>
            </w:r>
          </w:p>
          <w:p w:rsidR="00000000" w:rsidRPr="00B26BE8" w:rsidP="00B26BE8">
            <w:pPr>
              <w:pStyle w:val="ListBullet"/>
            </w:pPr>
            <w:r w:rsidRPr="00B26BE8">
              <w:t xml:space="preserve">demonstrating leadership qualities </w:t>
            </w:r>
          </w:p>
          <w:p w:rsidR="00000000" w:rsidP="00B26BE8">
            <w:pPr>
              <w:pStyle w:val="ListBullet"/>
              <w:rPr>
                <w:lang w:val="en-NZ"/>
              </w:rPr>
            </w:pPr>
            <w:r w:rsidRPr="00B26BE8">
              <w:t>taking responsibility within limits of job role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t>Learning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ListBullet"/>
            </w:pPr>
            <w:r w:rsidRPr="00B26BE8">
              <w:t>assessing staff training needs</w:t>
            </w:r>
          </w:p>
          <w:p w:rsidR="00000000" w:rsidRPr="00B26BE8" w:rsidP="00B26BE8">
            <w:pPr>
              <w:pStyle w:val="ListBullet"/>
            </w:pPr>
            <w:r w:rsidRPr="00B26BE8">
              <w:t>coaching colleagues in ways of accepting diversity in relation to colleagues and custome</w:t>
            </w:r>
            <w:r w:rsidRPr="00B26BE8">
              <w:t>rs</w:t>
            </w:r>
          </w:p>
          <w:p w:rsidR="00000000" w:rsidRPr="00B26BE8" w:rsidP="00B26BE8">
            <w:pPr>
              <w:pStyle w:val="ListBullet"/>
            </w:pPr>
            <w:r w:rsidRPr="00B26BE8">
              <w:t>developing information activities for visitors</w:t>
            </w:r>
          </w:p>
          <w:p w:rsidR="00000000" w:rsidRPr="00B26BE8" w:rsidP="00B26BE8">
            <w:pPr>
              <w:pStyle w:val="ListBullet"/>
            </w:pPr>
            <w:r w:rsidRPr="00B26BE8">
              <w:t xml:space="preserve">identifying training needs in relation to diversity issues </w:t>
            </w:r>
          </w:p>
          <w:p w:rsidR="00000000" w:rsidP="00B26BE8">
            <w:pPr>
              <w:pStyle w:val="ListBullet"/>
              <w:rPr>
                <w:lang w:val="en-NZ"/>
              </w:rPr>
            </w:pPr>
            <w:r w:rsidRPr="00B26BE8">
              <w:t>providing formal and informal professional development activities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t>Technology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ListBullet"/>
            </w:pPr>
            <w:r w:rsidRPr="00B26BE8">
              <w:t>evaluating technological developments</w:t>
            </w:r>
          </w:p>
          <w:p w:rsidR="00000000" w:rsidRPr="00B26BE8" w:rsidP="00B26BE8">
            <w:pPr>
              <w:pStyle w:val="ListBullet"/>
            </w:pPr>
            <w:r w:rsidRPr="00B26BE8">
              <w:t>using automated systems</w:t>
            </w:r>
          </w:p>
          <w:p w:rsidR="00000000" w:rsidRPr="00B26BE8" w:rsidP="00B26BE8">
            <w:pPr>
              <w:pStyle w:val="ListBullet"/>
            </w:pPr>
            <w:r w:rsidRPr="00B26BE8">
              <w:t>using</w:t>
            </w:r>
            <w:r w:rsidRPr="00B26BE8">
              <w:t xml:space="preserve"> the internet for research</w:t>
            </w:r>
          </w:p>
        </w:tc>
      </w:tr>
    </w:tbl>
    <w:p w:rsidR="00D26304" w:rsidP="00B26BE8">
      <w:pPr>
        <w:pStyle w:val="BodyText"/>
      </w:pPr>
    </w:p>
    <w:p w:rsidR="00D26304" w:rsidP="00B26BE8">
      <w:pPr>
        <w:pStyle w:val="BodyText"/>
      </w:pPr>
    </w:p>
    <w:p w:rsidR="00000000" w:rsidRPr="00B26BE8" w:rsidP="00B26BE8">
      <w:pPr>
        <w:pStyle w:val="Heading1"/>
      </w:pPr>
      <w:bookmarkStart w:id="7" w:name="O_49705"/>
      <w:bookmarkEnd w:id="7"/>
      <w:r w:rsidRPr="00B26BE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rPr>
                <w:rStyle w:val="SpecialBold"/>
              </w:rPr>
              <w:t>Core Units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BodyText"/>
            </w:pPr>
            <w:r w:rsidRPr="00B26BE8">
              <w:rPr>
                <w:rStyle w:val="SpecialBold"/>
              </w:rPr>
              <w:t>Complete 13 core units</w:t>
            </w:r>
            <w:r w:rsidRPr="00B26BE8">
              <w:t>:</w:t>
            </w:r>
          </w:p>
          <w:p w:rsidR="00000000" w:rsidRPr="00B26BE8" w:rsidP="00B26BE8">
            <w:pPr>
              <w:pStyle w:val="BodyText"/>
            </w:pPr>
            <w:r w:rsidRPr="00B26BE8">
              <w:t xml:space="preserve">CULLB001B Develop and apply knowledge of the library/information services industry </w:t>
            </w:r>
          </w:p>
          <w:p w:rsidR="00000000" w:rsidRPr="00B26BE8" w:rsidP="00B26BE8">
            <w:pPr>
              <w:pStyle w:val="BodyText"/>
            </w:pPr>
            <w:r w:rsidRPr="00B26BE8">
              <w:t>CULLB003B Research and analyse information to meet customer needs</w:t>
            </w:r>
          </w:p>
          <w:p w:rsidR="00000000" w:rsidRPr="00B26BE8" w:rsidP="00B26BE8">
            <w:pPr>
              <w:pStyle w:val="BodyText"/>
            </w:pPr>
            <w:r w:rsidRPr="00B26BE8">
              <w:t>CULLB505C Analyse and describe information materials</w:t>
            </w:r>
          </w:p>
          <w:p w:rsidR="00000000" w:rsidRPr="00B26BE8" w:rsidP="00B26BE8">
            <w:pPr>
              <w:pStyle w:val="BodyText"/>
            </w:pPr>
            <w:r w:rsidRPr="00B26BE8">
              <w:t>CULLB506C Catalogue and classify material</w:t>
            </w:r>
          </w:p>
          <w:p w:rsidR="00000000" w:rsidRPr="00B26BE8" w:rsidP="00B26BE8">
            <w:pPr>
              <w:pStyle w:val="BodyText"/>
            </w:pPr>
            <w:r w:rsidRPr="00B26BE8">
              <w:t>CULLB508C Monitor and enhance information access</w:t>
            </w:r>
          </w:p>
          <w:p w:rsidR="00000000" w:rsidRPr="00B26BE8" w:rsidP="00B26BE8">
            <w:pPr>
              <w:pStyle w:val="BodyText"/>
            </w:pPr>
            <w:r w:rsidRPr="00B26BE8">
              <w:t>CULLB510C Develop and maintain community/stakeholder relationships</w:t>
            </w:r>
          </w:p>
          <w:p w:rsidR="00000000" w:rsidRPr="00B26BE8" w:rsidP="00B26BE8">
            <w:pPr>
              <w:pStyle w:val="BodyText"/>
            </w:pPr>
            <w:r w:rsidRPr="00B26BE8">
              <w:t>CULLB701C Analyse and describe specialist/com</w:t>
            </w:r>
            <w:r w:rsidRPr="00B26BE8">
              <w:t>plex material</w:t>
            </w:r>
          </w:p>
          <w:p w:rsidR="00000000" w:rsidRPr="00B26BE8" w:rsidP="00B26BE8">
            <w:pPr>
              <w:pStyle w:val="BodyText"/>
            </w:pPr>
            <w:r w:rsidRPr="00B26BE8">
              <w:t>CULLB708C Manage information access</w:t>
            </w:r>
          </w:p>
          <w:p w:rsidR="00000000" w:rsidRPr="00B26BE8" w:rsidP="00B26BE8">
            <w:pPr>
              <w:pStyle w:val="BodyText"/>
            </w:pPr>
            <w:r w:rsidRPr="00B26BE8">
              <w:t>CULMS506C Plan and develop activities, events and programs</w:t>
            </w:r>
          </w:p>
          <w:p w:rsidR="00000000" w:rsidRPr="00B26BE8" w:rsidP="00B26BE8">
            <w:pPr>
              <w:pStyle w:val="BodyText"/>
            </w:pPr>
            <w:r w:rsidRPr="00B26BE8">
              <w:t>BSBFLM503B Manage effective workplace relationships</w:t>
            </w:r>
          </w:p>
          <w:p w:rsidR="00000000" w:rsidRPr="00B26BE8" w:rsidP="00B26BE8">
            <w:pPr>
              <w:pStyle w:val="BodyText"/>
            </w:pPr>
            <w:r w:rsidRPr="00B26BE8">
              <w:t>CUEOHS01C Implement workplace health, safety and security procedures</w:t>
            </w:r>
          </w:p>
          <w:p w:rsidR="00000000" w:rsidRPr="00B26BE8" w:rsidP="00B26BE8">
            <w:pPr>
              <w:pStyle w:val="BodyText"/>
            </w:pPr>
            <w:r w:rsidRPr="00B26BE8">
              <w:t>CUEFIN02C Manage a budget</w:t>
            </w:r>
          </w:p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t>CUVADM05B Plan and develop information management systems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BE8">
            <w:pPr>
              <w:pStyle w:val="BodyText"/>
              <w:rPr>
                <w:lang w:val="en-NZ"/>
              </w:rPr>
            </w:pPr>
            <w:r w:rsidRPr="00B26BE8">
              <w:rPr>
                <w:rStyle w:val="SpecialBold"/>
              </w:rPr>
              <w:t>Elective Units</w:t>
            </w:r>
          </w:p>
        </w:tc>
      </w:tr>
      <w:tr w:rsidTr="00D26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BE8" w:rsidP="00B26BE8">
            <w:pPr>
              <w:pStyle w:val="BodyText"/>
            </w:pPr>
            <w:r w:rsidRPr="00B26BE8">
              <w:rPr>
                <w:rStyle w:val="SpecialBold"/>
              </w:rPr>
              <w:t>Complete 8 other units with at least 4 from one or more of the following areas of the Museum and Library</w:t>
            </w:r>
            <w:r w:rsidRPr="00B26BE8">
              <w:t>/</w:t>
            </w:r>
            <w:r w:rsidRPr="00B26BE8">
              <w:rPr>
                <w:rStyle w:val="SpecialBold"/>
              </w:rPr>
              <w:t>Information Services Training Package</w:t>
            </w:r>
            <w:r w:rsidRPr="00B26BE8">
              <w:t>:</w:t>
            </w:r>
          </w:p>
          <w:p w:rsidR="00000000" w:rsidRPr="00B26BE8" w:rsidP="00B26BE8">
            <w:pPr>
              <w:pStyle w:val="ListBullet"/>
            </w:pPr>
            <w:r w:rsidRPr="00B26BE8">
              <w:t>Information Organisation and Management</w:t>
            </w:r>
          </w:p>
          <w:p w:rsidR="00000000" w:rsidRPr="00B26BE8" w:rsidP="00B26BE8">
            <w:pPr>
              <w:pStyle w:val="ListBullet"/>
            </w:pPr>
            <w:r w:rsidRPr="00B26BE8">
              <w:t xml:space="preserve">Library Customer Service </w:t>
            </w:r>
          </w:p>
          <w:p w:rsidR="00000000" w:rsidRPr="00B26BE8" w:rsidP="00B26BE8">
            <w:pPr>
              <w:pStyle w:val="ListBullet"/>
            </w:pPr>
            <w:r w:rsidRPr="00B26BE8">
              <w:t>Preventive Conservation</w:t>
            </w:r>
          </w:p>
          <w:p w:rsidR="00000000" w:rsidRPr="00B26BE8" w:rsidP="00B26BE8">
            <w:pPr>
              <w:pStyle w:val="ListBullet"/>
            </w:pPr>
            <w:r w:rsidRPr="00B26BE8">
              <w:t>Multimedia</w:t>
            </w:r>
          </w:p>
          <w:p w:rsidR="00000000" w:rsidRPr="00B26BE8" w:rsidP="00B26BE8">
            <w:pPr>
              <w:pStyle w:val="ListBullet"/>
            </w:pPr>
            <w:r w:rsidRPr="00B26BE8">
              <w:t>Information and Computer Technology</w:t>
            </w:r>
          </w:p>
          <w:p w:rsidR="00000000" w:rsidRPr="00B26BE8" w:rsidP="00B26BE8">
            <w:pPr>
              <w:pStyle w:val="ListBullet"/>
            </w:pPr>
            <w:r w:rsidRPr="00B26BE8">
              <w:t>Recordkeeping</w:t>
            </w:r>
          </w:p>
          <w:p w:rsidR="00000000" w:rsidRPr="00B26BE8" w:rsidP="00B26BE8">
            <w:pPr>
              <w:pStyle w:val="ListBullet"/>
            </w:pPr>
            <w:r w:rsidRPr="00B26BE8">
              <w:t>Business Administration and Management</w:t>
            </w:r>
          </w:p>
          <w:p w:rsidR="00000000" w:rsidRPr="00B26BE8" w:rsidP="00B26BE8">
            <w:pPr>
              <w:pStyle w:val="ListBullet"/>
            </w:pPr>
            <w:r w:rsidRPr="00B26BE8">
              <w:t>Finance</w:t>
            </w:r>
          </w:p>
          <w:p w:rsidR="00000000" w:rsidRPr="00B26BE8" w:rsidP="00B26BE8">
            <w:pPr>
              <w:pStyle w:val="ListBullet"/>
            </w:pPr>
            <w:r w:rsidRPr="00B26BE8">
              <w:t>Human Resources</w:t>
            </w:r>
          </w:p>
          <w:p w:rsidR="00000000" w:rsidRPr="00B26BE8" w:rsidP="00B26BE8">
            <w:pPr>
              <w:pStyle w:val="BodyText"/>
            </w:pPr>
            <w:r w:rsidRPr="00B26BE8">
              <w:rPr>
                <w:rStyle w:val="SpecialBold"/>
              </w:rPr>
              <w:t>Remaining units may be selected from any r</w:t>
            </w:r>
            <w:r w:rsidRPr="00B26BE8">
              <w:rPr>
                <w:rStyle w:val="SpecialBold"/>
              </w:rPr>
              <w:t>elevant endorsed Training Package</w:t>
            </w:r>
            <w:r w:rsidRPr="00B26BE8">
              <w:t>.</w:t>
            </w:r>
          </w:p>
          <w:p w:rsidR="00000000" w:rsidRPr="00B26BE8" w:rsidP="00B26BE8">
            <w:pPr>
              <w:pStyle w:val="BodyText"/>
            </w:pPr>
            <w:r w:rsidRPr="00B26BE8">
              <w:t>Appendix A provides guidance on suitable packaging levels for all Units of Competency. The total package of units must meet the requirements of the Australian Qualifications Framework Descriptor for an Advanced Diploma. I</w:t>
            </w:r>
            <w:r w:rsidRPr="00B26BE8">
              <w:t xml:space="preserve">n all cases selection of electives must be guided by the job outcome sought, local industry requirements and the level of the qualification. </w:t>
            </w:r>
          </w:p>
        </w:tc>
      </w:tr>
    </w:tbl>
    <w:p w:rsidR="00000000" w:rsidRPr="00B26BE8" w:rsidP="00B26BE8">
      <w:pPr>
        <w:pStyle w:val="BodyText"/>
      </w:pPr>
    </w:p>
    <w:p w:rsidR="00000000" w:rsidRPr="00B26BE8" w:rsidP="00B26BE8">
      <w:pPr>
        <w:pStyle w:val="BodyText"/>
      </w:pPr>
      <w:r w:rsidRPr="00B26BE8">
        <w:rPr>
          <w:rStyle w:val="SpecialBold"/>
        </w:rPr>
        <w:t>Notes on Advanced Diploma of Library</w:t>
      </w:r>
      <w:r w:rsidRPr="00B26BE8">
        <w:t>/</w:t>
      </w:r>
      <w:r w:rsidRPr="00B26BE8">
        <w:rPr>
          <w:rStyle w:val="SpecialBold"/>
        </w:rPr>
        <w:t>Information Services</w:t>
      </w:r>
    </w:p>
    <w:p w:rsidR="00000000" w:rsidRPr="00B26BE8" w:rsidP="00B26BE8">
      <w:pPr>
        <w:pStyle w:val="BodyText"/>
      </w:pPr>
      <w:r w:rsidRPr="00B26BE8">
        <w:t>This qualification is designed to reflect the role of individuals who analyse, diagnose, design and execute judgements across a broad range of technical or management functions and who have a wide range of specialised technical, creative or conceptual skil</w:t>
      </w:r>
      <w:r w:rsidRPr="00B26BE8">
        <w:t xml:space="preserve">ls. They are also responsible for group outcomes. </w:t>
      </w:r>
    </w:p>
    <w:p w:rsidR="00000000" w:rsidRPr="00B26BE8" w:rsidP="00B26BE8">
      <w:pPr>
        <w:pStyle w:val="BodyText"/>
      </w:pPr>
      <w:r w:rsidRPr="00B26BE8">
        <w:t>This qualification is considered highly appropriate as a skills recognition tool. Higher education qualifications, such as Bachelor Degrees, are also available in this area.</w:t>
      </w:r>
    </w:p>
    <w:p w:rsidR="00000000" w:rsidRPr="00B26BE8" w:rsidP="00B26BE8">
      <w:pPr>
        <w:pStyle w:val="BodyText"/>
      </w:pPr>
      <w:r w:rsidRPr="00B26BE8">
        <w:t xml:space="preserve">The workplace context for this </w:t>
      </w:r>
      <w:r w:rsidRPr="00B26BE8">
        <w:t xml:space="preserve">qualification will vary, and this context must guide the selection of elective units. An example of appropriate units for a particular job at this level follows. </w:t>
      </w:r>
    </w:p>
    <w:p w:rsidR="00000000" w:rsidRPr="00B26BE8" w:rsidP="00B26BE8">
      <w:pPr>
        <w:pStyle w:val="BodyText"/>
      </w:pPr>
      <w:r w:rsidRPr="00B26BE8">
        <w:rPr>
          <w:rStyle w:val="SpecialBold"/>
        </w:rPr>
        <w:t>Supervising Library Technician</w:t>
      </w:r>
    </w:p>
    <w:p w:rsidR="00000000" w:rsidRPr="00B26BE8" w:rsidP="00B26BE8">
      <w:pPr>
        <w:pStyle w:val="BodyText"/>
      </w:pPr>
      <w:r w:rsidRPr="00B26BE8">
        <w:t>BSBMGT612A Plan and implement a knowledge management system</w:t>
      </w:r>
    </w:p>
    <w:p w:rsidR="00000000" w:rsidRPr="00B26BE8" w:rsidP="00B26BE8">
      <w:pPr>
        <w:pStyle w:val="BodyText"/>
      </w:pPr>
      <w:r w:rsidRPr="00B26BE8">
        <w:t>CU</w:t>
      </w:r>
      <w:r w:rsidRPr="00B26BE8">
        <w:t>EFIN01C Develop a budget</w:t>
      </w:r>
    </w:p>
    <w:p w:rsidR="00000000" w:rsidRPr="00B26BE8" w:rsidP="00B26BE8">
      <w:pPr>
        <w:pStyle w:val="BodyText"/>
      </w:pPr>
      <w:r w:rsidRPr="00B26BE8">
        <w:t>CUETEM09B Manage diversity</w:t>
      </w:r>
    </w:p>
    <w:p w:rsidR="00000000" w:rsidRPr="00B26BE8" w:rsidP="00B26BE8">
      <w:pPr>
        <w:pStyle w:val="BodyText"/>
      </w:pPr>
      <w:r w:rsidRPr="00B26BE8">
        <w:t>CUSADM06A Develop and implement an operational plan</w:t>
      </w:r>
    </w:p>
    <w:p w:rsidR="00000000" w:rsidRPr="00B26BE8" w:rsidP="00B26BE8">
      <w:pPr>
        <w:pStyle w:val="BodyText"/>
      </w:pPr>
      <w:r w:rsidRPr="00B26BE8">
        <w:t>CUSADM09A Address legal and administrative requirements</w:t>
      </w:r>
    </w:p>
    <w:p w:rsidR="00000000" w:rsidRPr="00B26BE8" w:rsidP="00B26BE8">
      <w:pPr>
        <w:pStyle w:val="BodyText"/>
      </w:pPr>
      <w:r w:rsidRPr="00B26BE8">
        <w:t>CUVICS06B Create an innovative work environment</w:t>
      </w:r>
    </w:p>
    <w:p w:rsidR="00000000" w:rsidRPr="00B26BE8" w:rsidP="00B26BE8">
      <w:pPr>
        <w:pStyle w:val="BodyText"/>
      </w:pPr>
      <w:r w:rsidRPr="00B26BE8">
        <w:t>SRXHRM001B Manage volunteers (pre-requisite lead</w:t>
      </w:r>
      <w:r w:rsidRPr="00B26BE8">
        <w:t>ership skills required. See note in unit)</w:t>
      </w:r>
    </w:p>
    <w:p w:rsidR="00D26304" w:rsidP="00B26BE8">
      <w:pPr>
        <w:pStyle w:val="BodyText"/>
      </w:pPr>
      <w:r w:rsidRPr="00B26BE8">
        <w:t>THHGLE22A Manage risk</w:t>
      </w:r>
    </w:p>
    <w:p w:rsidR="00D26304" w:rsidP="00B26BE8">
      <w:pPr>
        <w:pStyle w:val="BodyText"/>
      </w:pPr>
    </w:p>
    <w:p w:rsidR="00000000" w:rsidRPr="00B26BE8" w:rsidP="00B26BE8"/>
    <w:sectPr w:rsidSect="00B26B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6304" w:rsidP="00D26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304" w:rsidP="00B26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304" w:rsidP="00B26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6304" w:rsidP="00B26B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6304" w:rsidP="00D2630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304" w:rsidP="00B26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CUL60104 Advanced Diploma of Library-Information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26304" w:rsidP="00B26BE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7E0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1A65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26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BE8"/>
  </w:style>
  <w:style w:type="character" w:customStyle="1" w:styleId="Heading1Char">
    <w:name w:val="Heading 1 Char"/>
    <w:basedOn w:val="DefaultParagraphFont"/>
    <w:link w:val="Heading1"/>
    <w:rsid w:val="00B26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B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BE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26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BE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26B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BE8"/>
    <w:rPr>
      <w:b/>
      <w:spacing w:val="0"/>
    </w:rPr>
  </w:style>
  <w:style w:type="paragraph" w:styleId="Header">
    <w:name w:val="header"/>
    <w:basedOn w:val="Normal"/>
    <w:link w:val="HeaderChar"/>
    <w:rsid w:val="00B26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26B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26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B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26BE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26BE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26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26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6B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6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BE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26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B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BE8"/>
    <w:rPr>
      <w:i/>
    </w:rPr>
  </w:style>
  <w:style w:type="paragraph" w:styleId="Caption">
    <w:name w:val="caption"/>
    <w:basedOn w:val="BodyText"/>
    <w:next w:val="Normal"/>
    <w:qFormat/>
    <w:rsid w:val="00B26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BE8"/>
  </w:style>
  <w:style w:type="paragraph" w:styleId="TableofFigures">
    <w:name w:val="table of figures"/>
    <w:basedOn w:val="Normal"/>
    <w:next w:val="Normal"/>
    <w:semiHidden/>
    <w:rsid w:val="00B26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BE8"/>
    <w:pPr>
      <w:numPr>
        <w:numId w:val="10"/>
      </w:numPr>
    </w:pPr>
  </w:style>
  <w:style w:type="character" w:customStyle="1" w:styleId="WingdingSymbols">
    <w:name w:val="Wingding Symbols"/>
    <w:rsid w:val="00B26BE8"/>
    <w:rPr>
      <w:rFonts w:ascii="Wingdings" w:hAnsi="Wingdings"/>
    </w:rPr>
  </w:style>
  <w:style w:type="paragraph" w:customStyle="1" w:styleId="TableHeading">
    <w:name w:val="Table Heading"/>
    <w:basedOn w:val="HeadingBase"/>
    <w:rsid w:val="00B26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BE8"/>
    <w:rPr>
      <w:color w:val="0033CC"/>
      <w:u w:val="none"/>
    </w:rPr>
  </w:style>
  <w:style w:type="paragraph" w:customStyle="1" w:styleId="BodyTextRight">
    <w:name w:val="Body Text Right"/>
    <w:basedOn w:val="BodyText"/>
    <w:rsid w:val="00B26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B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BE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26BE8"/>
    <w:rPr>
      <w:sz w:val="32"/>
    </w:rPr>
  </w:style>
  <w:style w:type="paragraph" w:customStyle="1" w:styleId="HeadingProcedure">
    <w:name w:val="Heading Procedure"/>
    <w:basedOn w:val="HeadingBase"/>
    <w:next w:val="Normal"/>
    <w:rsid w:val="00B26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BE8"/>
    <w:pPr>
      <w:spacing w:before="60" w:after="60"/>
    </w:pPr>
  </w:style>
  <w:style w:type="paragraph" w:styleId="ListContinue">
    <w:name w:val="List Continue"/>
    <w:basedOn w:val="List"/>
    <w:rsid w:val="00B26BE8"/>
    <w:pPr>
      <w:ind w:firstLine="0"/>
    </w:pPr>
  </w:style>
  <w:style w:type="paragraph" w:customStyle="1" w:styleId="ListNote">
    <w:name w:val="List Note"/>
    <w:basedOn w:val="List"/>
    <w:rsid w:val="00B26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BE8"/>
    <w:rPr>
      <w:rFonts w:ascii="Courier New" w:hAnsi="Courier New"/>
    </w:rPr>
  </w:style>
  <w:style w:type="paragraph" w:customStyle="1" w:styleId="NoteBullet">
    <w:name w:val="Note Bullet"/>
    <w:basedOn w:val="Note"/>
    <w:rsid w:val="00B26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B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BE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26BE8"/>
    <w:rPr>
      <w:b/>
      <w:smallCaps/>
    </w:rPr>
  </w:style>
  <w:style w:type="paragraph" w:customStyle="1" w:styleId="TableListNumber">
    <w:name w:val="Table List Number"/>
    <w:basedOn w:val="ListNumber"/>
    <w:rsid w:val="00B26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BE8"/>
    <w:pPr>
      <w:numPr>
        <w:numId w:val="8"/>
      </w:numPr>
    </w:pPr>
  </w:style>
  <w:style w:type="paragraph" w:customStyle="1" w:styleId="ListAlpha2">
    <w:name w:val="List Alpha 2"/>
    <w:basedOn w:val="List2"/>
    <w:rsid w:val="00B26BE8"/>
    <w:pPr>
      <w:numPr>
        <w:numId w:val="7"/>
      </w:numPr>
    </w:pPr>
  </w:style>
  <w:style w:type="paragraph" w:styleId="List2">
    <w:name w:val="List 2"/>
    <w:basedOn w:val="BodyText"/>
    <w:rsid w:val="00B26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B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BE8"/>
    <w:pPr>
      <w:numPr>
        <w:numId w:val="2"/>
      </w:numPr>
    </w:pPr>
  </w:style>
  <w:style w:type="paragraph" w:styleId="ListBullet5">
    <w:name w:val="List Bullet 5"/>
    <w:basedOn w:val="List5"/>
    <w:rsid w:val="00B26BE8"/>
    <w:pPr>
      <w:numPr>
        <w:numId w:val="3"/>
      </w:numPr>
    </w:pPr>
  </w:style>
  <w:style w:type="paragraph" w:styleId="ListContinue2">
    <w:name w:val="List Continue 2"/>
    <w:basedOn w:val="List2"/>
    <w:rsid w:val="00B26BE8"/>
    <w:pPr>
      <w:ind w:firstLine="0"/>
    </w:pPr>
  </w:style>
  <w:style w:type="paragraph" w:styleId="ListContinue3">
    <w:name w:val="List Continue 3"/>
    <w:basedOn w:val="List3"/>
    <w:rsid w:val="00B26BE8"/>
    <w:pPr>
      <w:ind w:left="1021" w:firstLine="0"/>
    </w:pPr>
  </w:style>
  <w:style w:type="paragraph" w:styleId="ListContinue4">
    <w:name w:val="List Continue 4"/>
    <w:basedOn w:val="List4"/>
    <w:rsid w:val="00B26BE8"/>
    <w:pPr>
      <w:ind w:firstLine="0"/>
    </w:pPr>
  </w:style>
  <w:style w:type="paragraph" w:styleId="ListContinue5">
    <w:name w:val="List Continue 5"/>
    <w:basedOn w:val="List5"/>
    <w:rsid w:val="00B26BE8"/>
    <w:pPr>
      <w:ind w:firstLine="0"/>
    </w:pPr>
  </w:style>
  <w:style w:type="paragraph" w:styleId="ListNumber3">
    <w:name w:val="List Number 3"/>
    <w:basedOn w:val="List3"/>
    <w:rsid w:val="00B26BE8"/>
    <w:pPr>
      <w:numPr>
        <w:numId w:val="4"/>
      </w:numPr>
    </w:pPr>
  </w:style>
  <w:style w:type="paragraph" w:styleId="ListNumber4">
    <w:name w:val="List Number 4"/>
    <w:basedOn w:val="List4"/>
    <w:rsid w:val="00B26BE8"/>
    <w:pPr>
      <w:numPr>
        <w:numId w:val="5"/>
      </w:numPr>
    </w:pPr>
  </w:style>
  <w:style w:type="paragraph" w:styleId="ListNumber5">
    <w:name w:val="List Number 5"/>
    <w:basedOn w:val="List5"/>
    <w:rsid w:val="00B26BE8"/>
    <w:pPr>
      <w:numPr>
        <w:numId w:val="6"/>
      </w:numPr>
    </w:pPr>
  </w:style>
  <w:style w:type="paragraph" w:styleId="BlockText">
    <w:name w:val="Block Text"/>
    <w:basedOn w:val="Normal"/>
    <w:rsid w:val="00B26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BE8"/>
    <w:rPr>
      <w:sz w:val="16"/>
      <w:vertAlign w:val="superscript"/>
    </w:rPr>
  </w:style>
  <w:style w:type="character" w:customStyle="1" w:styleId="Symbols">
    <w:name w:val="Symbols"/>
    <w:basedOn w:val="DefaultParagraphFont"/>
    <w:rsid w:val="00B26BE8"/>
    <w:rPr>
      <w:rFonts w:ascii="Symbol" w:hAnsi="Symbol"/>
    </w:rPr>
  </w:style>
  <w:style w:type="character" w:customStyle="1" w:styleId="MenuOptions">
    <w:name w:val="Menu Options"/>
    <w:basedOn w:val="DefaultParagraphFont"/>
    <w:rsid w:val="00B26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BE8"/>
    <w:rPr>
      <w:b/>
    </w:rPr>
  </w:style>
  <w:style w:type="character" w:customStyle="1" w:styleId="Underlined">
    <w:name w:val="Underlined"/>
    <w:basedOn w:val="DefaultParagraphFont"/>
    <w:rsid w:val="00B26BE8"/>
    <w:rPr>
      <w:u w:val="single"/>
    </w:rPr>
  </w:style>
  <w:style w:type="paragraph" w:customStyle="1" w:styleId="TableBodyTextRight">
    <w:name w:val="Table Body Text Right"/>
    <w:basedOn w:val="TableBodyText"/>
    <w:rsid w:val="00B26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BE8"/>
    <w:rPr>
      <w:sz w:val="18"/>
    </w:rPr>
  </w:style>
  <w:style w:type="paragraph" w:customStyle="1" w:styleId="BodySmallRight">
    <w:name w:val="Body Small Right"/>
    <w:basedOn w:val="BodyTextRight"/>
    <w:rsid w:val="00B26BE8"/>
    <w:rPr>
      <w:sz w:val="18"/>
      <w:szCs w:val="18"/>
    </w:rPr>
  </w:style>
  <w:style w:type="paragraph" w:customStyle="1" w:styleId="MarginEdition">
    <w:name w:val="Margin Edition"/>
    <w:basedOn w:val="MarginNote"/>
    <w:rsid w:val="00B26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BE8"/>
    <w:rPr>
      <w:sz w:val="2"/>
      <w:szCs w:val="2"/>
    </w:rPr>
  </w:style>
  <w:style w:type="character" w:customStyle="1" w:styleId="Small">
    <w:name w:val="Small"/>
    <w:basedOn w:val="DefaultParagraphFont"/>
    <w:rsid w:val="00B26BE8"/>
    <w:rPr>
      <w:sz w:val="16"/>
    </w:rPr>
  </w:style>
  <w:style w:type="paragraph" w:customStyle="1" w:styleId="WideTable">
    <w:name w:val="Wide Table"/>
    <w:basedOn w:val="Normal"/>
    <w:rsid w:val="00B26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BE8"/>
  </w:style>
  <w:style w:type="paragraph" w:styleId="Quote">
    <w:name w:val="Quote"/>
    <w:basedOn w:val="Heading1"/>
    <w:link w:val="QuoteChar"/>
    <w:qFormat/>
    <w:rsid w:val="00B26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BE8"/>
    <w:pPr>
      <w:pageBreakBefore/>
    </w:pPr>
  </w:style>
  <w:style w:type="paragraph" w:customStyle="1" w:styleId="Border">
    <w:name w:val="Border"/>
    <w:basedOn w:val="Normal"/>
    <w:qFormat/>
    <w:rsid w:val="00B26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BE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26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BE8"/>
    <w:rPr>
      <w:u w:val="single"/>
    </w:rPr>
  </w:style>
  <w:style w:type="character" w:customStyle="1" w:styleId="BoldandItalics">
    <w:name w:val="Bold and Italics"/>
    <w:qFormat/>
    <w:rsid w:val="00B26BE8"/>
    <w:rPr>
      <w:b/>
      <w:i/>
      <w:u w:val="none"/>
    </w:rPr>
  </w:style>
  <w:style w:type="paragraph" w:styleId="BalloonText">
    <w:name w:val="Balloon Text"/>
    <w:basedOn w:val="Normal"/>
    <w:link w:val="BalloonTextChar"/>
    <w:rsid w:val="00B26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BE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26B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BE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4561</Characters>
  <Application>Microsoft Office Word</Application>
  <DocSecurity>0</DocSecurity>
  <Lines>139</Lines>
  <Paragraphs>101</Paragraphs>
  <ScaleCrop>false</ScaleCrop>
  <Company>Author-it Software Corporation Ltd.</Company>
  <LinksUpToDate>false</LinksUpToDate>
  <CharactersWithSpaces>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CUL60104 Advanced Diploma of Library-Information Services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2012-05-27T05:22:00Z</dcterms:created>
  <dcterms:modified xsi:type="dcterms:W3CDTF">2012-05-27T05:22:00Z</dcterms:modified>
</cp:coreProperties>
</file>