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68C" w:rsidP="00DC468C">
      <w:pPr>
        <w:pStyle w:val="Title"/>
      </w:pPr>
      <w:r>
        <w:fldChar w:fldCharType="begin"/>
      </w:r>
      <w:r>
        <w:instrText xml:space="preserve"> TITLE   \* MERGEFORMAT </w:instrText>
      </w:r>
      <w:r>
        <w:fldChar w:fldCharType="separate"/>
      </w:r>
      <w:r>
        <w:t>CUFPOS201A Perform basic vision and sound editing</w:t>
      </w:r>
      <w:r>
        <w:fldChar w:fldCharType="end"/>
      </w:r>
    </w:p>
    <w:p w:rsidR="00DC468C" w:rsidP="00DC468C">
      <w:pPr>
        <w:pStyle w:val="Version"/>
        <w:sectPr w:rsidSect="008C0A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C0A9A" w:rsidP="008C0A9A">
      <w:pPr>
        <w:pStyle w:val="SuperHeading"/>
      </w:pPr>
      <w:r w:rsidRPr="008C0A9A">
        <w:t>CUFPOS201A Perform basic vision and sound editing</w:t>
      </w:r>
    </w:p>
    <w:p w:rsidR="00000000" w:rsidRPr="008C0A9A" w:rsidP="008C0A9A">
      <w:pPr>
        <w:pStyle w:val="SuperHeading"/>
      </w:pPr>
    </w:p>
    <w:p w:rsidR="00000000" w:rsidRPr="008C0A9A" w:rsidP="008C0A9A">
      <w:pPr>
        <w:pStyle w:val="Heading1"/>
      </w:pPr>
      <w:bookmarkStart w:id="1" w:name="O_71751"/>
      <w:bookmarkEnd w:id="1"/>
      <w:r w:rsidRPr="008C0A9A">
        <w:t>Modification History</w:t>
      </w:r>
    </w:p>
    <w:p w:rsidR="00000000" w:rsidRPr="008C0A9A" w:rsidP="008C0A9A">
      <w:pPr>
        <w:pStyle w:val="BodyText"/>
      </w:pPr>
      <w:r w:rsidRPr="008C0A9A">
        <w:t>Not applicable.</w:t>
      </w:r>
    </w:p>
    <w:p w:rsidR="00000000" w:rsidRPr="008C0A9A" w:rsidP="008C0A9A">
      <w:pPr>
        <w:pStyle w:val="AllowPageBreak"/>
      </w:pPr>
    </w:p>
    <w:p w:rsidR="00000000" w:rsidRPr="008C0A9A" w:rsidP="008C0A9A">
      <w:pPr>
        <w:pStyle w:val="Heading1"/>
      </w:pPr>
      <w:bookmarkStart w:id="2" w:name="O_71752"/>
      <w:bookmarkEnd w:id="2"/>
      <w:r w:rsidRPr="008C0A9A">
        <w:t>Unit Descriptor</w:t>
      </w:r>
    </w:p>
    <w:tbl>
      <w:tblPr>
        <w:tblW w:w="0" w:type="auto"/>
        <w:tblLayout w:type="fixed"/>
        <w:tblCellMar>
          <w:left w:w="62" w:type="dxa"/>
          <w:right w:w="62" w:type="dxa"/>
        </w:tblCellMar>
        <w:tblLook w:val="0000"/>
      </w:tblPr>
      <w:tblGrid>
        <w:gridCol w:w="2660"/>
        <w:gridCol w:w="5862"/>
      </w:tblGrid>
      <w:tr w:rsidTr="00DC468C">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BodyText"/>
            </w:pPr>
            <w:r w:rsidRPr="008C0A9A">
              <w:t>This unit describes the performance outcomes, skills and knowledge required to perform basic editing fu</w:t>
            </w:r>
            <w:r w:rsidRPr="008C0A9A">
              <w:t>nctions in relation to film, television and interactive media productions.</w:t>
            </w:r>
          </w:p>
          <w:p w:rsidR="00000000" w:rsidRPr="008C0A9A" w:rsidP="008C0A9A">
            <w:pPr>
              <w:pStyle w:val="BodyText"/>
            </w:pPr>
          </w:p>
          <w:p w:rsidR="00000000" w:rsidRPr="008C0A9A" w:rsidP="008C0A9A">
            <w:pPr>
              <w:pStyle w:val="BodyText"/>
            </w:pPr>
            <w:r w:rsidRPr="008C0A9A">
              <w:t>No licensing, legislative, regulatory or certification requirements apply to this unit at the time of endorsement.</w:t>
            </w:r>
          </w:p>
        </w:tc>
      </w:tr>
    </w:tbl>
    <w:p w:rsidR="00000000" w:rsidRPr="008C0A9A" w:rsidP="008C0A9A">
      <w:pPr>
        <w:pStyle w:val="BodyText"/>
      </w:pPr>
    </w:p>
    <w:p w:rsidR="00000000" w:rsidRPr="008C0A9A" w:rsidP="008C0A9A">
      <w:pPr>
        <w:pStyle w:val="AllowPageBreak"/>
      </w:pPr>
    </w:p>
    <w:p w:rsidR="00000000" w:rsidRPr="008C0A9A" w:rsidP="008C0A9A">
      <w:pPr>
        <w:pStyle w:val="Heading1"/>
      </w:pPr>
      <w:bookmarkStart w:id="3" w:name="O_71753"/>
      <w:bookmarkEnd w:id="3"/>
      <w:r w:rsidRPr="008C0A9A">
        <w:t>Application of the Unit</w:t>
      </w:r>
    </w:p>
    <w:tbl>
      <w:tblPr>
        <w:tblW w:w="0" w:type="auto"/>
        <w:tblLayout w:type="fixed"/>
        <w:tblCellMar>
          <w:left w:w="62" w:type="dxa"/>
          <w:right w:w="62" w:type="dxa"/>
        </w:tblCellMar>
        <w:tblLook w:val="0000"/>
      </w:tblPr>
      <w:tblGrid>
        <w:gridCol w:w="2743"/>
        <w:gridCol w:w="5779"/>
      </w:tblGrid>
      <w:tr w:rsidTr="00DC468C">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BodyText"/>
            </w:pPr>
            <w:r w:rsidRPr="008C0A9A">
              <w:t xml:space="preserve">Editing assistants apply the skills and knowledge described in this unit. Under the direction of an editor or senior editor, they are responsible for digitising, cutting and logging pre-recorded image and audio content. Editors then take this material and </w:t>
            </w:r>
            <w:r w:rsidRPr="008C0A9A">
              <w:t>complete the editing process.</w:t>
            </w:r>
          </w:p>
          <w:p w:rsidR="00000000" w:rsidRPr="008C0A9A" w:rsidP="008C0A9A">
            <w:pPr>
              <w:pStyle w:val="BodyText"/>
            </w:pPr>
          </w:p>
          <w:p w:rsidR="00000000" w:rsidRPr="008C0A9A" w:rsidP="008C0A9A">
            <w:pPr>
              <w:pStyle w:val="BodyText"/>
            </w:pPr>
            <w:r w:rsidRPr="008C0A9A">
              <w:t>Within clearly defined parameters, editing assistants are also responsible for editing content using the basic functions of editing software.</w:t>
            </w:r>
          </w:p>
          <w:p w:rsidR="00000000" w:rsidRPr="008C0A9A" w:rsidP="008C0A9A">
            <w:pPr>
              <w:pStyle w:val="BodyText"/>
            </w:pPr>
          </w:p>
          <w:p w:rsidR="00000000" w:rsidRPr="008C0A9A" w:rsidP="008C0A9A">
            <w:pPr>
              <w:pStyle w:val="BodyText"/>
            </w:pPr>
            <w:r w:rsidRPr="008C0A9A">
              <w:t xml:space="preserve">More complex skills associated with digital editing are covered in: </w:t>
            </w:r>
          </w:p>
          <w:p w:rsidR="00000000" w:rsidRPr="008C0A9A" w:rsidP="008C0A9A">
            <w:pPr>
              <w:pStyle w:val="ListBullet"/>
            </w:pPr>
            <w:r w:rsidRPr="008C0A9A">
              <w:t>CUFPOS401A E</w:t>
            </w:r>
            <w:r w:rsidRPr="008C0A9A">
              <w:t>dit screen content for fast turnaround.</w:t>
            </w:r>
          </w:p>
        </w:tc>
      </w:tr>
    </w:tbl>
    <w:p w:rsidR="00000000" w:rsidRPr="008C0A9A" w:rsidP="008C0A9A">
      <w:pPr>
        <w:pStyle w:val="BodyText"/>
      </w:pPr>
    </w:p>
    <w:p w:rsidR="00000000" w:rsidRPr="008C0A9A" w:rsidP="008C0A9A">
      <w:pPr>
        <w:pStyle w:val="AllowPageBreak"/>
      </w:pPr>
    </w:p>
    <w:p w:rsidR="00000000" w:rsidRPr="008C0A9A" w:rsidP="008C0A9A">
      <w:pPr>
        <w:pStyle w:val="Heading1"/>
      </w:pPr>
      <w:bookmarkStart w:id="4" w:name="O_71754"/>
      <w:bookmarkEnd w:id="4"/>
      <w:r w:rsidRPr="008C0A9A">
        <w:t>Licensing/Regulatory Information</w:t>
      </w:r>
    </w:p>
    <w:p w:rsidR="00000000" w:rsidRPr="008C0A9A" w:rsidP="008C0A9A">
      <w:pPr>
        <w:pStyle w:val="BodyText"/>
      </w:pPr>
      <w:r w:rsidRPr="008C0A9A">
        <w:t>Not applicable.</w:t>
      </w:r>
    </w:p>
    <w:p w:rsidR="00000000" w:rsidRPr="008C0A9A" w:rsidP="008C0A9A">
      <w:pPr>
        <w:pStyle w:val="AllowPageBreak"/>
      </w:pPr>
    </w:p>
    <w:p w:rsidR="00000000" w:rsidRPr="008C0A9A" w:rsidP="008C0A9A">
      <w:pPr>
        <w:pStyle w:val="Heading1"/>
      </w:pPr>
      <w:bookmarkStart w:id="5" w:name="O_71756"/>
      <w:bookmarkEnd w:id="5"/>
      <w:r w:rsidRPr="008C0A9A">
        <w:t>Pre-Requisites</w:t>
      </w:r>
    </w:p>
    <w:tbl>
      <w:tblPr>
        <w:tblW w:w="0" w:type="auto"/>
        <w:tblLayout w:type="fixed"/>
        <w:tblCellMar>
          <w:left w:w="62" w:type="dxa"/>
          <w:right w:w="62" w:type="dxa"/>
        </w:tblCellMar>
        <w:tblLook w:val="0000"/>
      </w:tblPr>
      <w:tblGrid>
        <w:gridCol w:w="2775"/>
        <w:gridCol w:w="1295"/>
        <w:gridCol w:w="4452"/>
      </w:tblGrid>
      <w:tr w:rsidTr="00DC468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p>
        </w:tc>
      </w:tr>
      <w:tr w:rsidTr="00DC46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p>
        </w:tc>
      </w:tr>
      <w:tr w:rsidTr="00DC46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BodyText"/>
            </w:pPr>
          </w:p>
        </w:tc>
      </w:tr>
    </w:tbl>
    <w:p w:rsidR="00000000" w:rsidRPr="008C0A9A" w:rsidP="008C0A9A">
      <w:pPr>
        <w:pStyle w:val="BodyText"/>
      </w:pPr>
    </w:p>
    <w:p w:rsidR="00000000" w:rsidRPr="008C0A9A" w:rsidP="008C0A9A">
      <w:pPr>
        <w:pStyle w:val="AllowPageBreak"/>
      </w:pPr>
    </w:p>
    <w:p w:rsidR="00000000" w:rsidRPr="008C0A9A" w:rsidP="008C0A9A">
      <w:pPr>
        <w:pStyle w:val="Heading1"/>
      </w:pPr>
      <w:bookmarkStart w:id="6" w:name="O_71755"/>
      <w:bookmarkEnd w:id="6"/>
      <w:r w:rsidRPr="008C0A9A">
        <w:t>Employability Skills Information</w:t>
      </w:r>
    </w:p>
    <w:tbl>
      <w:tblPr>
        <w:tblW w:w="0" w:type="auto"/>
        <w:tblLayout w:type="fixed"/>
        <w:tblCellMar>
          <w:left w:w="62" w:type="dxa"/>
          <w:right w:w="62" w:type="dxa"/>
        </w:tblCellMar>
        <w:tblLook w:val="0000"/>
      </w:tblPr>
      <w:tblGrid>
        <w:gridCol w:w="2802"/>
        <w:gridCol w:w="5720"/>
      </w:tblGrid>
      <w:tr w:rsidTr="00DC46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BodyText"/>
            </w:pPr>
            <w:r w:rsidRPr="008C0A9A">
              <w:t>This unit contains employability skills.</w:t>
            </w:r>
          </w:p>
        </w:tc>
      </w:tr>
    </w:tbl>
    <w:p w:rsidR="00000000" w:rsidRPr="008C0A9A" w:rsidP="008C0A9A">
      <w:pPr>
        <w:pStyle w:val="BodyText"/>
      </w:pPr>
    </w:p>
    <w:p w:rsidR="00000000" w:rsidRPr="008C0A9A" w:rsidP="008C0A9A">
      <w:pPr>
        <w:pStyle w:val="AllowPageBreak"/>
      </w:pPr>
    </w:p>
    <w:p w:rsidR="00000000" w:rsidRPr="008C0A9A" w:rsidP="008C0A9A">
      <w:pPr>
        <w:pStyle w:val="Heading1"/>
      </w:pPr>
      <w:bookmarkStart w:id="7" w:name="O_71757"/>
      <w:bookmarkEnd w:id="7"/>
      <w:r w:rsidRPr="008C0A9A">
        <w:t>Elements and Performance Criteria Pre-Content</w:t>
      </w:r>
    </w:p>
    <w:tbl>
      <w:tblPr>
        <w:tblW w:w="0" w:type="auto"/>
        <w:tblLayout w:type="fixed"/>
        <w:tblCellMar>
          <w:left w:w="62" w:type="dxa"/>
          <w:right w:w="62" w:type="dxa"/>
        </w:tblCellMar>
        <w:tblLook w:val="0000"/>
      </w:tblPr>
      <w:tblGrid>
        <w:gridCol w:w="2560"/>
        <w:gridCol w:w="5962"/>
      </w:tblGrid>
      <w:tr w:rsidTr="00DC468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BodyText"/>
            </w:pPr>
            <w:r w:rsidRPr="008C0A9A">
              <w:t>Performance criteria describe the performance needed to demonstrate achievement of the</w:t>
            </w:r>
            <w:r w:rsidRPr="008C0A9A">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8C0A9A" w:rsidP="008C0A9A">
      <w:pPr>
        <w:pStyle w:val="BodyText"/>
      </w:pPr>
    </w:p>
    <w:p w:rsidR="00000000" w:rsidRPr="008C0A9A" w:rsidP="008C0A9A">
      <w:pPr>
        <w:pStyle w:val="AllowPageBreak"/>
      </w:pPr>
    </w:p>
    <w:p w:rsidR="00000000" w:rsidRPr="008C0A9A" w:rsidP="008C0A9A">
      <w:pPr>
        <w:pStyle w:val="Heading1"/>
      </w:pPr>
      <w:bookmarkStart w:id="8" w:name="O_71758"/>
      <w:bookmarkEnd w:id="8"/>
      <w:r w:rsidRPr="008C0A9A">
        <w:t>Elements and Performance Criteria</w:t>
      </w:r>
    </w:p>
    <w:tbl>
      <w:tblPr>
        <w:tblW w:w="0" w:type="auto"/>
        <w:tblLayout w:type="fixed"/>
        <w:tblCellMar>
          <w:left w:w="62" w:type="dxa"/>
          <w:right w:w="62" w:type="dxa"/>
        </w:tblCellMar>
        <w:tblLook w:val="0000"/>
      </w:tblPr>
      <w:tblGrid>
        <w:gridCol w:w="2560"/>
        <w:gridCol w:w="5962"/>
      </w:tblGrid>
      <w:tr w:rsidTr="00DC468C">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BodyText"/>
            </w:pPr>
            <w:r w:rsidRPr="008C0A9A">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SpecialBold"/>
              </w:rPr>
              <w:t>PERFORMANCE CRITERIA</w:t>
            </w:r>
          </w:p>
        </w:tc>
      </w:tr>
      <w:tr w:rsidTr="00DC468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t>Prepare source materials for edit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
            </w:pPr>
            <w:r w:rsidRPr="008C0A9A">
              <w:t>1.</w:t>
            </w:r>
            <w:r w:rsidRPr="008C0A9A">
              <w:tab/>
              <w:t xml:space="preserve">Clarify </w:t>
            </w:r>
            <w:r w:rsidRPr="008C0A9A">
              <w:rPr>
                <w:rStyle w:val="BoldandItalics"/>
              </w:rPr>
              <w:t>technical and creative requirements</w:t>
            </w:r>
            <w:r w:rsidRPr="008C0A9A">
              <w:t xml:space="preserve"> for </w:t>
            </w:r>
            <w:r w:rsidRPr="008C0A9A">
              <w:rPr>
                <w:rStyle w:val="BoldandItalics"/>
              </w:rPr>
              <w:t>production</w:t>
            </w:r>
            <w:r w:rsidRPr="008C0A9A">
              <w:t xml:space="preserve"> and online </w:t>
            </w:r>
            <w:r w:rsidRPr="008C0A9A">
              <w:rPr>
                <w:rStyle w:val="BoldandItalics"/>
              </w:rPr>
              <w:t>editing</w:t>
            </w:r>
            <w:r w:rsidRPr="008C0A9A">
              <w:t xml:space="preserve"> in consultation with relevant </w:t>
            </w:r>
            <w:r w:rsidRPr="008C0A9A">
              <w:rPr>
                <w:rStyle w:val="BoldandItalics"/>
              </w:rPr>
              <w:t>production personnel</w:t>
            </w:r>
          </w:p>
          <w:p w:rsidR="00000000" w:rsidRPr="008C0A9A" w:rsidP="008C0A9A">
            <w:pPr>
              <w:pStyle w:val="List"/>
            </w:pPr>
            <w:r w:rsidRPr="008C0A9A">
              <w:t>2.</w:t>
            </w:r>
            <w:r w:rsidRPr="008C0A9A">
              <w:tab/>
              <w:t xml:space="preserve">Obtain and label </w:t>
            </w:r>
            <w:r w:rsidRPr="008C0A9A">
              <w:rPr>
                <w:rStyle w:val="BoldandItalics"/>
              </w:rPr>
              <w:t>source</w:t>
            </w:r>
            <w:r w:rsidRPr="008C0A9A">
              <w:rPr>
                <w:rStyle w:val="BoldandItalics"/>
              </w:rPr>
              <w:t xml:space="preserve"> materials</w:t>
            </w:r>
            <w:r w:rsidRPr="008C0A9A">
              <w:t xml:space="preserve"> and keep in a safe, clean location with appropriate </w:t>
            </w:r>
            <w:r w:rsidRPr="008C0A9A">
              <w:rPr>
                <w:rStyle w:val="BoldandItalics"/>
              </w:rPr>
              <w:t>documentation</w:t>
            </w:r>
          </w:p>
          <w:p w:rsidR="00000000" w:rsidRPr="008C0A9A" w:rsidP="008C0A9A">
            <w:pPr>
              <w:pStyle w:val="List"/>
            </w:pPr>
            <w:r w:rsidRPr="008C0A9A">
              <w:t>3.</w:t>
            </w:r>
            <w:r w:rsidRPr="008C0A9A">
              <w:tab/>
              <w:t xml:space="preserve">Organise transfer of source materials to appropriate </w:t>
            </w:r>
            <w:r w:rsidRPr="008C0A9A">
              <w:rPr>
                <w:rStyle w:val="BoldandItalics"/>
              </w:rPr>
              <w:t>medium</w:t>
            </w:r>
            <w:r w:rsidRPr="008C0A9A">
              <w:t xml:space="preserve"> where necessary</w:t>
            </w:r>
          </w:p>
          <w:p w:rsidR="00000000" w:rsidRPr="008C0A9A" w:rsidP="008C0A9A">
            <w:pPr>
              <w:pStyle w:val="List"/>
            </w:pPr>
            <w:r w:rsidRPr="008C0A9A">
              <w:t>4.</w:t>
            </w:r>
            <w:r w:rsidRPr="008C0A9A">
              <w:tab/>
              <w:t xml:space="preserve">Check that sufficient </w:t>
            </w:r>
            <w:r w:rsidRPr="008C0A9A">
              <w:rPr>
                <w:rStyle w:val="BoldandItalics"/>
              </w:rPr>
              <w:t>storage and memory</w:t>
            </w:r>
            <w:r w:rsidRPr="008C0A9A">
              <w:t xml:space="preserve"> is available to meet content resolution requirements</w:t>
            </w:r>
          </w:p>
          <w:p w:rsidR="00000000" w:rsidRPr="008C0A9A" w:rsidP="008C0A9A">
            <w:pPr>
              <w:pStyle w:val="List"/>
            </w:pPr>
            <w:r w:rsidRPr="008C0A9A">
              <w:t>5.</w:t>
            </w:r>
            <w:r w:rsidRPr="008C0A9A">
              <w:tab/>
            </w:r>
            <w:r w:rsidRPr="008C0A9A">
              <w:t>Assess source materials for technical and creative quality and arrange for remedial action where problems are identified</w:t>
            </w:r>
          </w:p>
          <w:p w:rsidR="00000000" w:rsidRPr="008C0A9A" w:rsidP="008C0A9A">
            <w:pPr>
              <w:pStyle w:val="List"/>
            </w:pPr>
            <w:r w:rsidRPr="008C0A9A">
              <w:t>6.</w:t>
            </w:r>
            <w:r w:rsidRPr="008C0A9A">
              <w:tab/>
              <w:t xml:space="preserve">Digitise content according to specified </w:t>
            </w:r>
            <w:r w:rsidRPr="008C0A9A">
              <w:rPr>
                <w:rStyle w:val="BoldandItalics"/>
              </w:rPr>
              <w:t>formats</w:t>
            </w:r>
            <w:r w:rsidRPr="008C0A9A">
              <w:t xml:space="preserve"> and burn time code where applicable, ensuring format is compatible with available </w:t>
            </w:r>
            <w:r w:rsidRPr="008C0A9A">
              <w:rPr>
                <w:rStyle w:val="BoldandItalics"/>
              </w:rPr>
              <w:t>software</w:t>
            </w:r>
            <w:r w:rsidRPr="008C0A9A">
              <w:t xml:space="preserve"> and </w:t>
            </w:r>
            <w:r w:rsidRPr="008C0A9A">
              <w:rPr>
                <w:rStyle w:val="BoldandItalics"/>
              </w:rPr>
              <w:t>hardware</w:t>
            </w:r>
          </w:p>
          <w:p w:rsidR="00000000" w:rsidRPr="008C0A9A" w:rsidP="008C0A9A">
            <w:pPr>
              <w:pStyle w:val="List"/>
            </w:pPr>
            <w:r w:rsidRPr="008C0A9A">
              <w:t>7.</w:t>
            </w:r>
            <w:r w:rsidRPr="008C0A9A">
              <w:tab/>
              <w:t>Align, synchronise and organise uncut images and sound in preparation for evaluation and editing</w:t>
            </w:r>
          </w:p>
          <w:p w:rsidR="00000000" w:rsidP="008C0A9A">
            <w:pPr>
              <w:pStyle w:val="List"/>
              <w:rPr>
                <w:lang w:val="en-NZ"/>
              </w:rPr>
            </w:pPr>
            <w:r w:rsidRPr="008C0A9A">
              <w:t>8.</w:t>
            </w:r>
            <w:r w:rsidRPr="008C0A9A">
              <w:tab/>
              <w:t>In consultation with relevant production personnel, finalise list of shots required for the edit and the method for logging them</w:t>
            </w:r>
          </w:p>
        </w:tc>
      </w:tr>
      <w:tr w:rsidTr="00DC468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t>L</w:t>
            </w:r>
            <w:r w:rsidRPr="008C0A9A">
              <w:t>og content for editing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
            </w:pPr>
            <w:r w:rsidRPr="008C0A9A">
              <w:t>9.</w:t>
            </w:r>
            <w:r w:rsidRPr="008C0A9A">
              <w:tab/>
              <w:t xml:space="preserve">Check </w:t>
            </w:r>
            <w:r w:rsidRPr="008C0A9A">
              <w:rPr>
                <w:rStyle w:val="BoldandItalics"/>
              </w:rPr>
              <w:t>editing facilities</w:t>
            </w:r>
            <w:r w:rsidRPr="008C0A9A">
              <w:t xml:space="preserve"> are operational and arrange for faults or problems to be resolved according to enterprise procedures</w:t>
            </w:r>
          </w:p>
          <w:p w:rsidR="00000000" w:rsidRPr="008C0A9A" w:rsidP="008C0A9A">
            <w:pPr>
              <w:pStyle w:val="List"/>
            </w:pPr>
            <w:r w:rsidRPr="008C0A9A">
              <w:t>10.</w:t>
            </w:r>
            <w:r w:rsidRPr="008C0A9A">
              <w:tab/>
              <w:t xml:space="preserve">Obtain required editing </w:t>
            </w:r>
            <w:r w:rsidRPr="008C0A9A">
              <w:rPr>
                <w:rStyle w:val="BoldandItalics"/>
              </w:rPr>
              <w:t>consumable materials</w:t>
            </w:r>
            <w:r w:rsidRPr="008C0A9A">
              <w:t xml:space="preserve"> and ensure sufficient supplies are available to meet ed</w:t>
            </w:r>
            <w:r w:rsidRPr="008C0A9A">
              <w:t>iting schedules</w:t>
            </w:r>
          </w:p>
          <w:p w:rsidR="00000000" w:rsidRPr="008C0A9A" w:rsidP="008C0A9A">
            <w:pPr>
              <w:pStyle w:val="List"/>
            </w:pPr>
            <w:r w:rsidRPr="008C0A9A">
              <w:t>11.</w:t>
            </w:r>
            <w:r w:rsidRPr="008C0A9A">
              <w:tab/>
              <w:t>Load source materials onto appropriate editing facility, ensuring correct image and sound are ready for use and that images and sound are synchronised or aligned accurately</w:t>
            </w:r>
          </w:p>
          <w:p w:rsidR="00000000" w:rsidRPr="008C0A9A" w:rsidP="008C0A9A">
            <w:pPr>
              <w:pStyle w:val="List"/>
            </w:pPr>
            <w:r w:rsidRPr="008C0A9A">
              <w:t>12.</w:t>
            </w:r>
            <w:r w:rsidRPr="008C0A9A">
              <w:tab/>
              <w:t xml:space="preserve">Identify required </w:t>
            </w:r>
            <w:r w:rsidRPr="008C0A9A">
              <w:rPr>
                <w:rStyle w:val="BoldandItalics"/>
              </w:rPr>
              <w:t>shots</w:t>
            </w:r>
            <w:r w:rsidRPr="008C0A9A">
              <w:t xml:space="preserve"> and sequences from source materials</w:t>
            </w:r>
            <w:r w:rsidRPr="008C0A9A">
              <w:t xml:space="preserve"> and catalogue them in the agreed way</w:t>
            </w:r>
          </w:p>
          <w:p w:rsidR="00000000" w:rsidRPr="008C0A9A" w:rsidP="008C0A9A">
            <w:pPr>
              <w:pStyle w:val="List"/>
            </w:pPr>
            <w:r w:rsidRPr="008C0A9A">
              <w:t>13.</w:t>
            </w:r>
            <w:r w:rsidRPr="008C0A9A">
              <w:tab/>
            </w:r>
            <w:r w:rsidRPr="008C0A9A">
              <w:rPr>
                <w:rStyle w:val="BoldandItalics"/>
              </w:rPr>
              <w:t>Log</w:t>
            </w:r>
            <w:r w:rsidRPr="008C0A9A">
              <w:t xml:space="preserve"> selected edits with reference to </w:t>
            </w:r>
            <w:r w:rsidRPr="008C0A9A">
              <w:rPr>
                <w:rStyle w:val="BoldandItalics"/>
              </w:rPr>
              <w:t>time codes</w:t>
            </w:r>
            <w:r w:rsidRPr="008C0A9A">
              <w:t xml:space="preserve"> and shot descriptions according to enterprise procedures</w:t>
            </w:r>
          </w:p>
          <w:p w:rsidR="00000000" w:rsidRPr="008C0A9A" w:rsidP="008C0A9A">
            <w:pPr>
              <w:pStyle w:val="List"/>
            </w:pPr>
            <w:r w:rsidRPr="008C0A9A">
              <w:t>14.</w:t>
            </w:r>
            <w:r w:rsidRPr="008C0A9A">
              <w:tab/>
              <w:t>Use a batch digitise list to digitise selected sequences according to relevant documentation and consiste</w:t>
            </w:r>
            <w:r w:rsidRPr="008C0A9A">
              <w:t>nt with technical and creative requirements</w:t>
            </w:r>
          </w:p>
          <w:p w:rsidR="00000000" w:rsidRPr="008C0A9A" w:rsidP="008C0A9A">
            <w:pPr>
              <w:pStyle w:val="List"/>
            </w:pPr>
            <w:r w:rsidRPr="008C0A9A">
              <w:t>15.</w:t>
            </w:r>
            <w:r w:rsidRPr="008C0A9A">
              <w:tab/>
              <w:t xml:space="preserve">Create </w:t>
            </w:r>
            <w:r w:rsidRPr="008C0A9A">
              <w:rPr>
                <w:rStyle w:val="BoldandItalics"/>
              </w:rPr>
              <w:t>edit decision lists</w:t>
            </w:r>
            <w:r w:rsidRPr="008C0A9A">
              <w:t xml:space="preserve"> (EDLs) according to instructions from relevant production personnel</w:t>
            </w:r>
          </w:p>
          <w:p w:rsidR="00000000" w:rsidRPr="008C0A9A" w:rsidP="008C0A9A">
            <w:pPr>
              <w:pStyle w:val="List"/>
            </w:pPr>
            <w:r w:rsidRPr="008C0A9A">
              <w:t>16.</w:t>
            </w:r>
            <w:r w:rsidRPr="008C0A9A">
              <w:tab/>
              <w:t>Organise and save selected materials according to overall editing requirements</w:t>
            </w:r>
          </w:p>
          <w:p w:rsidR="00000000" w:rsidP="008C0A9A">
            <w:pPr>
              <w:pStyle w:val="List"/>
              <w:rPr>
                <w:lang w:val="en-NZ"/>
              </w:rPr>
            </w:pPr>
            <w:r w:rsidRPr="008C0A9A">
              <w:t>17.</w:t>
            </w:r>
            <w:r w:rsidRPr="008C0A9A">
              <w:tab/>
              <w:t>Finalise logging sheets an</w:t>
            </w:r>
            <w:r w:rsidRPr="008C0A9A">
              <w:t>d submit EDLs to relevant production personnel by the agreed deadline</w:t>
            </w:r>
          </w:p>
        </w:tc>
      </w:tr>
      <w:tr w:rsidTr="00DC468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t>Perform basic edits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
            </w:pPr>
            <w:r w:rsidRPr="008C0A9A">
              <w:t>18.</w:t>
            </w:r>
            <w:r w:rsidRPr="008C0A9A">
              <w:tab/>
              <w:t xml:space="preserve">Use </w:t>
            </w:r>
            <w:r w:rsidRPr="008C0A9A">
              <w:rPr>
                <w:rStyle w:val="BoldandItalics"/>
              </w:rPr>
              <w:t>software functions</w:t>
            </w:r>
            <w:r w:rsidRPr="008C0A9A">
              <w:t xml:space="preserve"> to assemble sequences according to EDLs and within time constraints</w:t>
            </w:r>
          </w:p>
          <w:p w:rsidR="00000000" w:rsidRPr="008C0A9A" w:rsidP="008C0A9A">
            <w:pPr>
              <w:pStyle w:val="List"/>
            </w:pPr>
            <w:r w:rsidRPr="008C0A9A">
              <w:t>19.</w:t>
            </w:r>
            <w:r w:rsidRPr="008C0A9A">
              <w:tab/>
              <w:t>Review edited sequences to evaluate quality and content and to ide</w:t>
            </w:r>
            <w:r w:rsidRPr="008C0A9A">
              <w:t>ntify problems</w:t>
            </w:r>
          </w:p>
          <w:p w:rsidR="00000000" w:rsidRPr="008C0A9A" w:rsidP="008C0A9A">
            <w:pPr>
              <w:pStyle w:val="List"/>
            </w:pPr>
            <w:r w:rsidRPr="008C0A9A">
              <w:t>20.</w:t>
            </w:r>
            <w:r w:rsidRPr="008C0A9A">
              <w:tab/>
              <w:t>Manipulate the editing software to solve identified problems and seek expert advice if required</w:t>
            </w:r>
          </w:p>
          <w:p w:rsidR="00000000" w:rsidRPr="008C0A9A" w:rsidP="008C0A9A">
            <w:pPr>
              <w:pStyle w:val="List"/>
            </w:pPr>
            <w:r w:rsidRPr="008C0A9A">
              <w:t>21.</w:t>
            </w:r>
            <w:r w:rsidRPr="008C0A9A">
              <w:tab/>
              <w:t>Submit sequences to relevant production personnel for feedback according to enterprise procedures</w:t>
            </w:r>
          </w:p>
          <w:p w:rsidR="00000000" w:rsidRPr="008C0A9A" w:rsidP="008C0A9A">
            <w:pPr>
              <w:pStyle w:val="List"/>
            </w:pPr>
            <w:r w:rsidRPr="008C0A9A">
              <w:t>22.</w:t>
            </w:r>
            <w:r w:rsidRPr="008C0A9A">
              <w:tab/>
            </w:r>
            <w:r w:rsidRPr="008C0A9A">
              <w:t>Amend sequences as required and save in appropriate format</w:t>
            </w:r>
          </w:p>
          <w:p w:rsidR="00000000" w:rsidRPr="008C0A9A" w:rsidP="008C0A9A">
            <w:pPr>
              <w:pStyle w:val="List"/>
            </w:pPr>
            <w:r w:rsidRPr="008C0A9A">
              <w:t>23.</w:t>
            </w:r>
            <w:r w:rsidRPr="008C0A9A">
              <w:tab/>
              <w:t>Ensure source materials, selected materials and back-up copies are stored securely and labelled correctly</w:t>
            </w:r>
          </w:p>
          <w:p w:rsidR="00000000" w:rsidRPr="008C0A9A" w:rsidP="008C0A9A">
            <w:pPr>
              <w:pStyle w:val="List"/>
            </w:pPr>
            <w:r w:rsidRPr="008C0A9A">
              <w:t>24.</w:t>
            </w:r>
            <w:r w:rsidRPr="008C0A9A">
              <w:tab/>
              <w:t>Complete required documentation, noting variations and issues from original instruc</w:t>
            </w:r>
            <w:r w:rsidRPr="008C0A9A">
              <w:t>tions</w:t>
            </w:r>
          </w:p>
          <w:p w:rsidR="00000000" w:rsidRPr="008C0A9A" w:rsidP="008C0A9A">
            <w:pPr>
              <w:pStyle w:val="List"/>
            </w:pPr>
            <w:r w:rsidRPr="008C0A9A">
              <w:t>25.</w:t>
            </w:r>
            <w:r w:rsidRPr="008C0A9A">
              <w:tab/>
              <w:t>Leave workstation in original or improved condition, ensuring there has been no adverse impact on site</w:t>
            </w:r>
          </w:p>
        </w:tc>
      </w:tr>
    </w:tbl>
    <w:p w:rsidR="00000000" w:rsidRPr="008C0A9A" w:rsidP="008C0A9A">
      <w:pPr>
        <w:pStyle w:val="BodyText"/>
      </w:pPr>
    </w:p>
    <w:p w:rsidR="00000000" w:rsidRPr="008C0A9A" w:rsidP="008C0A9A">
      <w:pPr>
        <w:pStyle w:val="AllowPageBreak"/>
      </w:pPr>
    </w:p>
    <w:p w:rsidR="00000000" w:rsidRPr="008C0A9A" w:rsidP="008C0A9A">
      <w:pPr>
        <w:pStyle w:val="Heading1"/>
      </w:pPr>
      <w:bookmarkStart w:id="9" w:name="O_71759"/>
      <w:bookmarkEnd w:id="9"/>
      <w:r w:rsidRPr="008C0A9A">
        <w:t>Required Skills and Knowledge</w:t>
      </w:r>
    </w:p>
    <w:tbl>
      <w:tblPr>
        <w:tblW w:w="0" w:type="auto"/>
        <w:tblLayout w:type="fixed"/>
        <w:tblCellMar>
          <w:left w:w="62" w:type="dxa"/>
          <w:right w:w="62" w:type="dxa"/>
        </w:tblCellMar>
        <w:tblLook w:val="0000"/>
      </w:tblPr>
      <w:tblGrid>
        <w:gridCol w:w="8522"/>
      </w:tblGrid>
      <w:tr w:rsidTr="00DC46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SpecialBold"/>
              </w:rPr>
              <w:t>REQUIRED SKILLS AND KNOWLEDGE</w:t>
            </w:r>
          </w:p>
        </w:tc>
      </w:tr>
      <w:tr w:rsidTr="00DC46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t>This section describes the skills and knowledge required for this unit.</w:t>
            </w:r>
          </w:p>
        </w:tc>
      </w:tr>
      <w:tr w:rsidTr="00DC46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SpecialBold"/>
              </w:rPr>
              <w:t>Required skills</w:t>
            </w:r>
          </w:p>
        </w:tc>
      </w:tr>
      <w:tr w:rsidTr="00DC46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communication, teamwork and organisational skills sufficient to:</w:t>
            </w:r>
          </w:p>
          <w:p w:rsidR="00000000" w:rsidRPr="008C0A9A" w:rsidP="008C0A9A">
            <w:pPr>
              <w:pStyle w:val="ListBullet2"/>
            </w:pPr>
            <w:r w:rsidRPr="008C0A9A">
              <w:t>arrange film, television and interactive media content logically and accurately</w:t>
            </w:r>
          </w:p>
          <w:p w:rsidR="00000000" w:rsidRPr="008C0A9A" w:rsidP="008C0A9A">
            <w:pPr>
              <w:pStyle w:val="ListBullet2"/>
            </w:pPr>
            <w:r w:rsidRPr="008C0A9A">
              <w:t>liaise with relevant production personnel, e.g. editors, directors</w:t>
            </w:r>
          </w:p>
          <w:p w:rsidR="00000000" w:rsidRPr="008C0A9A" w:rsidP="008C0A9A">
            <w:pPr>
              <w:pStyle w:val="ListBullet2"/>
            </w:pPr>
            <w:r w:rsidRPr="008C0A9A">
              <w:t>understand and follow instructions as required</w:t>
            </w:r>
          </w:p>
          <w:p w:rsidR="00000000" w:rsidRPr="008C0A9A" w:rsidP="008C0A9A">
            <w:pPr>
              <w:pStyle w:val="ListBullet"/>
            </w:pPr>
            <w:r w:rsidRPr="008C0A9A">
              <w:t>technical skills sufficient to:</w:t>
            </w:r>
          </w:p>
          <w:p w:rsidR="00000000" w:rsidRPr="008C0A9A" w:rsidP="008C0A9A">
            <w:pPr>
              <w:pStyle w:val="ListBullet2"/>
            </w:pPr>
            <w:r w:rsidRPr="008C0A9A">
              <w:t>edit simple image and audio sequences and segments, including dialogue</w:t>
            </w:r>
          </w:p>
          <w:p w:rsidR="00000000" w:rsidRPr="008C0A9A" w:rsidP="008C0A9A">
            <w:pPr>
              <w:pStyle w:val="ListBullet2"/>
            </w:pPr>
            <w:r w:rsidRPr="008C0A9A">
              <w:t>digitise pre-recorded content, e.g. f</w:t>
            </w:r>
            <w:r w:rsidRPr="008C0A9A">
              <w:t>ilm, analogue video</w:t>
            </w:r>
          </w:p>
          <w:p w:rsidR="00000000" w:rsidRPr="008C0A9A" w:rsidP="008C0A9A">
            <w:pPr>
              <w:pStyle w:val="ListBullet2"/>
            </w:pPr>
            <w:r w:rsidRPr="008C0A9A">
              <w:t xml:space="preserve">follow relevant file management protocols for specified operating systems </w:t>
            </w:r>
          </w:p>
          <w:p w:rsidR="00000000" w:rsidRPr="008C0A9A" w:rsidP="008C0A9A">
            <w:pPr>
              <w:pStyle w:val="ListBullet"/>
            </w:pPr>
            <w:r w:rsidRPr="008C0A9A">
              <w:t>self-management skills sufficient to:</w:t>
            </w:r>
          </w:p>
          <w:p w:rsidR="00000000" w:rsidRPr="008C0A9A" w:rsidP="008C0A9A">
            <w:pPr>
              <w:pStyle w:val="ListBullet2"/>
            </w:pPr>
            <w:r w:rsidRPr="008C0A9A">
              <w:t>prioritise work tasks</w:t>
            </w:r>
          </w:p>
          <w:p w:rsidR="00000000" w:rsidRPr="008C0A9A" w:rsidP="008C0A9A">
            <w:pPr>
              <w:pStyle w:val="ListBullet2"/>
            </w:pPr>
            <w:r w:rsidRPr="008C0A9A">
              <w:t>meet deadlines</w:t>
            </w:r>
          </w:p>
          <w:p w:rsidR="00000000" w:rsidRPr="008C0A9A" w:rsidP="008C0A9A">
            <w:pPr>
              <w:pStyle w:val="ListBullet2"/>
            </w:pPr>
            <w:r w:rsidRPr="008C0A9A">
              <w:t>seek expert assistance when problems arise</w:t>
            </w:r>
          </w:p>
          <w:p w:rsidR="00000000" w:rsidRPr="008C0A9A" w:rsidP="008C0A9A">
            <w:pPr>
              <w:pStyle w:val="ListBullet"/>
            </w:pPr>
            <w:r w:rsidRPr="008C0A9A">
              <w:t xml:space="preserve">literacy and numeracy skills sufficient </w:t>
            </w:r>
            <w:r w:rsidRPr="008C0A9A">
              <w:t>to:</w:t>
            </w:r>
          </w:p>
          <w:p w:rsidR="00000000" w:rsidRPr="008C0A9A" w:rsidP="008C0A9A">
            <w:pPr>
              <w:pStyle w:val="ListBullet2"/>
            </w:pPr>
            <w:r w:rsidRPr="008C0A9A">
              <w:t>identify and label accurately source materials and copies</w:t>
            </w:r>
          </w:p>
          <w:p w:rsidR="00000000" w:rsidRPr="008C0A9A" w:rsidP="008C0A9A">
            <w:pPr>
              <w:pStyle w:val="ListBullet2"/>
            </w:pPr>
            <w:r w:rsidRPr="008C0A9A">
              <w:t>implement and record time codes and timings</w:t>
            </w:r>
          </w:p>
          <w:p w:rsidR="00000000" w:rsidP="008C0A9A">
            <w:pPr>
              <w:pStyle w:val="ListBullet2"/>
              <w:rPr>
                <w:lang w:val="en-NZ"/>
              </w:rPr>
            </w:pPr>
            <w:r w:rsidRPr="008C0A9A">
              <w:t>document image and sound components, e.g. completion of logging sheets</w:t>
            </w:r>
          </w:p>
        </w:tc>
      </w:tr>
      <w:tr w:rsidTr="00DC46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SpecialBold"/>
              </w:rPr>
              <w:t>Required knowledge</w:t>
            </w:r>
          </w:p>
        </w:tc>
      </w:tr>
      <w:tr w:rsidTr="00DC46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 xml:space="preserve">familiarity with basic picture and sound editing conventions and techniques </w:t>
            </w:r>
          </w:p>
          <w:p w:rsidR="00000000" w:rsidRPr="008C0A9A" w:rsidP="008C0A9A">
            <w:pPr>
              <w:pStyle w:val="ListBullet"/>
            </w:pPr>
            <w:r w:rsidRPr="008C0A9A">
              <w:t>industry knowledge, including:</w:t>
            </w:r>
          </w:p>
          <w:p w:rsidR="00000000" w:rsidRPr="008C0A9A" w:rsidP="008C0A9A">
            <w:pPr>
              <w:pStyle w:val="ListBullet2"/>
            </w:pPr>
            <w:r w:rsidRPr="008C0A9A">
              <w:t xml:space="preserve">roles and responsibilities of post-production personnel </w:t>
            </w:r>
          </w:p>
          <w:p w:rsidR="00000000" w:rsidRPr="008C0A9A" w:rsidP="008C0A9A">
            <w:pPr>
              <w:pStyle w:val="ListBullet2"/>
            </w:pPr>
            <w:r w:rsidRPr="008C0A9A">
              <w:t>basic understanding of the features and capabilities of facilities and equipment for sound editing and broadcast</w:t>
            </w:r>
          </w:p>
          <w:p w:rsidR="00000000" w:rsidRPr="008C0A9A" w:rsidP="008C0A9A">
            <w:pPr>
              <w:pStyle w:val="ListBullet2"/>
            </w:pPr>
            <w:r w:rsidRPr="008C0A9A">
              <w:t>working knowledge of a range of editing software and equipment</w:t>
            </w:r>
          </w:p>
          <w:p w:rsidR="00000000" w:rsidRPr="008C0A9A" w:rsidP="008C0A9A">
            <w:pPr>
              <w:pStyle w:val="ListBullet"/>
            </w:pPr>
            <w:r w:rsidRPr="008C0A9A">
              <w:t>OHS requirements as they apply to use of computers and keyboards</w:t>
            </w:r>
          </w:p>
        </w:tc>
      </w:tr>
    </w:tbl>
    <w:p w:rsidR="00000000" w:rsidRPr="008C0A9A" w:rsidP="008C0A9A">
      <w:pPr>
        <w:pStyle w:val="BodyText"/>
      </w:pPr>
    </w:p>
    <w:p w:rsidR="00000000" w:rsidRPr="008C0A9A" w:rsidP="008C0A9A">
      <w:pPr>
        <w:pStyle w:val="AllowPageBreak"/>
      </w:pPr>
    </w:p>
    <w:p w:rsidR="00000000" w:rsidRPr="008C0A9A" w:rsidP="008C0A9A">
      <w:pPr>
        <w:pStyle w:val="Heading1"/>
      </w:pPr>
      <w:bookmarkStart w:id="10" w:name="O_71760"/>
      <w:bookmarkEnd w:id="10"/>
      <w:r w:rsidRPr="008C0A9A">
        <w:t>Evidence Guide</w:t>
      </w:r>
    </w:p>
    <w:tbl>
      <w:tblPr>
        <w:tblW w:w="9570" w:type="dxa"/>
        <w:tblLayout w:type="fixed"/>
        <w:tblCellMar>
          <w:left w:w="62" w:type="dxa"/>
          <w:right w:w="62" w:type="dxa"/>
        </w:tblCellMar>
        <w:tblLook w:val="0000"/>
      </w:tblPr>
      <w:tblGrid>
        <w:gridCol w:w="3908"/>
        <w:gridCol w:w="5662"/>
      </w:tblGrid>
      <w:tr w:rsidTr="00DC46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SpecialBold"/>
              </w:rPr>
              <w:t>EVIDENCE GUIDE</w:t>
            </w:r>
          </w:p>
        </w:tc>
      </w:tr>
      <w:tr w:rsidTr="00DC46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t>The Evidence Guide provides advice on assessment and must be read in conjunction with the performance criteria, required skills and knowledge, range statement and the Assessment Guidelines for the Training Package.</w:t>
            </w:r>
          </w:p>
        </w:tc>
      </w:tr>
      <w:tr w:rsidTr="00DC46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p>
        </w:tc>
      </w:tr>
      <w:tr w:rsidTr="00DC46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BodyText"/>
            </w:pPr>
            <w:r w:rsidRPr="008C0A9A">
              <w:t>Evidence of the following is essential:</w:t>
            </w:r>
          </w:p>
          <w:p w:rsidR="00000000" w:rsidRPr="008C0A9A" w:rsidP="008C0A9A">
            <w:pPr>
              <w:pStyle w:val="ListBullet"/>
            </w:pPr>
            <w:r w:rsidRPr="008C0A9A">
              <w:t>systematic preparation of content segments for editing from source video or film</w:t>
            </w:r>
          </w:p>
          <w:p w:rsidR="00000000" w:rsidRPr="008C0A9A" w:rsidP="008C0A9A">
            <w:pPr>
              <w:pStyle w:val="ListBullet"/>
            </w:pPr>
            <w:r w:rsidRPr="008C0A9A">
              <w:t xml:space="preserve">correct identification and logging of single images, audio grabs and basic sequences </w:t>
            </w:r>
          </w:p>
          <w:p w:rsidR="00000000" w:rsidRPr="008C0A9A" w:rsidP="008C0A9A">
            <w:pPr>
              <w:pStyle w:val="ListBullet"/>
            </w:pPr>
            <w:r w:rsidRPr="008C0A9A">
              <w:t>ability to transfer and digitise video and film materials</w:t>
            </w:r>
          </w:p>
          <w:p w:rsidR="00000000" w:rsidRPr="008C0A9A" w:rsidP="008C0A9A">
            <w:pPr>
              <w:pStyle w:val="ListBullet"/>
            </w:pPr>
            <w:r w:rsidRPr="008C0A9A">
              <w:t>collaborative approach to work</w:t>
            </w:r>
          </w:p>
          <w:p w:rsidR="00000000" w:rsidRPr="008C0A9A" w:rsidP="008C0A9A">
            <w:pPr>
              <w:pStyle w:val="ListBullet"/>
            </w:pPr>
            <w:r w:rsidRPr="008C0A9A">
              <w:t>attention to detail</w:t>
            </w:r>
          </w:p>
          <w:p w:rsidR="00000000" w:rsidP="008C0A9A">
            <w:pPr>
              <w:pStyle w:val="ListBullet"/>
              <w:rPr>
                <w:lang w:val="en-NZ"/>
              </w:rPr>
            </w:pPr>
            <w:r w:rsidRPr="008C0A9A">
              <w:t>ability to work to deadlines.</w:t>
            </w:r>
          </w:p>
        </w:tc>
      </w:tr>
      <w:tr w:rsidTr="00DC46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SpecialBold"/>
              </w:rPr>
              <w:t>Context of and specific resour</w:t>
            </w:r>
            <w:r w:rsidRPr="008C0A9A">
              <w:rPr>
                <w:rStyle w:val="SpecialBold"/>
              </w:rPr>
              <w:t>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BodyText"/>
            </w:pPr>
            <w:r w:rsidRPr="008C0A9A">
              <w:t>Assessment must ensure:</w:t>
            </w:r>
          </w:p>
          <w:p w:rsidR="00000000" w:rsidRPr="008C0A9A" w:rsidP="008C0A9A">
            <w:pPr>
              <w:pStyle w:val="ListBullet"/>
            </w:pPr>
            <w:r w:rsidRPr="008C0A9A">
              <w:t>access to a range of pre-recorded films and videos</w:t>
            </w:r>
          </w:p>
          <w:p w:rsidR="00000000" w:rsidRPr="008C0A9A" w:rsidP="008C0A9A">
            <w:pPr>
              <w:pStyle w:val="ListBullet"/>
            </w:pPr>
            <w:r w:rsidRPr="008C0A9A">
              <w:t>availability of a range of editing facilities - non-broadcast and broadcast</w:t>
            </w:r>
          </w:p>
          <w:p w:rsidR="00000000" w:rsidRPr="008C0A9A" w:rsidP="008C0A9A">
            <w:pPr>
              <w:pStyle w:val="ListBullet"/>
            </w:pPr>
            <w:r w:rsidRPr="008C0A9A">
              <w:t>exposure to a range of computer software for editing and documentation of image and a</w:t>
            </w:r>
            <w:r w:rsidRPr="008C0A9A">
              <w:t>udio</w:t>
            </w:r>
          </w:p>
          <w:p w:rsidR="00000000" w:rsidRPr="008C0A9A" w:rsidP="008C0A9A">
            <w:pPr>
              <w:pStyle w:val="ListBullet"/>
            </w:pPr>
            <w:r w:rsidRPr="008C0A9A">
              <w:t>access to appropriate learning and assessment support when required</w:t>
            </w:r>
          </w:p>
          <w:p w:rsidR="00000000" w:rsidP="008C0A9A">
            <w:pPr>
              <w:pStyle w:val="ListBullet"/>
              <w:rPr>
                <w:lang w:val="en-NZ"/>
              </w:rPr>
            </w:pPr>
            <w:r w:rsidRPr="008C0A9A">
              <w:t>use of culturally appropriate processes and techniques appropriate to the language and literacy capacity of learners and the work being performed.</w:t>
            </w:r>
          </w:p>
        </w:tc>
      </w:tr>
      <w:tr w:rsidTr="00DC46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BodyText"/>
            </w:pPr>
            <w:r w:rsidRPr="008C0A9A">
              <w:t>A range of</w:t>
            </w:r>
            <w:r w:rsidRPr="008C0A9A">
              <w:t xml:space="preserve"> assessment methods should be used to assess practical skills and knowledge. The following examples are appropriate for this unit:</w:t>
            </w:r>
          </w:p>
          <w:p w:rsidR="00000000" w:rsidRPr="008C0A9A" w:rsidP="008C0A9A">
            <w:pPr>
              <w:pStyle w:val="ListBullet"/>
            </w:pPr>
            <w:r w:rsidRPr="008C0A9A">
              <w:t>direct questioning combined with review of portfolios of evidence and third-party workplace reports of on-the-job performanc</w:t>
            </w:r>
            <w:r w:rsidRPr="008C0A9A">
              <w:t>e</w:t>
            </w:r>
          </w:p>
          <w:p w:rsidR="00000000" w:rsidRPr="008C0A9A" w:rsidP="008C0A9A">
            <w:pPr>
              <w:pStyle w:val="ListBullet"/>
            </w:pPr>
            <w:r w:rsidRPr="008C0A9A">
              <w:t>evaluation of a range of material prepared, logged and edited by the candidate in response to instructions received from a supervising editor</w:t>
            </w:r>
          </w:p>
          <w:p w:rsidR="00000000" w:rsidP="008C0A9A">
            <w:pPr>
              <w:pStyle w:val="ListBullet"/>
              <w:rPr>
                <w:lang w:val="en-NZ"/>
              </w:rPr>
            </w:pPr>
            <w:r w:rsidRPr="008C0A9A">
              <w:t>written or verbal questioning to test knowledge as listed in the required skills and knowledge section of this u</w:t>
            </w:r>
            <w:r w:rsidRPr="008C0A9A">
              <w:t>nit.</w:t>
            </w:r>
          </w:p>
        </w:tc>
      </w:tr>
      <w:tr w:rsidTr="00DC46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BodyText"/>
            </w:pPr>
            <w:r w:rsidRPr="008C0A9A">
              <w:t>Holistic assessment with other units relevant to the industry sector, workplace and job role is recommended, for example:</w:t>
            </w:r>
          </w:p>
          <w:p w:rsidR="00000000" w:rsidRPr="008C0A9A" w:rsidP="008C0A9A">
            <w:pPr>
              <w:pStyle w:val="ListBullet"/>
            </w:pPr>
            <w:r w:rsidRPr="008C0A9A">
              <w:t>CUFDIG301A Prepare video assets</w:t>
            </w:r>
          </w:p>
          <w:p w:rsidR="00000000" w:rsidRPr="008C0A9A" w:rsidP="008C0A9A">
            <w:pPr>
              <w:pStyle w:val="ListBullet"/>
            </w:pPr>
            <w:r w:rsidRPr="008C0A9A">
              <w:t>CUFSOU204A Perform basic sound editing</w:t>
            </w:r>
          </w:p>
          <w:p w:rsidR="00000000" w:rsidRPr="008C0A9A" w:rsidP="008C0A9A">
            <w:pPr>
              <w:pStyle w:val="ListBullet"/>
            </w:pPr>
            <w:r w:rsidRPr="008C0A9A">
              <w:t>CUFSOU301A Prepare a</w:t>
            </w:r>
            <w:r w:rsidRPr="008C0A9A">
              <w:t>udio assets.</w:t>
            </w:r>
          </w:p>
        </w:tc>
      </w:tr>
    </w:tbl>
    <w:p w:rsidR="00000000" w:rsidRPr="008C0A9A" w:rsidP="008C0A9A">
      <w:pPr>
        <w:pStyle w:val="BodyText"/>
      </w:pPr>
    </w:p>
    <w:p w:rsidR="00000000" w:rsidRPr="008C0A9A" w:rsidP="008C0A9A">
      <w:pPr>
        <w:pStyle w:val="AllowPageBreak"/>
      </w:pPr>
    </w:p>
    <w:p w:rsidR="00000000" w:rsidRPr="008C0A9A" w:rsidP="008C0A9A">
      <w:pPr>
        <w:pStyle w:val="Heading1"/>
      </w:pPr>
      <w:bookmarkStart w:id="11" w:name="O_71761"/>
      <w:bookmarkEnd w:id="11"/>
      <w:r w:rsidRPr="008C0A9A">
        <w:t>Range Statement</w:t>
      </w:r>
    </w:p>
    <w:tbl>
      <w:tblPr>
        <w:tblW w:w="0" w:type="auto"/>
        <w:tblLayout w:type="fixed"/>
        <w:tblCellMar>
          <w:left w:w="62" w:type="dxa"/>
          <w:right w:w="62" w:type="dxa"/>
        </w:tblCellMar>
        <w:tblLook w:val="0000"/>
      </w:tblPr>
      <w:tblGrid>
        <w:gridCol w:w="3473"/>
        <w:gridCol w:w="5049"/>
      </w:tblGrid>
      <w:tr w:rsidTr="00DC46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SpecialBold"/>
              </w:rPr>
              <w:t>RANGE STATEMENT</w:t>
            </w:r>
          </w:p>
        </w:tc>
      </w:tr>
      <w:tr w:rsidTr="00DC46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t xml:space="preserve">The range statement relates to the unit of competency as a whole. It allows for different work environments and situations that may affect </w:t>
            </w:r>
            <w:r w:rsidRPr="008C0A9A">
              <w:t>performance. Bold italicised wording, if used in the performance criteria, is detailed below. Essential operating conditions that may be present with training and assessment (depending on the work situation, needs of the candidate, accessibility of the ite</w:t>
            </w:r>
            <w:r w:rsidRPr="008C0A9A">
              <w:t>m, and local industry and regional contexts) may also be included.</w:t>
            </w:r>
          </w:p>
        </w:tc>
      </w:tr>
      <w:tr w:rsidTr="00DC468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BoldandItalics"/>
              </w:rPr>
              <w:t>Technical and creative requirements</w:t>
            </w:r>
            <w:r w:rsidRPr="008C0A9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ADR (additional dialogue recording)</w:t>
            </w:r>
          </w:p>
          <w:p w:rsidR="00000000" w:rsidRPr="008C0A9A" w:rsidP="008C0A9A">
            <w:pPr>
              <w:pStyle w:val="ListBullet"/>
            </w:pPr>
            <w:r w:rsidRPr="008C0A9A">
              <w:t>audio levels</w:t>
            </w:r>
          </w:p>
          <w:p w:rsidR="00000000" w:rsidRPr="008C0A9A" w:rsidP="008C0A9A">
            <w:pPr>
              <w:pStyle w:val="ListBullet"/>
            </w:pPr>
            <w:r w:rsidRPr="008C0A9A">
              <w:t>break in control track</w:t>
            </w:r>
          </w:p>
          <w:p w:rsidR="00000000" w:rsidRPr="008C0A9A" w:rsidP="008C0A9A">
            <w:pPr>
              <w:pStyle w:val="ListBullet"/>
            </w:pPr>
            <w:r w:rsidRPr="008C0A9A">
              <w:t>colour bars</w:t>
            </w:r>
          </w:p>
          <w:p w:rsidR="00000000" w:rsidRPr="008C0A9A" w:rsidP="008C0A9A">
            <w:pPr>
              <w:pStyle w:val="ListBullet"/>
            </w:pPr>
            <w:r w:rsidRPr="008C0A9A">
              <w:t>drop-outs</w:t>
            </w:r>
          </w:p>
          <w:p w:rsidR="00000000" w:rsidRPr="008C0A9A" w:rsidP="008C0A9A">
            <w:pPr>
              <w:pStyle w:val="ListBullet"/>
            </w:pPr>
            <w:r w:rsidRPr="008C0A9A">
              <w:t xml:space="preserve">film leaders </w:t>
            </w:r>
          </w:p>
          <w:p w:rsidR="00000000" w:rsidRPr="008C0A9A" w:rsidP="008C0A9A">
            <w:pPr>
              <w:pStyle w:val="ListBullet"/>
            </w:pPr>
            <w:r w:rsidRPr="008C0A9A">
              <w:t xml:space="preserve">graphics </w:t>
            </w:r>
          </w:p>
          <w:p w:rsidR="00000000" w:rsidRPr="008C0A9A" w:rsidP="008C0A9A">
            <w:pPr>
              <w:pStyle w:val="ListBullet"/>
            </w:pPr>
            <w:r w:rsidRPr="008C0A9A">
              <w:t>production style</w:t>
            </w:r>
          </w:p>
          <w:p w:rsidR="00000000" w:rsidRPr="008C0A9A" w:rsidP="008C0A9A">
            <w:pPr>
              <w:pStyle w:val="ListBullet"/>
            </w:pPr>
            <w:r w:rsidRPr="008C0A9A">
              <w:t>quality of image/sound</w:t>
            </w:r>
          </w:p>
          <w:p w:rsidR="00000000" w:rsidRPr="008C0A9A" w:rsidP="008C0A9A">
            <w:pPr>
              <w:pStyle w:val="ListBullet"/>
            </w:pPr>
            <w:r w:rsidRPr="008C0A9A">
              <w:t>rushes</w:t>
            </w:r>
          </w:p>
          <w:p w:rsidR="00000000" w:rsidRPr="008C0A9A" w:rsidP="008C0A9A">
            <w:pPr>
              <w:pStyle w:val="ListBullet"/>
            </w:pPr>
            <w:r w:rsidRPr="008C0A9A">
              <w:t>script materials</w:t>
            </w:r>
          </w:p>
          <w:p w:rsidR="00000000" w:rsidRPr="008C0A9A" w:rsidP="008C0A9A">
            <w:pPr>
              <w:pStyle w:val="ListBullet"/>
            </w:pPr>
            <w:r w:rsidRPr="008C0A9A">
              <w:t>sequences, e.g.:</w:t>
            </w:r>
          </w:p>
          <w:p w:rsidR="00000000" w:rsidRPr="008C0A9A" w:rsidP="008C0A9A">
            <w:pPr>
              <w:pStyle w:val="ListBullet2"/>
            </w:pPr>
            <w:r w:rsidRPr="008C0A9A">
              <w:t>vision cuts</w:t>
            </w:r>
          </w:p>
          <w:p w:rsidR="00000000" w:rsidRPr="008C0A9A" w:rsidP="008C0A9A">
            <w:pPr>
              <w:pStyle w:val="ListBullet2"/>
            </w:pPr>
            <w:r w:rsidRPr="008C0A9A">
              <w:t>sound editing, e.g. dialogue</w:t>
            </w:r>
          </w:p>
          <w:p w:rsidR="00000000" w:rsidRPr="008C0A9A" w:rsidP="008C0A9A">
            <w:pPr>
              <w:pStyle w:val="ListBullet2"/>
            </w:pPr>
            <w:r w:rsidRPr="008C0A9A">
              <w:t>voice-over</w:t>
            </w:r>
          </w:p>
          <w:p w:rsidR="00000000" w:rsidRPr="008C0A9A" w:rsidP="008C0A9A">
            <w:pPr>
              <w:pStyle w:val="ListBullet2"/>
            </w:pPr>
            <w:r w:rsidRPr="008C0A9A">
              <w:t>music</w:t>
            </w:r>
          </w:p>
          <w:p w:rsidR="00000000" w:rsidRPr="008C0A9A" w:rsidP="008C0A9A">
            <w:pPr>
              <w:pStyle w:val="ListBullet"/>
            </w:pPr>
            <w:r w:rsidRPr="008C0A9A">
              <w:t>sync marks</w:t>
            </w:r>
          </w:p>
          <w:p w:rsidR="00000000" w:rsidRPr="008C0A9A" w:rsidP="008C0A9A">
            <w:pPr>
              <w:pStyle w:val="ListBullet"/>
            </w:pPr>
            <w:r w:rsidRPr="008C0A9A">
              <w:t>tape black</w:t>
            </w:r>
          </w:p>
          <w:p w:rsidR="00000000" w:rsidP="008C0A9A">
            <w:pPr>
              <w:pStyle w:val="ListBullet"/>
              <w:rPr>
                <w:lang w:val="en-NZ"/>
              </w:rPr>
            </w:pPr>
            <w:r w:rsidRPr="008C0A9A">
              <w:t>time codes.</w:t>
            </w:r>
          </w:p>
        </w:tc>
      </w:tr>
      <w:tr w:rsidTr="00DC468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BoldandItalics"/>
              </w:rPr>
              <w:t>Productions</w:t>
            </w:r>
            <w:r w:rsidRPr="008C0A9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animated productions</w:t>
            </w:r>
          </w:p>
          <w:p w:rsidR="00000000" w:rsidRPr="008C0A9A" w:rsidP="008C0A9A">
            <w:pPr>
              <w:pStyle w:val="ListBullet"/>
            </w:pPr>
            <w:r w:rsidRPr="008C0A9A">
              <w:t>commercials</w:t>
            </w:r>
          </w:p>
          <w:p w:rsidR="00000000" w:rsidRPr="008C0A9A" w:rsidP="008C0A9A">
            <w:pPr>
              <w:pStyle w:val="ListBullet"/>
            </w:pPr>
            <w:r w:rsidRPr="008C0A9A">
              <w:t>documentaries</w:t>
            </w:r>
          </w:p>
          <w:p w:rsidR="00000000" w:rsidRPr="008C0A9A" w:rsidP="008C0A9A">
            <w:pPr>
              <w:pStyle w:val="ListBullet"/>
            </w:pPr>
            <w:r w:rsidRPr="008C0A9A">
              <w:t>feature films</w:t>
            </w:r>
          </w:p>
          <w:p w:rsidR="00000000" w:rsidRPr="008C0A9A" w:rsidP="008C0A9A">
            <w:pPr>
              <w:pStyle w:val="ListBullet"/>
            </w:pPr>
            <w:r w:rsidRPr="008C0A9A">
              <w:t>filmed events or performances</w:t>
            </w:r>
          </w:p>
          <w:p w:rsidR="00000000" w:rsidRPr="008C0A9A" w:rsidP="008C0A9A">
            <w:pPr>
              <w:pStyle w:val="ListBullet"/>
            </w:pPr>
            <w:r w:rsidRPr="008C0A9A">
              <w:t xml:space="preserve">music video </w:t>
            </w:r>
          </w:p>
          <w:p w:rsidR="00000000" w:rsidRPr="008C0A9A" w:rsidP="008C0A9A">
            <w:pPr>
              <w:pStyle w:val="ListBullet"/>
            </w:pPr>
            <w:r w:rsidRPr="008C0A9A">
              <w:t>pre-recorded television productions</w:t>
            </w:r>
          </w:p>
          <w:p w:rsidR="00000000" w:rsidRPr="008C0A9A" w:rsidP="008C0A9A">
            <w:pPr>
              <w:pStyle w:val="ListBullet"/>
            </w:pPr>
            <w:r w:rsidRPr="008C0A9A">
              <w:t>short films</w:t>
            </w:r>
          </w:p>
          <w:p w:rsidR="00000000" w:rsidP="008C0A9A">
            <w:pPr>
              <w:pStyle w:val="ListBullet"/>
              <w:rPr>
                <w:lang w:val="en-NZ"/>
              </w:rPr>
            </w:pPr>
            <w:r w:rsidRPr="008C0A9A">
              <w:t>television productions, e.g. music, drama, comedy, variety, sport.</w:t>
            </w:r>
          </w:p>
        </w:tc>
      </w:tr>
      <w:tr w:rsidTr="00DC468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BoldandItalics"/>
              </w:rPr>
              <w:t>Editing</w:t>
            </w:r>
            <w:r w:rsidRPr="008C0A9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computerised data</w:t>
            </w:r>
          </w:p>
          <w:p w:rsidR="00000000" w:rsidRPr="008C0A9A" w:rsidP="008C0A9A">
            <w:pPr>
              <w:pStyle w:val="ListBullet"/>
            </w:pPr>
            <w:r w:rsidRPr="008C0A9A">
              <w:t>digital non-linear</w:t>
            </w:r>
          </w:p>
          <w:p w:rsidR="00000000" w:rsidRPr="008C0A9A" w:rsidP="008C0A9A">
            <w:pPr>
              <w:pStyle w:val="ListBullet"/>
            </w:pPr>
            <w:r w:rsidRPr="008C0A9A">
              <w:t>film</w:t>
            </w:r>
          </w:p>
          <w:p w:rsidR="00000000" w:rsidRPr="008C0A9A" w:rsidP="008C0A9A">
            <w:pPr>
              <w:pStyle w:val="ListBullet"/>
            </w:pPr>
            <w:r w:rsidRPr="008C0A9A">
              <w:t>linear</w:t>
            </w:r>
          </w:p>
          <w:p w:rsidR="00000000" w:rsidRPr="008C0A9A" w:rsidP="008C0A9A">
            <w:pPr>
              <w:pStyle w:val="ListBullet"/>
            </w:pPr>
            <w:r w:rsidRPr="008C0A9A">
              <w:t>off-line</w:t>
            </w:r>
          </w:p>
          <w:p w:rsidR="00000000" w:rsidRPr="008C0A9A" w:rsidP="008C0A9A">
            <w:pPr>
              <w:pStyle w:val="ListBullet"/>
            </w:pPr>
            <w:r w:rsidRPr="008C0A9A">
              <w:t>online</w:t>
            </w:r>
          </w:p>
          <w:p w:rsidR="00000000" w:rsidP="008C0A9A">
            <w:pPr>
              <w:pStyle w:val="ListBullet"/>
              <w:rPr>
                <w:lang w:val="en-NZ"/>
              </w:rPr>
            </w:pPr>
            <w:r w:rsidRPr="008C0A9A">
              <w:t>video.</w:t>
            </w:r>
          </w:p>
        </w:tc>
      </w:tr>
      <w:tr w:rsidTr="00DC468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BoldandItalics"/>
              </w:rPr>
              <w:t>Production personnel</w:t>
            </w:r>
            <w:r w:rsidRPr="008C0A9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assistant editor</w:t>
            </w:r>
          </w:p>
          <w:p w:rsidR="00000000" w:rsidRPr="008C0A9A" w:rsidP="008C0A9A">
            <w:pPr>
              <w:pStyle w:val="ListBullet"/>
            </w:pPr>
            <w:r w:rsidRPr="008C0A9A">
              <w:t>CGI (computer generated imagery) personnel</w:t>
            </w:r>
          </w:p>
          <w:p w:rsidR="00000000" w:rsidRPr="008C0A9A" w:rsidP="008C0A9A">
            <w:pPr>
              <w:pStyle w:val="ListBullet"/>
            </w:pPr>
            <w:r w:rsidRPr="008C0A9A">
              <w:t xml:space="preserve">designers </w:t>
            </w:r>
          </w:p>
          <w:p w:rsidR="00000000" w:rsidRPr="008C0A9A" w:rsidP="008C0A9A">
            <w:pPr>
              <w:pStyle w:val="ListBullet"/>
            </w:pPr>
            <w:r w:rsidRPr="008C0A9A">
              <w:t>director</w:t>
            </w:r>
          </w:p>
          <w:p w:rsidR="00000000" w:rsidRPr="008C0A9A" w:rsidP="008C0A9A">
            <w:pPr>
              <w:pStyle w:val="ListBullet"/>
            </w:pPr>
            <w:r w:rsidRPr="008C0A9A">
              <w:t>director of photography</w:t>
            </w:r>
          </w:p>
          <w:p w:rsidR="00000000" w:rsidRPr="008C0A9A" w:rsidP="008C0A9A">
            <w:pPr>
              <w:pStyle w:val="ListBullet"/>
            </w:pPr>
            <w:r w:rsidRPr="008C0A9A">
              <w:t>editing suite personnel</w:t>
            </w:r>
          </w:p>
          <w:p w:rsidR="00000000" w:rsidRPr="008C0A9A" w:rsidP="008C0A9A">
            <w:pPr>
              <w:pStyle w:val="ListBullet"/>
            </w:pPr>
            <w:r w:rsidRPr="008C0A9A">
              <w:t>editor</w:t>
            </w:r>
          </w:p>
          <w:p w:rsidR="00000000" w:rsidRPr="008C0A9A" w:rsidP="008C0A9A">
            <w:pPr>
              <w:pStyle w:val="ListBullet"/>
            </w:pPr>
            <w:r w:rsidRPr="008C0A9A">
              <w:t>floor manager</w:t>
            </w:r>
          </w:p>
          <w:p w:rsidR="00000000" w:rsidRPr="008C0A9A" w:rsidP="008C0A9A">
            <w:pPr>
              <w:pStyle w:val="ListBullet"/>
            </w:pPr>
            <w:r w:rsidRPr="008C0A9A">
              <w:t>laboratory personnel</w:t>
            </w:r>
          </w:p>
          <w:p w:rsidR="00000000" w:rsidRPr="008C0A9A" w:rsidP="008C0A9A">
            <w:pPr>
              <w:pStyle w:val="ListBullet"/>
            </w:pPr>
            <w:r w:rsidRPr="008C0A9A">
              <w:t>music composer</w:t>
            </w:r>
          </w:p>
          <w:p w:rsidR="00000000" w:rsidRPr="008C0A9A" w:rsidP="008C0A9A">
            <w:pPr>
              <w:pStyle w:val="ListBullet"/>
            </w:pPr>
            <w:r w:rsidRPr="008C0A9A">
              <w:t>picture editing personnel</w:t>
            </w:r>
          </w:p>
          <w:p w:rsidR="00000000" w:rsidRPr="008C0A9A" w:rsidP="008C0A9A">
            <w:pPr>
              <w:pStyle w:val="ListBullet"/>
            </w:pPr>
            <w:r w:rsidRPr="008C0A9A">
              <w:t>producer</w:t>
            </w:r>
          </w:p>
          <w:p w:rsidR="00000000" w:rsidRPr="008C0A9A" w:rsidP="008C0A9A">
            <w:pPr>
              <w:pStyle w:val="ListBullet"/>
            </w:pPr>
            <w:r w:rsidRPr="008C0A9A">
              <w:t>production designer</w:t>
            </w:r>
          </w:p>
          <w:p w:rsidR="00000000" w:rsidRPr="008C0A9A" w:rsidP="008C0A9A">
            <w:pPr>
              <w:pStyle w:val="ListBullet"/>
            </w:pPr>
            <w:r w:rsidRPr="008C0A9A">
              <w:t>production manager</w:t>
            </w:r>
          </w:p>
          <w:p w:rsidR="00000000" w:rsidRPr="008C0A9A" w:rsidP="008C0A9A">
            <w:pPr>
              <w:pStyle w:val="ListBullet"/>
            </w:pPr>
            <w:r w:rsidRPr="008C0A9A">
              <w:t>sound editing personnel</w:t>
            </w:r>
          </w:p>
          <w:p w:rsidR="00000000" w:rsidRPr="008C0A9A" w:rsidP="008C0A9A">
            <w:pPr>
              <w:pStyle w:val="ListBullet"/>
            </w:pPr>
            <w:r w:rsidRPr="008C0A9A">
              <w:t>sound effects personnel</w:t>
            </w:r>
          </w:p>
          <w:p w:rsidR="00000000" w:rsidRPr="008C0A9A" w:rsidP="008C0A9A">
            <w:pPr>
              <w:pStyle w:val="ListBullet"/>
            </w:pPr>
            <w:r w:rsidRPr="008C0A9A">
              <w:t>technical director</w:t>
            </w:r>
          </w:p>
          <w:p w:rsidR="00000000" w:rsidP="008C0A9A">
            <w:pPr>
              <w:pStyle w:val="ListBullet"/>
              <w:rPr>
                <w:lang w:val="en-NZ"/>
              </w:rPr>
            </w:pPr>
            <w:r w:rsidRPr="008C0A9A">
              <w:t>other technical/specialist staff.</w:t>
            </w:r>
          </w:p>
        </w:tc>
      </w:tr>
      <w:tr w:rsidTr="00DC468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BoldandItalics"/>
              </w:rPr>
              <w:t>Source materials</w:t>
            </w:r>
            <w:r w:rsidRPr="008C0A9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CDs</w:t>
            </w:r>
          </w:p>
          <w:p w:rsidR="00000000" w:rsidRPr="008C0A9A" w:rsidP="008C0A9A">
            <w:pPr>
              <w:pStyle w:val="ListBullet"/>
            </w:pPr>
            <w:r w:rsidRPr="008C0A9A">
              <w:t>DVDs</w:t>
            </w:r>
          </w:p>
          <w:p w:rsidR="00000000" w:rsidRPr="008C0A9A" w:rsidP="008C0A9A">
            <w:pPr>
              <w:pStyle w:val="ListBullet"/>
            </w:pPr>
            <w:r w:rsidRPr="008C0A9A">
              <w:t>film</w:t>
            </w:r>
          </w:p>
          <w:p w:rsidR="00000000" w:rsidRPr="008C0A9A" w:rsidP="008C0A9A">
            <w:pPr>
              <w:pStyle w:val="ListBullet"/>
            </w:pPr>
            <w:r w:rsidRPr="008C0A9A">
              <w:t>graphics</w:t>
            </w:r>
          </w:p>
          <w:p w:rsidR="00000000" w:rsidRPr="008C0A9A" w:rsidP="008C0A9A">
            <w:pPr>
              <w:pStyle w:val="ListBullet"/>
            </w:pPr>
            <w:r w:rsidRPr="008C0A9A">
              <w:t>internet</w:t>
            </w:r>
          </w:p>
          <w:p w:rsidR="00000000" w:rsidRPr="008C0A9A" w:rsidP="008C0A9A">
            <w:pPr>
              <w:pStyle w:val="ListBullet"/>
            </w:pPr>
            <w:r w:rsidRPr="008C0A9A">
              <w:t>mini disks (MDs)</w:t>
            </w:r>
          </w:p>
          <w:p w:rsidR="00000000" w:rsidRPr="008C0A9A" w:rsidP="008C0A9A">
            <w:pPr>
              <w:pStyle w:val="ListBullet"/>
            </w:pPr>
            <w:r w:rsidRPr="008C0A9A">
              <w:t>stills</w:t>
            </w:r>
          </w:p>
          <w:p w:rsidR="00000000" w:rsidRPr="008C0A9A" w:rsidP="008C0A9A">
            <w:pPr>
              <w:pStyle w:val="ListBullet"/>
            </w:pPr>
            <w:r w:rsidRPr="008C0A9A">
              <w:t>tape (analogue; camera, digital)</w:t>
            </w:r>
          </w:p>
          <w:p w:rsidR="00000000" w:rsidRPr="008C0A9A" w:rsidP="008C0A9A">
            <w:pPr>
              <w:pStyle w:val="ListBullet"/>
            </w:pPr>
            <w:r w:rsidRPr="008C0A9A">
              <w:t>work prints</w:t>
            </w:r>
          </w:p>
          <w:p w:rsidR="00000000" w:rsidP="008C0A9A">
            <w:pPr>
              <w:pStyle w:val="ListBullet"/>
              <w:rPr>
                <w:lang w:val="en-NZ"/>
              </w:rPr>
            </w:pPr>
            <w:r w:rsidRPr="008C0A9A">
              <w:t>work tapes.</w:t>
            </w:r>
          </w:p>
        </w:tc>
      </w:tr>
      <w:tr w:rsidTr="00DC468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BoldandItalics"/>
              </w:rPr>
              <w:t>Documentation</w:t>
            </w:r>
            <w:r w:rsidRPr="008C0A9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 xml:space="preserve">assembly order </w:t>
            </w:r>
          </w:p>
          <w:p w:rsidR="00000000" w:rsidRPr="008C0A9A" w:rsidP="008C0A9A">
            <w:pPr>
              <w:pStyle w:val="ListBullet"/>
            </w:pPr>
            <w:r w:rsidRPr="008C0A9A">
              <w:t>budgets</w:t>
            </w:r>
          </w:p>
          <w:p w:rsidR="00000000" w:rsidRPr="008C0A9A" w:rsidP="008C0A9A">
            <w:pPr>
              <w:pStyle w:val="ListBullet"/>
            </w:pPr>
            <w:r w:rsidRPr="008C0A9A">
              <w:t>call/running sheets</w:t>
            </w:r>
          </w:p>
          <w:p w:rsidR="00000000" w:rsidRPr="008C0A9A" w:rsidP="008C0A9A">
            <w:pPr>
              <w:pStyle w:val="ListBullet"/>
            </w:pPr>
            <w:r w:rsidRPr="008C0A9A">
              <w:t>camera reports</w:t>
            </w:r>
          </w:p>
          <w:p w:rsidR="00000000" w:rsidRPr="008C0A9A" w:rsidP="008C0A9A">
            <w:pPr>
              <w:pStyle w:val="ListBullet"/>
            </w:pPr>
            <w:r w:rsidRPr="008C0A9A">
              <w:t>computer generated</w:t>
            </w:r>
          </w:p>
          <w:p w:rsidR="00000000" w:rsidRPr="008C0A9A" w:rsidP="008C0A9A">
            <w:pPr>
              <w:pStyle w:val="ListBullet"/>
            </w:pPr>
            <w:r w:rsidRPr="008C0A9A">
              <w:t>continuity reports</w:t>
            </w:r>
          </w:p>
          <w:p w:rsidR="00000000" w:rsidRPr="008C0A9A" w:rsidP="008C0A9A">
            <w:pPr>
              <w:pStyle w:val="ListBullet"/>
            </w:pPr>
            <w:r w:rsidRPr="008C0A9A">
              <w:t>contracts</w:t>
            </w:r>
          </w:p>
          <w:p w:rsidR="00000000" w:rsidRPr="008C0A9A" w:rsidP="008C0A9A">
            <w:pPr>
              <w:pStyle w:val="ListBullet"/>
            </w:pPr>
            <w:r w:rsidRPr="008C0A9A">
              <w:t>EDLs (edit decision lists)</w:t>
            </w:r>
          </w:p>
          <w:p w:rsidR="00000000" w:rsidRPr="008C0A9A" w:rsidP="008C0A9A">
            <w:pPr>
              <w:pStyle w:val="ListBullet"/>
            </w:pPr>
            <w:r w:rsidRPr="008C0A9A">
              <w:t>fault reports</w:t>
            </w:r>
          </w:p>
          <w:p w:rsidR="00000000" w:rsidRPr="008C0A9A" w:rsidP="008C0A9A">
            <w:pPr>
              <w:pStyle w:val="ListBullet"/>
            </w:pPr>
            <w:r w:rsidRPr="008C0A9A">
              <w:t>hire agreements</w:t>
            </w:r>
          </w:p>
          <w:p w:rsidR="00000000" w:rsidRPr="008C0A9A" w:rsidP="008C0A9A">
            <w:pPr>
              <w:pStyle w:val="ListBullet"/>
            </w:pPr>
            <w:r w:rsidRPr="008C0A9A">
              <w:t>list of sequences with relevant shot numbers</w:t>
            </w:r>
          </w:p>
          <w:p w:rsidR="00000000" w:rsidRPr="008C0A9A" w:rsidP="008C0A9A">
            <w:pPr>
              <w:pStyle w:val="ListBullet"/>
            </w:pPr>
            <w:r w:rsidRPr="008C0A9A">
              <w:t>logging sheets</w:t>
            </w:r>
          </w:p>
          <w:p w:rsidR="00000000" w:rsidRPr="008C0A9A" w:rsidP="008C0A9A">
            <w:pPr>
              <w:pStyle w:val="ListBullet"/>
            </w:pPr>
            <w:r w:rsidRPr="008C0A9A">
              <w:t xml:space="preserve">manually written </w:t>
            </w:r>
          </w:p>
          <w:p w:rsidR="00000000" w:rsidRPr="008C0A9A" w:rsidP="008C0A9A">
            <w:pPr>
              <w:pStyle w:val="ListBullet"/>
            </w:pPr>
            <w:r w:rsidRPr="008C0A9A">
              <w:t>manufacture schedules</w:t>
            </w:r>
          </w:p>
          <w:p w:rsidR="00000000" w:rsidRPr="008C0A9A" w:rsidP="008C0A9A">
            <w:pPr>
              <w:pStyle w:val="ListBullet"/>
            </w:pPr>
            <w:r w:rsidRPr="008C0A9A">
              <w:t>manufacturer specifications/instructions</w:t>
            </w:r>
          </w:p>
          <w:p w:rsidR="00000000" w:rsidRPr="008C0A9A" w:rsidP="008C0A9A">
            <w:pPr>
              <w:pStyle w:val="ListBullet"/>
            </w:pPr>
            <w:r w:rsidRPr="008C0A9A">
              <w:t xml:space="preserve">marked-up scripts </w:t>
            </w:r>
          </w:p>
          <w:p w:rsidR="00000000" w:rsidRPr="008C0A9A" w:rsidP="008C0A9A">
            <w:pPr>
              <w:pStyle w:val="ListBullet"/>
            </w:pPr>
            <w:r w:rsidRPr="008C0A9A">
              <w:t>marked-up transcripts</w:t>
            </w:r>
          </w:p>
          <w:p w:rsidR="00000000" w:rsidRPr="008C0A9A" w:rsidP="008C0A9A">
            <w:pPr>
              <w:pStyle w:val="ListBullet"/>
            </w:pPr>
            <w:r w:rsidRPr="008C0A9A">
              <w:t>memos of instruction</w:t>
            </w:r>
          </w:p>
          <w:p w:rsidR="00000000" w:rsidRPr="008C0A9A" w:rsidP="008C0A9A">
            <w:pPr>
              <w:pStyle w:val="ListBullet"/>
            </w:pPr>
            <w:r w:rsidRPr="008C0A9A">
              <w:t>operational/project plan</w:t>
            </w:r>
          </w:p>
          <w:p w:rsidR="00000000" w:rsidRPr="008C0A9A" w:rsidP="008C0A9A">
            <w:pPr>
              <w:pStyle w:val="ListBullet"/>
            </w:pPr>
            <w:r w:rsidRPr="008C0A9A">
              <w:t>production schedules</w:t>
            </w:r>
          </w:p>
          <w:p w:rsidR="00000000" w:rsidRPr="008C0A9A" w:rsidP="008C0A9A">
            <w:pPr>
              <w:pStyle w:val="ListBullet"/>
            </w:pPr>
            <w:r w:rsidRPr="008C0A9A">
              <w:t>scripts</w:t>
            </w:r>
          </w:p>
          <w:p w:rsidR="00000000" w:rsidRPr="008C0A9A" w:rsidP="008C0A9A">
            <w:pPr>
              <w:pStyle w:val="ListBullet"/>
            </w:pPr>
            <w:r w:rsidRPr="008C0A9A">
              <w:t>sound reports</w:t>
            </w:r>
          </w:p>
          <w:p w:rsidR="00000000" w:rsidRPr="008C0A9A" w:rsidP="008C0A9A">
            <w:pPr>
              <w:pStyle w:val="ListBullet"/>
            </w:pPr>
            <w:r w:rsidRPr="008C0A9A">
              <w:t>sound sheets, e.g.:</w:t>
            </w:r>
          </w:p>
          <w:p w:rsidR="00000000" w:rsidRPr="008C0A9A" w:rsidP="008C0A9A">
            <w:pPr>
              <w:pStyle w:val="ListBullet2"/>
            </w:pPr>
            <w:r w:rsidRPr="008C0A9A">
              <w:t>time-code log sheets for location sound recordings</w:t>
            </w:r>
          </w:p>
          <w:p w:rsidR="00000000" w:rsidP="008C0A9A">
            <w:pPr>
              <w:pStyle w:val="ListBullet2"/>
              <w:rPr>
                <w:lang w:val="en-NZ"/>
              </w:rPr>
            </w:pPr>
            <w:r w:rsidRPr="008C0A9A">
              <w:t>wild-line and sound effects log sheets.</w:t>
            </w:r>
          </w:p>
        </w:tc>
      </w:tr>
      <w:tr w:rsidTr="00DC468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BoldandItalics"/>
              </w:rPr>
              <w:t>Medium</w:t>
            </w:r>
            <w:r w:rsidRPr="008C0A9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computer disk, e.g. CD/DVD</w:t>
            </w:r>
          </w:p>
          <w:p w:rsidR="00000000" w:rsidRPr="008C0A9A" w:rsidP="008C0A9A">
            <w:pPr>
              <w:pStyle w:val="ListBullet"/>
            </w:pPr>
            <w:r w:rsidRPr="008C0A9A">
              <w:t>film of any gauge, e.g.:</w:t>
            </w:r>
          </w:p>
          <w:p w:rsidR="00000000" w:rsidRPr="008C0A9A" w:rsidP="008C0A9A">
            <w:pPr>
              <w:pStyle w:val="ListBullet2"/>
            </w:pPr>
            <w:r w:rsidRPr="008C0A9A">
              <w:t>16 mm</w:t>
            </w:r>
          </w:p>
          <w:p w:rsidR="00000000" w:rsidRPr="008C0A9A" w:rsidP="008C0A9A">
            <w:pPr>
              <w:pStyle w:val="ListBullet2"/>
            </w:pPr>
            <w:r w:rsidRPr="008C0A9A">
              <w:t>35 mm</w:t>
            </w:r>
          </w:p>
          <w:p w:rsidR="00000000" w:rsidRPr="008C0A9A" w:rsidP="008C0A9A">
            <w:pPr>
              <w:pStyle w:val="ListBullet2"/>
            </w:pPr>
            <w:r w:rsidRPr="008C0A9A">
              <w:t>super 35 mm</w:t>
            </w:r>
          </w:p>
          <w:p w:rsidR="00000000" w:rsidRPr="008C0A9A" w:rsidP="008C0A9A">
            <w:pPr>
              <w:pStyle w:val="ListBullet2"/>
            </w:pPr>
            <w:r w:rsidRPr="008C0A9A">
              <w:t xml:space="preserve">70 mm </w:t>
            </w:r>
          </w:p>
          <w:p w:rsidR="00000000" w:rsidRPr="008C0A9A" w:rsidP="008C0A9A">
            <w:pPr>
              <w:pStyle w:val="ListBullet"/>
            </w:pPr>
            <w:r w:rsidRPr="008C0A9A">
              <w:t xml:space="preserve">mini disk </w:t>
            </w:r>
          </w:p>
          <w:p w:rsidR="00000000" w:rsidRPr="008C0A9A" w:rsidP="008C0A9A">
            <w:pPr>
              <w:pStyle w:val="ListBullet"/>
            </w:pPr>
            <w:r w:rsidRPr="008C0A9A">
              <w:t>sound</w:t>
            </w:r>
          </w:p>
          <w:p w:rsidR="00000000" w:rsidRPr="008C0A9A" w:rsidP="008C0A9A">
            <w:pPr>
              <w:pStyle w:val="ListBullet"/>
            </w:pPr>
            <w:r w:rsidRPr="008C0A9A">
              <w:t>video of any format, e.g.:</w:t>
            </w:r>
          </w:p>
          <w:p w:rsidR="00000000" w:rsidRPr="008C0A9A" w:rsidP="008C0A9A">
            <w:pPr>
              <w:pStyle w:val="ListBullet2"/>
            </w:pPr>
            <w:r w:rsidRPr="008C0A9A">
              <w:t xml:space="preserve">miniDV </w:t>
            </w:r>
          </w:p>
          <w:p w:rsidR="00000000" w:rsidRPr="008C0A9A" w:rsidP="008C0A9A">
            <w:pPr>
              <w:pStyle w:val="ListBullet2"/>
            </w:pPr>
            <w:r w:rsidRPr="008C0A9A">
              <w:t>DVCam</w:t>
            </w:r>
          </w:p>
          <w:p w:rsidR="00000000" w:rsidRPr="008C0A9A" w:rsidP="008C0A9A">
            <w:pPr>
              <w:pStyle w:val="ListBullet2"/>
            </w:pPr>
            <w:r w:rsidRPr="008C0A9A">
              <w:t>Betacam</w:t>
            </w:r>
          </w:p>
          <w:p w:rsidR="00000000" w:rsidRPr="008C0A9A" w:rsidP="008C0A9A">
            <w:pPr>
              <w:pStyle w:val="ListBullet2"/>
            </w:pPr>
            <w:r w:rsidRPr="008C0A9A">
              <w:t xml:space="preserve">SP and digital Betacam </w:t>
            </w:r>
          </w:p>
          <w:p w:rsidR="00000000" w:rsidRPr="008C0A9A" w:rsidP="008C0A9A">
            <w:pPr>
              <w:pStyle w:val="ListBullet2"/>
            </w:pPr>
            <w:r w:rsidRPr="008C0A9A">
              <w:t>VHS/SVHS</w:t>
            </w:r>
          </w:p>
          <w:p w:rsidR="00000000" w:rsidP="008C0A9A">
            <w:pPr>
              <w:pStyle w:val="ListBullet"/>
              <w:rPr>
                <w:lang w:val="en-NZ"/>
              </w:rPr>
            </w:pPr>
            <w:r w:rsidRPr="008C0A9A">
              <w:t>vision.</w:t>
            </w:r>
          </w:p>
        </w:tc>
      </w:tr>
      <w:tr w:rsidTr="00DC468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BoldandItalics"/>
              </w:rPr>
              <w:t>Storage and memory</w:t>
            </w:r>
            <w:r w:rsidRPr="008C0A9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disk space (hard, optical, floppy)</w:t>
            </w:r>
          </w:p>
          <w:p w:rsidR="00000000" w:rsidRPr="008C0A9A" w:rsidP="008C0A9A">
            <w:pPr>
              <w:pStyle w:val="ListBullet"/>
            </w:pPr>
            <w:r w:rsidRPr="008C0A9A">
              <w:t>film duplicates</w:t>
            </w:r>
          </w:p>
          <w:p w:rsidR="00000000" w:rsidRPr="008C0A9A" w:rsidP="008C0A9A">
            <w:pPr>
              <w:pStyle w:val="ListBullet"/>
            </w:pPr>
            <w:r w:rsidRPr="008C0A9A">
              <w:t>flash memory, e.g. USB drives</w:t>
            </w:r>
          </w:p>
          <w:p w:rsidR="00000000" w:rsidP="008C0A9A">
            <w:pPr>
              <w:pStyle w:val="ListBullet"/>
              <w:rPr>
                <w:lang w:val="en-NZ"/>
              </w:rPr>
            </w:pPr>
            <w:r w:rsidRPr="008C0A9A">
              <w:t>solid state, e.g. RAM.</w:t>
            </w:r>
          </w:p>
        </w:tc>
      </w:tr>
      <w:tr w:rsidTr="00DC468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BoldandItalics"/>
              </w:rPr>
              <w:t>Formats</w:t>
            </w:r>
            <w:r w:rsidRPr="008C0A9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audio/sound, e.g.:</w:t>
            </w:r>
          </w:p>
          <w:p w:rsidR="00000000" w:rsidRPr="008C0A9A" w:rsidP="008C0A9A">
            <w:pPr>
              <w:pStyle w:val="ListBullet2"/>
            </w:pPr>
            <w:r w:rsidRPr="008C0A9A">
              <w:t>DAT</w:t>
            </w:r>
          </w:p>
          <w:p w:rsidR="00000000" w:rsidRPr="008C0A9A" w:rsidP="008C0A9A">
            <w:pPr>
              <w:pStyle w:val="ListBullet2"/>
            </w:pPr>
            <w:r w:rsidRPr="008C0A9A">
              <w:t>AIFF</w:t>
            </w:r>
          </w:p>
          <w:p w:rsidR="00000000" w:rsidRPr="008C0A9A" w:rsidP="008C0A9A">
            <w:pPr>
              <w:pStyle w:val="ListBullet2"/>
            </w:pPr>
            <w:r w:rsidRPr="008C0A9A">
              <w:t>WAV</w:t>
            </w:r>
          </w:p>
          <w:p w:rsidR="00000000" w:rsidRPr="008C0A9A" w:rsidP="008C0A9A">
            <w:pPr>
              <w:pStyle w:val="ListBullet2"/>
            </w:pPr>
            <w:r w:rsidRPr="008C0A9A">
              <w:t>MIDI</w:t>
            </w:r>
          </w:p>
          <w:p w:rsidR="00000000" w:rsidRPr="008C0A9A" w:rsidP="008C0A9A">
            <w:pPr>
              <w:pStyle w:val="ListBullet2"/>
            </w:pPr>
            <w:r w:rsidRPr="008C0A9A">
              <w:t>MP3</w:t>
            </w:r>
          </w:p>
          <w:p w:rsidR="00000000" w:rsidRPr="008C0A9A" w:rsidP="008C0A9A">
            <w:pPr>
              <w:pStyle w:val="ListBullet2"/>
            </w:pPr>
            <w:r w:rsidRPr="008C0A9A">
              <w:t>magnetic tape</w:t>
            </w:r>
          </w:p>
          <w:p w:rsidR="00000000" w:rsidRPr="008C0A9A" w:rsidP="008C0A9A">
            <w:pPr>
              <w:pStyle w:val="ListBullet"/>
            </w:pPr>
            <w:r w:rsidRPr="008C0A9A">
              <w:t>computerised data</w:t>
            </w:r>
          </w:p>
          <w:p w:rsidR="00000000" w:rsidRPr="008C0A9A" w:rsidP="008C0A9A">
            <w:pPr>
              <w:pStyle w:val="ListBullet"/>
            </w:pPr>
            <w:r w:rsidRPr="008C0A9A">
              <w:t xml:space="preserve">film of any gauge </w:t>
            </w:r>
          </w:p>
          <w:p w:rsidR="00000000" w:rsidRPr="008C0A9A" w:rsidP="008C0A9A">
            <w:pPr>
              <w:pStyle w:val="ListBullet"/>
            </w:pPr>
            <w:r w:rsidRPr="008C0A9A">
              <w:t>graphics</w:t>
            </w:r>
          </w:p>
          <w:p w:rsidR="00000000" w:rsidRPr="008C0A9A" w:rsidP="008C0A9A">
            <w:pPr>
              <w:pStyle w:val="ListBullet"/>
            </w:pPr>
            <w:r w:rsidRPr="008C0A9A">
              <w:t xml:space="preserve">stills </w:t>
            </w:r>
          </w:p>
          <w:p w:rsidR="00000000" w:rsidRPr="008C0A9A" w:rsidP="008C0A9A">
            <w:pPr>
              <w:pStyle w:val="ListBullet"/>
            </w:pPr>
            <w:r w:rsidRPr="008C0A9A">
              <w:t>video of any format, e.g.:</w:t>
            </w:r>
          </w:p>
          <w:p w:rsidR="00000000" w:rsidRPr="008C0A9A" w:rsidP="008C0A9A">
            <w:pPr>
              <w:pStyle w:val="ListBullet2"/>
            </w:pPr>
            <w:r w:rsidRPr="008C0A9A">
              <w:t>DVC</w:t>
            </w:r>
          </w:p>
          <w:p w:rsidR="00000000" w:rsidRPr="008C0A9A" w:rsidP="008C0A9A">
            <w:pPr>
              <w:pStyle w:val="ListBullet2"/>
            </w:pPr>
            <w:r w:rsidRPr="008C0A9A">
              <w:t>VHS</w:t>
            </w:r>
          </w:p>
          <w:p w:rsidR="00000000" w:rsidRPr="008C0A9A" w:rsidP="008C0A9A">
            <w:pPr>
              <w:pStyle w:val="ListBullet2"/>
            </w:pPr>
            <w:r w:rsidRPr="008C0A9A">
              <w:t>Beta</w:t>
            </w:r>
          </w:p>
          <w:p w:rsidR="00000000" w:rsidRPr="008C0A9A" w:rsidP="008C0A9A">
            <w:pPr>
              <w:pStyle w:val="ListBullet2"/>
            </w:pPr>
            <w:r w:rsidRPr="008C0A9A">
              <w:t>HDTV</w:t>
            </w:r>
          </w:p>
          <w:p w:rsidR="00000000" w:rsidRPr="008C0A9A" w:rsidP="008C0A9A">
            <w:pPr>
              <w:pStyle w:val="ListBullet2"/>
            </w:pPr>
            <w:r w:rsidRPr="008C0A9A">
              <w:t>AVI</w:t>
            </w:r>
          </w:p>
          <w:p w:rsidR="00000000" w:rsidP="008C0A9A">
            <w:pPr>
              <w:pStyle w:val="ListBullet2"/>
              <w:rPr>
                <w:lang w:val="en-NZ"/>
              </w:rPr>
            </w:pPr>
            <w:r w:rsidRPr="008C0A9A">
              <w:t>MPEG.</w:t>
            </w:r>
          </w:p>
        </w:tc>
      </w:tr>
      <w:tr w:rsidTr="00DC468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BoldandItalics"/>
              </w:rPr>
              <w:t>Software</w:t>
            </w:r>
            <w:r w:rsidRPr="008C0A9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Adobe Premiere Pro</w:t>
            </w:r>
          </w:p>
          <w:p w:rsidR="00000000" w:rsidRPr="008C0A9A" w:rsidP="008C0A9A">
            <w:pPr>
              <w:pStyle w:val="ListBullet"/>
            </w:pPr>
            <w:r w:rsidRPr="008C0A9A">
              <w:t>Avid Liquid Pro</w:t>
            </w:r>
          </w:p>
          <w:p w:rsidR="00000000" w:rsidRPr="008C0A9A" w:rsidP="008C0A9A">
            <w:pPr>
              <w:pStyle w:val="ListBullet"/>
            </w:pPr>
            <w:r w:rsidRPr="008C0A9A">
              <w:t>Final Cut Pro</w:t>
            </w:r>
          </w:p>
          <w:p w:rsidR="00000000" w:rsidP="008C0A9A">
            <w:pPr>
              <w:pStyle w:val="ListBullet"/>
              <w:rPr>
                <w:lang w:val="en-NZ"/>
              </w:rPr>
            </w:pPr>
            <w:r w:rsidRPr="008C0A9A">
              <w:t>Ulead MediaStudio Pro.</w:t>
            </w:r>
          </w:p>
        </w:tc>
      </w:tr>
      <w:tr w:rsidTr="00DC468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BoldandItalics"/>
              </w:rPr>
              <w:t>Hardware</w:t>
            </w:r>
            <w:r w:rsidRPr="008C0A9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 xml:space="preserve">computers, e.g. PC, Macintosh, Avid </w:t>
            </w:r>
          </w:p>
          <w:p w:rsidR="00000000" w:rsidRPr="008C0A9A" w:rsidP="008C0A9A">
            <w:pPr>
              <w:pStyle w:val="ListBullet"/>
            </w:pPr>
            <w:r w:rsidRPr="008C0A9A">
              <w:t>DVD/CD player</w:t>
            </w:r>
          </w:p>
          <w:p w:rsidR="00000000" w:rsidRPr="008C0A9A" w:rsidP="008C0A9A">
            <w:pPr>
              <w:pStyle w:val="ListBullet"/>
            </w:pPr>
            <w:r w:rsidRPr="008C0A9A">
              <w:t>edit controllers, e.g. Lightworks</w:t>
            </w:r>
          </w:p>
          <w:p w:rsidR="00000000" w:rsidRPr="008C0A9A" w:rsidP="008C0A9A">
            <w:pPr>
              <w:pStyle w:val="ListBullet"/>
            </w:pPr>
            <w:r w:rsidRPr="008C0A9A">
              <w:t>external hard drives</w:t>
            </w:r>
          </w:p>
          <w:p w:rsidR="00000000" w:rsidRPr="008C0A9A" w:rsidP="008C0A9A">
            <w:pPr>
              <w:pStyle w:val="ListBullet"/>
            </w:pPr>
            <w:r w:rsidRPr="008C0A9A">
              <w:t>iPod</w:t>
            </w:r>
          </w:p>
          <w:p w:rsidR="00000000" w:rsidRPr="008C0A9A" w:rsidP="008C0A9A">
            <w:pPr>
              <w:pStyle w:val="ListBullet"/>
            </w:pPr>
            <w:r w:rsidRPr="008C0A9A">
              <w:t>source and record machines, e.g. Beta, VHS, DAT</w:t>
            </w:r>
          </w:p>
          <w:p w:rsidR="00000000" w:rsidRPr="008C0A9A" w:rsidP="008C0A9A">
            <w:pPr>
              <w:pStyle w:val="ListBullet"/>
            </w:pPr>
            <w:r w:rsidRPr="008C0A9A">
              <w:t>Steenbeck</w:t>
            </w:r>
          </w:p>
          <w:p w:rsidR="00000000" w:rsidP="008C0A9A">
            <w:pPr>
              <w:pStyle w:val="ListBullet"/>
              <w:rPr>
                <w:lang w:val="en-NZ"/>
              </w:rPr>
            </w:pPr>
            <w:r w:rsidRPr="008C0A9A">
              <w:t>video machines/recorders.</w:t>
            </w:r>
          </w:p>
        </w:tc>
      </w:tr>
      <w:tr w:rsidTr="00DC468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BoldandItalics"/>
              </w:rPr>
              <w:t>Editing facil</w:t>
            </w:r>
            <w:r w:rsidRPr="008C0A9A">
              <w:rPr>
                <w:rStyle w:val="BoldandItalics"/>
              </w:rPr>
              <w:t>ities</w:t>
            </w:r>
            <w:r w:rsidRPr="008C0A9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digital non-linear, e.g. Mac G5, Avid</w:t>
            </w:r>
          </w:p>
          <w:p w:rsidR="00000000" w:rsidRPr="008C0A9A" w:rsidP="008C0A9A">
            <w:pPr>
              <w:pStyle w:val="ListBullet"/>
            </w:pPr>
            <w:r w:rsidRPr="008C0A9A">
              <w:t>editing bins</w:t>
            </w:r>
          </w:p>
          <w:p w:rsidR="00000000" w:rsidRPr="008C0A9A" w:rsidP="008C0A9A">
            <w:pPr>
              <w:pStyle w:val="ListBullet"/>
            </w:pPr>
            <w:r w:rsidRPr="008C0A9A">
              <w:t>linear, e.g. Steenbeck, Beta, VHS</w:t>
            </w:r>
          </w:p>
          <w:p w:rsidR="00000000" w:rsidRPr="008C0A9A" w:rsidP="008C0A9A">
            <w:pPr>
              <w:pStyle w:val="ListBullet"/>
            </w:pPr>
            <w:r w:rsidRPr="008C0A9A">
              <w:t>off-line</w:t>
            </w:r>
          </w:p>
          <w:p w:rsidR="00000000" w:rsidRPr="008C0A9A" w:rsidP="008C0A9A">
            <w:pPr>
              <w:pStyle w:val="ListBullet"/>
            </w:pPr>
            <w:r w:rsidRPr="008C0A9A">
              <w:t>online</w:t>
            </w:r>
          </w:p>
          <w:p w:rsidR="00000000" w:rsidRPr="008C0A9A" w:rsidP="008C0A9A">
            <w:pPr>
              <w:pStyle w:val="ListBullet"/>
            </w:pPr>
            <w:r w:rsidRPr="008C0A9A">
              <w:t>pic sync</w:t>
            </w:r>
          </w:p>
          <w:p w:rsidR="00000000" w:rsidRPr="008C0A9A" w:rsidP="008C0A9A">
            <w:pPr>
              <w:pStyle w:val="ListBullet"/>
            </w:pPr>
            <w:r w:rsidRPr="008C0A9A">
              <w:t>rewinders</w:t>
            </w:r>
          </w:p>
          <w:p w:rsidR="00000000" w:rsidRPr="008C0A9A" w:rsidP="008C0A9A">
            <w:pPr>
              <w:pStyle w:val="ListBullet"/>
            </w:pPr>
            <w:r w:rsidRPr="008C0A9A">
              <w:t>synchronisers</w:t>
            </w:r>
          </w:p>
          <w:p w:rsidR="00000000" w:rsidP="008C0A9A">
            <w:pPr>
              <w:pStyle w:val="ListBullet"/>
              <w:rPr>
                <w:lang w:val="en-NZ"/>
              </w:rPr>
            </w:pPr>
            <w:r w:rsidRPr="008C0A9A">
              <w:t>viewers.</w:t>
            </w:r>
          </w:p>
        </w:tc>
      </w:tr>
      <w:tr w:rsidTr="00DC468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BoldandItalics"/>
              </w:rPr>
              <w:t>Consumable materials</w:t>
            </w:r>
            <w:r w:rsidRPr="008C0A9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audio tape</w:t>
            </w:r>
          </w:p>
          <w:p w:rsidR="00000000" w:rsidRPr="008C0A9A" w:rsidP="008C0A9A">
            <w:pPr>
              <w:pStyle w:val="ListBullet"/>
            </w:pPr>
            <w:r w:rsidRPr="008C0A9A">
              <w:t>computer disks</w:t>
            </w:r>
          </w:p>
          <w:p w:rsidR="00000000" w:rsidRPr="008C0A9A" w:rsidP="008C0A9A">
            <w:pPr>
              <w:pStyle w:val="ListBullet"/>
            </w:pPr>
            <w:r w:rsidRPr="008C0A9A">
              <w:t>DVDs</w:t>
            </w:r>
          </w:p>
          <w:p w:rsidR="00000000" w:rsidRPr="008C0A9A" w:rsidP="008C0A9A">
            <w:pPr>
              <w:pStyle w:val="ListBullet"/>
            </w:pPr>
            <w:r w:rsidRPr="008C0A9A">
              <w:t>film cans</w:t>
            </w:r>
          </w:p>
          <w:p w:rsidR="00000000" w:rsidRPr="008C0A9A" w:rsidP="008C0A9A">
            <w:pPr>
              <w:pStyle w:val="ListBullet"/>
            </w:pPr>
            <w:r w:rsidRPr="008C0A9A">
              <w:t>labels</w:t>
            </w:r>
          </w:p>
          <w:p w:rsidR="00000000" w:rsidRPr="008C0A9A" w:rsidP="008C0A9A">
            <w:pPr>
              <w:pStyle w:val="ListBullet"/>
            </w:pPr>
            <w:r w:rsidRPr="008C0A9A">
              <w:t>marking pens</w:t>
            </w:r>
          </w:p>
          <w:p w:rsidR="00000000" w:rsidRPr="008C0A9A" w:rsidP="008C0A9A">
            <w:pPr>
              <w:pStyle w:val="ListBullet"/>
            </w:pPr>
            <w:r w:rsidRPr="008C0A9A">
              <w:t>video/DVD cases</w:t>
            </w:r>
          </w:p>
          <w:p w:rsidR="00000000" w:rsidP="008C0A9A">
            <w:pPr>
              <w:pStyle w:val="ListBullet"/>
              <w:rPr>
                <w:lang w:val="en-NZ"/>
              </w:rPr>
            </w:pPr>
            <w:r w:rsidRPr="008C0A9A">
              <w:t>viewer globes.</w:t>
            </w:r>
          </w:p>
        </w:tc>
      </w:tr>
      <w:tr w:rsidTr="00DC468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BoldandItalics"/>
              </w:rPr>
              <w:t>Shots</w:t>
            </w:r>
            <w:r w:rsidRPr="008C0A9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bird's eye</w:t>
            </w:r>
          </w:p>
          <w:p w:rsidR="00000000" w:rsidRPr="008C0A9A" w:rsidP="008C0A9A">
            <w:pPr>
              <w:pStyle w:val="ListBullet"/>
            </w:pPr>
            <w:r w:rsidRPr="008C0A9A">
              <w:t>close-ups</w:t>
            </w:r>
          </w:p>
          <w:p w:rsidR="00000000" w:rsidRPr="008C0A9A" w:rsidP="008C0A9A">
            <w:pPr>
              <w:pStyle w:val="ListBullet"/>
            </w:pPr>
            <w:r w:rsidRPr="008C0A9A">
              <w:t>cutaways</w:t>
            </w:r>
          </w:p>
          <w:p w:rsidR="00000000" w:rsidRPr="008C0A9A" w:rsidP="008C0A9A">
            <w:pPr>
              <w:pStyle w:val="ListBullet"/>
            </w:pPr>
            <w:r w:rsidRPr="008C0A9A">
              <w:t>high-angle, low-angle</w:t>
            </w:r>
          </w:p>
          <w:p w:rsidR="00000000" w:rsidRPr="008C0A9A" w:rsidP="008C0A9A">
            <w:pPr>
              <w:pStyle w:val="ListBullet"/>
            </w:pPr>
            <w:r w:rsidRPr="008C0A9A">
              <w:t>long shot, mid shot</w:t>
            </w:r>
          </w:p>
          <w:p w:rsidR="00000000" w:rsidRPr="008C0A9A" w:rsidP="008C0A9A">
            <w:pPr>
              <w:pStyle w:val="ListBullet"/>
            </w:pPr>
            <w:r w:rsidRPr="008C0A9A">
              <w:t>medium close-ups</w:t>
            </w:r>
          </w:p>
          <w:p w:rsidR="00000000" w:rsidRPr="008C0A9A" w:rsidP="008C0A9A">
            <w:pPr>
              <w:pStyle w:val="ListBullet"/>
            </w:pPr>
            <w:r w:rsidRPr="008C0A9A">
              <w:t>noddy</w:t>
            </w:r>
          </w:p>
          <w:p w:rsidR="00000000" w:rsidRPr="008C0A9A" w:rsidP="008C0A9A">
            <w:pPr>
              <w:pStyle w:val="ListBullet"/>
            </w:pPr>
            <w:r w:rsidRPr="008C0A9A">
              <w:t>pans</w:t>
            </w:r>
          </w:p>
          <w:p w:rsidR="00000000" w:rsidRPr="008C0A9A" w:rsidP="008C0A9A">
            <w:pPr>
              <w:pStyle w:val="ListBullet"/>
            </w:pPr>
            <w:r w:rsidRPr="008C0A9A">
              <w:t>reverses</w:t>
            </w:r>
          </w:p>
          <w:p w:rsidR="00000000" w:rsidRPr="008C0A9A" w:rsidP="008C0A9A">
            <w:pPr>
              <w:pStyle w:val="ListBullet"/>
            </w:pPr>
            <w:r w:rsidRPr="008C0A9A">
              <w:t>tilts</w:t>
            </w:r>
          </w:p>
          <w:p w:rsidR="00000000" w:rsidRPr="008C0A9A" w:rsidP="008C0A9A">
            <w:pPr>
              <w:pStyle w:val="ListBullet"/>
            </w:pPr>
            <w:r w:rsidRPr="008C0A9A">
              <w:t>two shot</w:t>
            </w:r>
          </w:p>
          <w:p w:rsidR="00000000" w:rsidRPr="008C0A9A" w:rsidP="008C0A9A">
            <w:pPr>
              <w:pStyle w:val="ListBullet"/>
            </w:pPr>
            <w:r w:rsidRPr="008C0A9A">
              <w:t>wide shots</w:t>
            </w:r>
          </w:p>
          <w:p w:rsidR="00000000" w:rsidP="008C0A9A">
            <w:pPr>
              <w:pStyle w:val="ListBullet"/>
              <w:rPr>
                <w:lang w:val="en-NZ"/>
              </w:rPr>
            </w:pPr>
            <w:r w:rsidRPr="008C0A9A">
              <w:t>wide-angle.</w:t>
            </w:r>
          </w:p>
        </w:tc>
      </w:tr>
      <w:tr w:rsidTr="00DC468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BoldandItalics"/>
              </w:rPr>
              <w:t>Log</w:t>
            </w:r>
            <w:r w:rsidRPr="008C0A9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can ID</w:t>
            </w:r>
          </w:p>
          <w:p w:rsidR="00000000" w:rsidRPr="008C0A9A" w:rsidP="008C0A9A">
            <w:pPr>
              <w:pStyle w:val="ListBullet"/>
            </w:pPr>
            <w:r w:rsidRPr="008C0A9A">
              <w:t>counter reading</w:t>
            </w:r>
          </w:p>
          <w:p w:rsidR="00000000" w:rsidRPr="008C0A9A" w:rsidP="008C0A9A">
            <w:pPr>
              <w:pStyle w:val="ListBullet"/>
            </w:pPr>
            <w:r w:rsidRPr="008C0A9A">
              <w:t>drop-outs/faults</w:t>
            </w:r>
          </w:p>
          <w:p w:rsidR="00000000" w:rsidRPr="008C0A9A" w:rsidP="008C0A9A">
            <w:pPr>
              <w:pStyle w:val="ListBullet"/>
            </w:pPr>
            <w:r w:rsidRPr="008C0A9A">
              <w:t>in point</w:t>
            </w:r>
          </w:p>
          <w:p w:rsidR="00000000" w:rsidRPr="008C0A9A" w:rsidP="008C0A9A">
            <w:pPr>
              <w:pStyle w:val="ListBullet"/>
            </w:pPr>
            <w:r w:rsidRPr="008C0A9A">
              <w:t>out point</w:t>
            </w:r>
          </w:p>
          <w:p w:rsidR="00000000" w:rsidRPr="008C0A9A" w:rsidP="008C0A9A">
            <w:pPr>
              <w:pStyle w:val="ListBullet"/>
            </w:pPr>
            <w:r w:rsidRPr="008C0A9A">
              <w:t>shot descriptions</w:t>
            </w:r>
          </w:p>
          <w:p w:rsidR="00000000" w:rsidRPr="008C0A9A" w:rsidP="008C0A9A">
            <w:pPr>
              <w:pStyle w:val="ListBullet"/>
            </w:pPr>
            <w:r w:rsidRPr="008C0A9A">
              <w:t>tape ID</w:t>
            </w:r>
          </w:p>
          <w:p w:rsidR="00000000" w:rsidRPr="008C0A9A" w:rsidP="008C0A9A">
            <w:pPr>
              <w:pStyle w:val="ListBullet"/>
            </w:pPr>
            <w:r w:rsidRPr="008C0A9A">
              <w:t>time code</w:t>
            </w:r>
          </w:p>
          <w:p w:rsidR="00000000" w:rsidP="008C0A9A">
            <w:pPr>
              <w:pStyle w:val="ListBullet"/>
              <w:rPr>
                <w:lang w:val="en-NZ"/>
              </w:rPr>
            </w:pPr>
            <w:r w:rsidRPr="008C0A9A">
              <w:t>timings.</w:t>
            </w:r>
          </w:p>
        </w:tc>
      </w:tr>
      <w:tr w:rsidTr="00DC468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BoldandItalics"/>
              </w:rPr>
              <w:t>Time codes</w:t>
            </w:r>
            <w:r w:rsidRPr="008C0A9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burned-in code</w:t>
            </w:r>
          </w:p>
          <w:p w:rsidR="00000000" w:rsidRPr="008C0A9A" w:rsidP="008C0A9A">
            <w:pPr>
              <w:pStyle w:val="ListBullet"/>
            </w:pPr>
            <w:r w:rsidRPr="008C0A9A">
              <w:t>clapperboard/slate</w:t>
            </w:r>
          </w:p>
          <w:p w:rsidR="00000000" w:rsidRPr="008C0A9A" w:rsidP="008C0A9A">
            <w:pPr>
              <w:pStyle w:val="ListBullet"/>
            </w:pPr>
            <w:r w:rsidRPr="008C0A9A">
              <w:t>frame rates</w:t>
            </w:r>
          </w:p>
          <w:p w:rsidR="00000000" w:rsidRPr="008C0A9A" w:rsidP="008C0A9A">
            <w:pPr>
              <w:pStyle w:val="ListBullet"/>
            </w:pPr>
            <w:r w:rsidRPr="008C0A9A">
              <w:t>genlock</w:t>
            </w:r>
          </w:p>
          <w:p w:rsidR="00000000" w:rsidRPr="008C0A9A" w:rsidP="008C0A9A">
            <w:pPr>
              <w:pStyle w:val="ListBullet"/>
            </w:pPr>
            <w:r w:rsidRPr="008C0A9A">
              <w:t>keyed-in code</w:t>
            </w:r>
          </w:p>
          <w:p w:rsidR="00000000" w:rsidRPr="008C0A9A" w:rsidP="008C0A9A">
            <w:pPr>
              <w:pStyle w:val="ListBullet"/>
            </w:pPr>
            <w:r w:rsidRPr="008C0A9A">
              <w:t xml:space="preserve">LTC (longitudinal time code) </w:t>
            </w:r>
          </w:p>
          <w:p w:rsidR="00000000" w:rsidRPr="008C0A9A" w:rsidP="008C0A9A">
            <w:pPr>
              <w:pStyle w:val="ListBullet"/>
            </w:pPr>
            <w:r w:rsidRPr="008C0A9A">
              <w:t>SMPTE/EBU</w:t>
            </w:r>
          </w:p>
          <w:p w:rsidR="00000000" w:rsidRPr="008C0A9A" w:rsidP="008C0A9A">
            <w:pPr>
              <w:pStyle w:val="ListBullet"/>
            </w:pPr>
            <w:r w:rsidRPr="008C0A9A">
              <w:t xml:space="preserve">synchronisers </w:t>
            </w:r>
          </w:p>
          <w:p w:rsidR="00000000" w:rsidRPr="008C0A9A" w:rsidP="008C0A9A">
            <w:pPr>
              <w:pStyle w:val="ListBullet"/>
            </w:pPr>
            <w:r w:rsidRPr="008C0A9A">
              <w:t>time-code rates</w:t>
            </w:r>
          </w:p>
          <w:p w:rsidR="00000000" w:rsidP="008C0A9A">
            <w:pPr>
              <w:pStyle w:val="ListBullet"/>
              <w:rPr>
                <w:lang w:val="en-NZ"/>
              </w:rPr>
            </w:pPr>
            <w:r w:rsidRPr="008C0A9A">
              <w:t>VITC (vertical interval time code).</w:t>
            </w:r>
          </w:p>
        </w:tc>
      </w:tr>
      <w:tr w:rsidTr="00DC468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t xml:space="preserve">Items to be noted in </w:t>
            </w:r>
            <w:r w:rsidRPr="008C0A9A">
              <w:rPr>
                <w:rStyle w:val="BoldandItalics"/>
              </w:rPr>
              <w:t>edit decision lists</w:t>
            </w:r>
            <w:r w:rsidRPr="008C0A9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composition</w:t>
            </w:r>
          </w:p>
          <w:p w:rsidR="00000000" w:rsidRPr="008C0A9A" w:rsidP="008C0A9A">
            <w:pPr>
              <w:pStyle w:val="ListBullet"/>
            </w:pPr>
            <w:r w:rsidRPr="008C0A9A">
              <w:t>coverage</w:t>
            </w:r>
          </w:p>
          <w:p w:rsidR="00000000" w:rsidRPr="008C0A9A" w:rsidP="008C0A9A">
            <w:pPr>
              <w:pStyle w:val="ListBullet"/>
            </w:pPr>
            <w:r w:rsidRPr="008C0A9A">
              <w:t>dialogue</w:t>
            </w:r>
          </w:p>
          <w:p w:rsidR="00000000" w:rsidRPr="008C0A9A" w:rsidP="008C0A9A">
            <w:pPr>
              <w:pStyle w:val="ListBullet"/>
            </w:pPr>
            <w:r w:rsidRPr="008C0A9A">
              <w:t>effects transitions, e.g.:</w:t>
            </w:r>
          </w:p>
          <w:p w:rsidR="00000000" w:rsidRPr="008C0A9A" w:rsidP="008C0A9A">
            <w:pPr>
              <w:pStyle w:val="ListBullet2"/>
            </w:pPr>
            <w:r w:rsidRPr="008C0A9A">
              <w:t>wipes</w:t>
            </w:r>
          </w:p>
          <w:p w:rsidR="00000000" w:rsidRPr="008C0A9A" w:rsidP="008C0A9A">
            <w:pPr>
              <w:pStyle w:val="ListBullet2"/>
            </w:pPr>
            <w:r w:rsidRPr="008C0A9A">
              <w:t>dissolves</w:t>
            </w:r>
          </w:p>
          <w:p w:rsidR="00000000" w:rsidRPr="008C0A9A" w:rsidP="008C0A9A">
            <w:pPr>
              <w:pStyle w:val="ListBullet2"/>
            </w:pPr>
            <w:r w:rsidRPr="008C0A9A">
              <w:t>fades</w:t>
            </w:r>
          </w:p>
          <w:p w:rsidR="00000000" w:rsidRPr="008C0A9A" w:rsidP="008C0A9A">
            <w:pPr>
              <w:pStyle w:val="ListBullet2"/>
            </w:pPr>
            <w:r w:rsidRPr="008C0A9A">
              <w:t>use of graphics</w:t>
            </w:r>
          </w:p>
          <w:p w:rsidR="00000000" w:rsidRPr="008C0A9A" w:rsidP="008C0A9A">
            <w:pPr>
              <w:pStyle w:val="ListBullet"/>
            </w:pPr>
            <w:r w:rsidRPr="008C0A9A">
              <w:t>frame ratio and rate</w:t>
            </w:r>
          </w:p>
          <w:p w:rsidR="00000000" w:rsidRPr="008C0A9A" w:rsidP="008C0A9A">
            <w:pPr>
              <w:pStyle w:val="ListBullet"/>
            </w:pPr>
            <w:r w:rsidRPr="008C0A9A">
              <w:t>framing</w:t>
            </w:r>
          </w:p>
          <w:p w:rsidR="00000000" w:rsidRPr="008C0A9A" w:rsidP="008C0A9A">
            <w:pPr>
              <w:pStyle w:val="ListBullet"/>
            </w:pPr>
            <w:r w:rsidRPr="008C0A9A">
              <w:t>glitches, faults, drop-outs</w:t>
            </w:r>
          </w:p>
          <w:p w:rsidR="00000000" w:rsidRPr="008C0A9A" w:rsidP="008C0A9A">
            <w:pPr>
              <w:pStyle w:val="ListBullet"/>
            </w:pPr>
            <w:r w:rsidRPr="008C0A9A">
              <w:t>music</w:t>
            </w:r>
          </w:p>
          <w:p w:rsidR="00000000" w:rsidRPr="008C0A9A" w:rsidP="008C0A9A">
            <w:pPr>
              <w:pStyle w:val="ListBullet"/>
            </w:pPr>
            <w:r w:rsidRPr="008C0A9A">
              <w:t>pacing</w:t>
            </w:r>
          </w:p>
          <w:p w:rsidR="00000000" w:rsidRPr="008C0A9A" w:rsidP="008C0A9A">
            <w:pPr>
              <w:pStyle w:val="ListBullet"/>
            </w:pPr>
            <w:r w:rsidRPr="008C0A9A">
              <w:t>script changes</w:t>
            </w:r>
          </w:p>
          <w:p w:rsidR="00000000" w:rsidRPr="008C0A9A" w:rsidP="008C0A9A">
            <w:pPr>
              <w:pStyle w:val="ListBullet"/>
            </w:pPr>
            <w:r w:rsidRPr="008C0A9A">
              <w:t>soundtrack</w:t>
            </w:r>
          </w:p>
          <w:p w:rsidR="00000000" w:rsidRPr="008C0A9A" w:rsidP="008C0A9A">
            <w:pPr>
              <w:pStyle w:val="ListBullet"/>
            </w:pPr>
            <w:r w:rsidRPr="008C0A9A">
              <w:t xml:space="preserve">special effects </w:t>
            </w:r>
          </w:p>
          <w:p w:rsidR="00000000" w:rsidRPr="008C0A9A" w:rsidP="008C0A9A">
            <w:pPr>
              <w:pStyle w:val="ListBullet"/>
            </w:pPr>
            <w:r w:rsidRPr="008C0A9A">
              <w:t>tempo - duration of shots and segments</w:t>
            </w:r>
          </w:p>
          <w:p w:rsidR="00000000" w:rsidP="008C0A9A">
            <w:pPr>
              <w:pStyle w:val="ListBullet"/>
              <w:rPr>
                <w:lang w:val="en-NZ"/>
              </w:rPr>
            </w:pPr>
            <w:r w:rsidRPr="008C0A9A">
              <w:t>timing.</w:t>
            </w:r>
          </w:p>
        </w:tc>
      </w:tr>
      <w:tr w:rsidTr="00DC468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BoldandItalics"/>
              </w:rPr>
              <w:t>Software functions</w:t>
            </w:r>
            <w:r w:rsidRPr="008C0A9A">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ListBullet"/>
            </w:pPr>
            <w:r w:rsidRPr="008C0A9A">
              <w:t>adjusting audio levels</w:t>
            </w:r>
          </w:p>
          <w:p w:rsidR="00000000" w:rsidRPr="008C0A9A" w:rsidP="008C0A9A">
            <w:pPr>
              <w:pStyle w:val="ListBullet"/>
            </w:pPr>
            <w:r w:rsidRPr="008C0A9A">
              <w:t>inserting:</w:t>
            </w:r>
          </w:p>
          <w:p w:rsidR="00000000" w:rsidRPr="008C0A9A" w:rsidP="008C0A9A">
            <w:pPr>
              <w:pStyle w:val="ListBullet2"/>
            </w:pPr>
            <w:r w:rsidRPr="008C0A9A">
              <w:t>transitions</w:t>
            </w:r>
          </w:p>
          <w:p w:rsidR="00000000" w:rsidRPr="008C0A9A" w:rsidP="008C0A9A">
            <w:pPr>
              <w:pStyle w:val="ListBullet2"/>
            </w:pPr>
            <w:r w:rsidRPr="008C0A9A">
              <w:t>sound effects</w:t>
            </w:r>
          </w:p>
          <w:p w:rsidR="00000000" w:rsidRPr="008C0A9A" w:rsidP="008C0A9A">
            <w:pPr>
              <w:pStyle w:val="ListBullet2"/>
            </w:pPr>
            <w:r w:rsidRPr="008C0A9A">
              <w:t>music</w:t>
            </w:r>
          </w:p>
          <w:p w:rsidR="00000000" w:rsidRPr="008C0A9A" w:rsidP="008C0A9A">
            <w:pPr>
              <w:pStyle w:val="ListBullet2"/>
            </w:pPr>
            <w:r w:rsidRPr="008C0A9A">
              <w:t>voice-overs</w:t>
            </w:r>
          </w:p>
          <w:p w:rsidR="00000000" w:rsidRPr="008C0A9A" w:rsidP="008C0A9A">
            <w:pPr>
              <w:pStyle w:val="ListBullet2"/>
            </w:pPr>
            <w:r w:rsidRPr="008C0A9A">
              <w:t>basic titles and captions</w:t>
            </w:r>
          </w:p>
          <w:p w:rsidR="00000000" w:rsidRPr="008C0A9A" w:rsidP="008C0A9A">
            <w:pPr>
              <w:pStyle w:val="ListBullet2"/>
            </w:pPr>
            <w:r w:rsidRPr="008C0A9A">
              <w:t>still images</w:t>
            </w:r>
          </w:p>
          <w:p w:rsidR="00000000" w:rsidRPr="008C0A9A" w:rsidP="008C0A9A">
            <w:pPr>
              <w:pStyle w:val="ListBullet2"/>
            </w:pPr>
            <w:r w:rsidRPr="008C0A9A">
              <w:t>overlays</w:t>
            </w:r>
          </w:p>
          <w:p w:rsidR="00000000" w:rsidRPr="008C0A9A" w:rsidP="008C0A9A">
            <w:pPr>
              <w:pStyle w:val="ListBullet"/>
            </w:pPr>
            <w:r w:rsidRPr="008C0A9A">
              <w:t>manipulating still images, e.g.:</w:t>
            </w:r>
          </w:p>
          <w:p w:rsidR="00000000" w:rsidRPr="008C0A9A" w:rsidP="008C0A9A">
            <w:pPr>
              <w:pStyle w:val="ListBullet2"/>
            </w:pPr>
            <w:r w:rsidRPr="008C0A9A">
              <w:t>panning</w:t>
            </w:r>
          </w:p>
          <w:p w:rsidR="00000000" w:rsidRPr="008C0A9A" w:rsidP="008C0A9A">
            <w:pPr>
              <w:pStyle w:val="ListBullet2"/>
            </w:pPr>
            <w:r w:rsidRPr="008C0A9A">
              <w:t xml:space="preserve">zooming </w:t>
            </w:r>
          </w:p>
          <w:p w:rsidR="00000000" w:rsidRPr="008C0A9A" w:rsidP="008C0A9A">
            <w:pPr>
              <w:pStyle w:val="ListBullet"/>
            </w:pPr>
            <w:r w:rsidRPr="008C0A9A">
              <w:t>manipulating video and audio clips, e.g.:</w:t>
            </w:r>
          </w:p>
          <w:p w:rsidR="00000000" w:rsidRPr="008C0A9A" w:rsidP="008C0A9A">
            <w:pPr>
              <w:pStyle w:val="ListBullet2"/>
            </w:pPr>
            <w:r w:rsidRPr="008C0A9A">
              <w:t>cutting</w:t>
            </w:r>
          </w:p>
          <w:p w:rsidR="00000000" w:rsidRPr="008C0A9A" w:rsidP="008C0A9A">
            <w:pPr>
              <w:pStyle w:val="ListBullet2"/>
            </w:pPr>
            <w:r w:rsidRPr="008C0A9A">
              <w:t>pasting</w:t>
            </w:r>
          </w:p>
          <w:p w:rsidR="00000000" w:rsidRPr="008C0A9A" w:rsidP="008C0A9A">
            <w:pPr>
              <w:pStyle w:val="ListBullet2"/>
            </w:pPr>
            <w:r w:rsidRPr="008C0A9A">
              <w:t>copying</w:t>
            </w:r>
          </w:p>
          <w:p w:rsidR="00000000" w:rsidRPr="008C0A9A" w:rsidP="008C0A9A">
            <w:pPr>
              <w:pStyle w:val="ListBullet2"/>
            </w:pPr>
            <w:r w:rsidRPr="008C0A9A">
              <w:t>moving</w:t>
            </w:r>
          </w:p>
          <w:p w:rsidR="00000000" w:rsidRPr="008C0A9A" w:rsidP="008C0A9A">
            <w:pPr>
              <w:pStyle w:val="ListBullet2"/>
            </w:pPr>
            <w:r w:rsidRPr="008C0A9A">
              <w:t>splitting.</w:t>
            </w:r>
          </w:p>
        </w:tc>
      </w:tr>
    </w:tbl>
    <w:p w:rsidR="00DC468C" w:rsidP="008C0A9A">
      <w:pPr>
        <w:pStyle w:val="BodyText"/>
      </w:pPr>
    </w:p>
    <w:p w:rsidR="00DC468C" w:rsidP="008C0A9A">
      <w:pPr>
        <w:pStyle w:val="BodyText"/>
      </w:pPr>
    </w:p>
    <w:p w:rsidR="00000000" w:rsidRPr="008C0A9A" w:rsidP="008C0A9A">
      <w:pPr>
        <w:pStyle w:val="Heading1"/>
      </w:pPr>
      <w:bookmarkStart w:id="12" w:name="O_71762"/>
      <w:bookmarkEnd w:id="12"/>
      <w:r w:rsidRPr="008C0A9A">
        <w:t>Unit Sector(s)</w:t>
      </w:r>
    </w:p>
    <w:tbl>
      <w:tblPr>
        <w:tblW w:w="0" w:type="auto"/>
        <w:tblLayout w:type="fixed"/>
        <w:tblCellMar>
          <w:left w:w="62" w:type="dxa"/>
          <w:right w:w="62" w:type="dxa"/>
        </w:tblCellMar>
        <w:tblLook w:val="0000"/>
      </w:tblPr>
      <w:tblGrid>
        <w:gridCol w:w="2654"/>
        <w:gridCol w:w="5868"/>
      </w:tblGrid>
      <w:tr w:rsidTr="00DC468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BodyText"/>
            </w:pPr>
          </w:p>
        </w:tc>
      </w:tr>
    </w:tbl>
    <w:p w:rsidR="00000000" w:rsidRPr="008C0A9A" w:rsidP="008C0A9A">
      <w:pPr>
        <w:pStyle w:val="BodyText"/>
      </w:pPr>
    </w:p>
    <w:p w:rsidR="00000000" w:rsidRPr="008C0A9A" w:rsidP="008C0A9A">
      <w:pPr>
        <w:pStyle w:val="AllowPageBreak"/>
      </w:pPr>
    </w:p>
    <w:p w:rsidR="00000000" w:rsidRPr="008C0A9A" w:rsidP="008C0A9A">
      <w:pPr>
        <w:pStyle w:val="Heading1"/>
      </w:pPr>
      <w:bookmarkStart w:id="13" w:name="O_155251"/>
      <w:bookmarkEnd w:id="13"/>
      <w:r w:rsidRPr="008C0A9A">
        <w:t>Competency field</w:t>
      </w:r>
    </w:p>
    <w:tbl>
      <w:tblPr>
        <w:tblW w:w="0" w:type="auto"/>
        <w:tblLayout w:type="fixed"/>
        <w:tblCellMar>
          <w:left w:w="62" w:type="dxa"/>
          <w:right w:w="62" w:type="dxa"/>
        </w:tblCellMar>
        <w:tblLook w:val="0000"/>
      </w:tblPr>
      <w:tblGrid>
        <w:gridCol w:w="2778"/>
        <w:gridCol w:w="5744"/>
      </w:tblGrid>
      <w:tr w:rsidTr="00DC468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BodyText"/>
            </w:pPr>
            <w:r w:rsidRPr="008C0A9A">
              <w:t>Media and entertainment production - post-production</w:t>
            </w:r>
          </w:p>
        </w:tc>
      </w:tr>
    </w:tbl>
    <w:p w:rsidR="00000000" w:rsidRPr="008C0A9A" w:rsidP="008C0A9A">
      <w:pPr>
        <w:pStyle w:val="BodyText"/>
      </w:pPr>
    </w:p>
    <w:p w:rsidR="00000000" w:rsidRPr="008C0A9A" w:rsidP="008C0A9A">
      <w:pPr>
        <w:pStyle w:val="AllowPageBreak"/>
      </w:pPr>
    </w:p>
    <w:p w:rsidR="00000000" w:rsidRPr="008C0A9A" w:rsidP="008C0A9A">
      <w:pPr>
        <w:pStyle w:val="Heading1"/>
      </w:pPr>
      <w:bookmarkStart w:id="14" w:name="O_155250"/>
      <w:bookmarkEnd w:id="14"/>
      <w:r w:rsidRPr="008C0A9A">
        <w:t>Co-requisite units</w:t>
      </w:r>
    </w:p>
    <w:tbl>
      <w:tblPr>
        <w:tblW w:w="0" w:type="auto"/>
        <w:tblLayout w:type="fixed"/>
        <w:tblCellMar>
          <w:left w:w="62" w:type="dxa"/>
          <w:right w:w="62" w:type="dxa"/>
        </w:tblCellMar>
        <w:tblLook w:val="0000"/>
      </w:tblPr>
      <w:tblGrid>
        <w:gridCol w:w="2641"/>
        <w:gridCol w:w="1322"/>
        <w:gridCol w:w="4559"/>
      </w:tblGrid>
      <w:tr w:rsidTr="00DC468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r w:rsidRPr="008C0A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p>
        </w:tc>
      </w:tr>
      <w:tr w:rsidTr="00DC46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A9A">
            <w:pPr>
              <w:pStyle w:val="BodyText"/>
              <w:rPr>
                <w:lang w:val="en-NZ"/>
              </w:rPr>
            </w:pPr>
          </w:p>
        </w:tc>
      </w:tr>
      <w:tr w:rsidTr="00DC46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A9A" w:rsidP="008C0A9A">
            <w:pPr>
              <w:pStyle w:val="BodyText"/>
            </w:pPr>
          </w:p>
        </w:tc>
      </w:tr>
    </w:tbl>
    <w:p w:rsidR="00000000" w:rsidRPr="008C0A9A" w:rsidP="008C0A9A">
      <w:pPr>
        <w:pStyle w:val="BodyText"/>
      </w:pPr>
    </w:p>
    <w:p w:rsidR="00000000" w:rsidRPr="008C0A9A" w:rsidP="008C0A9A"/>
    <w:sectPr w:rsidSect="008C0A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A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468C" w:rsidP="00DC46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A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8C" w:rsidP="008C0A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C468C" w:rsidP="008C0A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468C" w:rsidP="008C0A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A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468C" w:rsidP="00DC46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A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8C" w:rsidP="008C0A9A">
    <w:pPr>
      <w:pStyle w:val="Header"/>
      <w:framePr w:wrap="around"/>
    </w:pPr>
    <w:r>
      <w:fldChar w:fldCharType="begin"/>
    </w:r>
    <w:r>
      <w:instrText xml:space="preserve"> TITLE   \* MERGEFORMAT </w:instrText>
    </w:r>
    <w:r>
      <w:fldChar w:fldCharType="separate"/>
    </w:r>
    <w:r>
      <w:t>CUFPOS201A Perform basic vision and sound editing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468C" w:rsidP="008C0A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AC21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F06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9CC5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A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0A9A"/>
    <w:pPr>
      <w:spacing w:before="360" w:after="60"/>
      <w:outlineLvl w:val="0"/>
    </w:pPr>
    <w:rPr>
      <w:sz w:val="32"/>
    </w:rPr>
  </w:style>
  <w:style w:type="paragraph" w:styleId="Heading2">
    <w:name w:val="heading 2"/>
    <w:basedOn w:val="HeadingBase"/>
    <w:next w:val="BodyText"/>
    <w:link w:val="Heading2Char"/>
    <w:qFormat/>
    <w:rsid w:val="008C0A9A"/>
    <w:pPr>
      <w:keepLines/>
      <w:spacing w:before="240" w:after="120"/>
      <w:outlineLvl w:val="1"/>
    </w:pPr>
    <w:rPr>
      <w:sz w:val="28"/>
      <w:szCs w:val="40"/>
    </w:rPr>
  </w:style>
  <w:style w:type="paragraph" w:styleId="Heading3">
    <w:name w:val="heading 3"/>
    <w:basedOn w:val="HeadingBase"/>
    <w:next w:val="BodyText"/>
    <w:link w:val="Heading3Char"/>
    <w:qFormat/>
    <w:rsid w:val="008C0A9A"/>
    <w:pPr>
      <w:spacing w:before="180" w:after="120"/>
      <w:outlineLvl w:val="2"/>
    </w:pPr>
    <w:rPr>
      <w:spacing w:val="-10"/>
      <w:kern w:val="32"/>
    </w:rPr>
  </w:style>
  <w:style w:type="paragraph" w:styleId="Heading4">
    <w:name w:val="heading 4"/>
    <w:basedOn w:val="HeadingBase"/>
    <w:next w:val="BodyText"/>
    <w:link w:val="Heading4Char"/>
    <w:qFormat/>
    <w:rsid w:val="008C0A9A"/>
    <w:pPr>
      <w:spacing w:before="160" w:after="120"/>
      <w:outlineLvl w:val="3"/>
    </w:pPr>
    <w:rPr>
      <w:sz w:val="22"/>
    </w:rPr>
  </w:style>
  <w:style w:type="paragraph" w:styleId="Heading5">
    <w:name w:val="heading 5"/>
    <w:basedOn w:val="HeadingBase"/>
    <w:next w:val="Normal"/>
    <w:link w:val="Heading5Char"/>
    <w:qFormat/>
    <w:rsid w:val="008C0A9A"/>
    <w:pPr>
      <w:spacing w:before="80"/>
      <w:outlineLvl w:val="4"/>
    </w:pPr>
    <w:rPr>
      <w:color w:val="918585"/>
      <w:sz w:val="20"/>
    </w:rPr>
  </w:style>
  <w:style w:type="paragraph" w:styleId="Heading6">
    <w:name w:val="heading 6"/>
    <w:basedOn w:val="HeadingBase"/>
    <w:next w:val="Normal"/>
    <w:link w:val="Heading6Char"/>
    <w:qFormat/>
    <w:rsid w:val="008C0A9A"/>
    <w:pPr>
      <w:spacing w:before="60"/>
      <w:outlineLvl w:val="5"/>
    </w:pPr>
    <w:rPr>
      <w:color w:val="918585"/>
      <w:sz w:val="20"/>
    </w:rPr>
  </w:style>
  <w:style w:type="paragraph" w:styleId="Heading7">
    <w:name w:val="heading 7"/>
    <w:basedOn w:val="Normal"/>
    <w:next w:val="Normal"/>
    <w:link w:val="Heading7Char"/>
    <w:qFormat/>
    <w:rsid w:val="008C0A9A"/>
    <w:pPr>
      <w:ind w:left="720"/>
      <w:outlineLvl w:val="6"/>
    </w:pPr>
    <w:rPr>
      <w:i/>
    </w:rPr>
  </w:style>
  <w:style w:type="paragraph" w:styleId="Heading8">
    <w:name w:val="heading 8"/>
    <w:basedOn w:val="Normal"/>
    <w:next w:val="Normal"/>
    <w:link w:val="Heading8Char"/>
    <w:qFormat/>
    <w:rsid w:val="008C0A9A"/>
    <w:pPr>
      <w:ind w:left="720"/>
      <w:outlineLvl w:val="7"/>
    </w:pPr>
    <w:rPr>
      <w:i/>
    </w:rPr>
  </w:style>
  <w:style w:type="paragraph" w:styleId="Heading9">
    <w:name w:val="heading 9"/>
    <w:basedOn w:val="Normal"/>
    <w:next w:val="Normal"/>
    <w:link w:val="Heading9Char"/>
    <w:qFormat/>
    <w:rsid w:val="008C0A9A"/>
    <w:pPr>
      <w:ind w:left="720"/>
      <w:outlineLvl w:val="8"/>
    </w:pPr>
    <w:rPr>
      <w:i/>
    </w:rPr>
  </w:style>
  <w:style w:type="character" w:default="1" w:styleId="DefaultParagraphFont">
    <w:name w:val="Default Paragraph Font"/>
    <w:uiPriority w:val="1"/>
    <w:unhideWhenUsed/>
    <w:rsid w:val="008C0A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A9A"/>
  </w:style>
  <w:style w:type="character" w:customStyle="1" w:styleId="Heading1Char">
    <w:name w:val="Heading 1 Char"/>
    <w:basedOn w:val="DefaultParagraphFont"/>
    <w:link w:val="Heading1"/>
    <w:rsid w:val="008C0A9A"/>
    <w:rPr>
      <w:rFonts w:ascii="Times New Roman" w:eastAsia="Times New Roman" w:hAnsi="Times New Roman" w:cs="Times New Roman"/>
      <w:b/>
      <w:sz w:val="32"/>
      <w:szCs w:val="20"/>
      <w:lang w:eastAsia="en-US"/>
    </w:rPr>
  </w:style>
  <w:style w:type="paragraph" w:styleId="BodyText">
    <w:name w:val="Body Text"/>
    <w:basedOn w:val="Normal"/>
    <w:link w:val="BodyTextChar"/>
    <w:rsid w:val="008C0A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0A9A"/>
    <w:rPr>
      <w:rFonts w:ascii="Times New Roman" w:eastAsia="Times New Roman" w:hAnsi="Times New Roman" w:cs="Times New Roman"/>
      <w:sz w:val="24"/>
      <w:lang w:val="en-US" w:eastAsia="en-US"/>
    </w:rPr>
  </w:style>
  <w:style w:type="paragraph" w:styleId="Footer">
    <w:name w:val="footer"/>
    <w:basedOn w:val="Normal"/>
    <w:link w:val="FooterChar"/>
    <w:rsid w:val="008C0A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A9A"/>
    <w:rPr>
      <w:rFonts w:ascii="Times New Roman" w:eastAsia="Times New Roman" w:hAnsi="Times New Roman" w:cs="Times New Roman"/>
      <w:sz w:val="16"/>
      <w:lang w:val="en-US" w:eastAsia="en-US"/>
    </w:rPr>
  </w:style>
  <w:style w:type="paragraph" w:styleId="List">
    <w:name w:val="List"/>
    <w:basedOn w:val="BodyText"/>
    <w:next w:val="BodyText"/>
    <w:rsid w:val="008C0A9A"/>
    <w:pPr>
      <w:tabs>
        <w:tab w:val="left" w:pos="340"/>
      </w:tabs>
      <w:spacing w:before="60" w:after="60"/>
      <w:ind w:left="340" w:hanging="340"/>
    </w:pPr>
  </w:style>
  <w:style w:type="paragraph" w:styleId="ListBullet">
    <w:name w:val="List Bullet"/>
    <w:basedOn w:val="List"/>
    <w:rsid w:val="008C0A9A"/>
    <w:pPr>
      <w:numPr>
        <w:numId w:val="13"/>
      </w:numPr>
      <w:tabs>
        <w:tab w:val="clear" w:pos="340"/>
      </w:tabs>
      <w:spacing w:before="40" w:after="40"/>
    </w:pPr>
  </w:style>
  <w:style w:type="character" w:customStyle="1" w:styleId="SpecialBold">
    <w:name w:val="Special Bold"/>
    <w:basedOn w:val="DefaultParagraphFont"/>
    <w:rsid w:val="008C0A9A"/>
    <w:rPr>
      <w:b/>
      <w:spacing w:val="0"/>
    </w:rPr>
  </w:style>
  <w:style w:type="paragraph" w:styleId="ListBullet2">
    <w:name w:val="List Bullet 2"/>
    <w:basedOn w:val="List2"/>
    <w:rsid w:val="008C0A9A"/>
    <w:pPr>
      <w:numPr>
        <w:numId w:val="14"/>
      </w:numPr>
      <w:tabs>
        <w:tab w:val="clear" w:pos="680"/>
      </w:tabs>
    </w:pPr>
  </w:style>
  <w:style w:type="paragraph" w:styleId="Header">
    <w:name w:val="header"/>
    <w:basedOn w:val="Normal"/>
    <w:link w:val="HeaderChar"/>
    <w:rsid w:val="008C0A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A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0A9A"/>
    <w:pPr>
      <w:spacing w:before="240" w:after="120"/>
      <w:outlineLvl w:val="0"/>
    </w:pPr>
    <w:rPr>
      <w:rFonts w:ascii="Times New Roman" w:hAnsi="Times New Roman"/>
      <w:b/>
      <w:sz w:val="28"/>
    </w:rPr>
  </w:style>
  <w:style w:type="paragraph" w:customStyle="1" w:styleId="AllowPageBreak">
    <w:name w:val="AllowPageBreak"/>
    <w:rsid w:val="008C0A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0A9A"/>
    <w:rPr>
      <w:b/>
      <w:i/>
      <w:u w:val="none"/>
    </w:rPr>
  </w:style>
  <w:style w:type="character" w:customStyle="1" w:styleId="Heading2Char">
    <w:name w:val="Heading 2 Char"/>
    <w:basedOn w:val="DefaultParagraphFont"/>
    <w:link w:val="Heading2"/>
    <w:rsid w:val="008C0A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A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A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A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A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A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0A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0A9A"/>
    <w:rPr>
      <w:rFonts w:ascii="Courier New" w:eastAsia="Times New Roman" w:hAnsi="Courier New" w:cs="Times New Roman"/>
      <w:i/>
      <w:szCs w:val="20"/>
      <w:lang w:val="en-US" w:eastAsia="en-US"/>
    </w:rPr>
  </w:style>
  <w:style w:type="paragraph" w:customStyle="1" w:styleId="HeadingBase">
    <w:name w:val="Heading Base"/>
    <w:rsid w:val="008C0A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A9A"/>
    <w:pPr>
      <w:tabs>
        <w:tab w:val="right" w:leader="dot" w:pos="9072"/>
      </w:tabs>
      <w:ind w:left="567"/>
    </w:pPr>
    <w:rPr>
      <w:szCs w:val="22"/>
    </w:rPr>
  </w:style>
  <w:style w:type="paragraph" w:customStyle="1" w:styleId="TOCBase">
    <w:name w:val="TOC Base"/>
    <w:rsid w:val="008C0A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A9A"/>
    <w:pPr>
      <w:tabs>
        <w:tab w:val="right" w:leader="dot" w:pos="9072"/>
      </w:tabs>
      <w:spacing w:before="40" w:after="40"/>
      <w:ind w:left="284"/>
    </w:pPr>
    <w:rPr>
      <w:rFonts w:ascii="Times New Roman" w:hAnsi="Times New Roman"/>
    </w:rPr>
  </w:style>
  <w:style w:type="paragraph" w:styleId="TOC1">
    <w:name w:val="toc 1"/>
    <w:basedOn w:val="TOCBase"/>
    <w:next w:val="Normal"/>
    <w:rsid w:val="008C0A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0A9A"/>
    <w:pPr>
      <w:spacing w:before="5040"/>
      <w:jc w:val="center"/>
    </w:pPr>
    <w:rPr>
      <w:sz w:val="48"/>
      <w:szCs w:val="72"/>
      <w:lang w:val="en-US"/>
    </w:rPr>
  </w:style>
  <w:style w:type="character" w:customStyle="1" w:styleId="TitleChar">
    <w:name w:val="Title Char"/>
    <w:basedOn w:val="DefaultParagraphFont"/>
    <w:link w:val="Title"/>
    <w:rsid w:val="008C0A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A9A"/>
    <w:pPr>
      <w:tabs>
        <w:tab w:val="left" w:pos="3600"/>
        <w:tab w:val="left" w:pos="3958"/>
      </w:tabs>
    </w:pPr>
  </w:style>
  <w:style w:type="paragraph" w:customStyle="1" w:styleId="Note">
    <w:name w:val="Note"/>
    <w:basedOn w:val="BodyText"/>
    <w:rsid w:val="008C0A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A9A"/>
    <w:pPr>
      <w:framePr w:wrap="auto" w:hAnchor="text" w:y="6049"/>
    </w:pPr>
    <w:rPr>
      <w:color w:val="000000"/>
      <w:sz w:val="40"/>
    </w:rPr>
  </w:style>
  <w:style w:type="paragraph" w:customStyle="1" w:styleId="TOCTitle">
    <w:name w:val="TOCTitle"/>
    <w:basedOn w:val="Heading1"/>
    <w:rsid w:val="008C0A9A"/>
    <w:pPr>
      <w:spacing w:after="240"/>
      <w:jc w:val="center"/>
      <w:outlineLvl w:val="9"/>
    </w:pPr>
    <w:rPr>
      <w:caps/>
    </w:rPr>
  </w:style>
  <w:style w:type="paragraph" w:customStyle="1" w:styleId="Version">
    <w:name w:val="Version"/>
    <w:rsid w:val="008C0A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A9A"/>
    <w:pPr>
      <w:keepNext w:val="0"/>
      <w:tabs>
        <w:tab w:val="right" w:pos="4176"/>
      </w:tabs>
      <w:ind w:left="198" w:hanging="198"/>
    </w:pPr>
    <w:rPr>
      <w:rFonts w:ascii="Garamond" w:hAnsi="Garamond"/>
    </w:rPr>
  </w:style>
  <w:style w:type="paragraph" w:styleId="IndexHeading">
    <w:name w:val="index heading"/>
    <w:basedOn w:val="Normal"/>
    <w:next w:val="Index1"/>
    <w:semiHidden/>
    <w:rsid w:val="008C0A9A"/>
    <w:pPr>
      <w:spacing w:before="120" w:after="120"/>
    </w:pPr>
    <w:rPr>
      <w:rFonts w:ascii="Arial" w:hAnsi="Arial"/>
      <w:b/>
      <w:color w:val="918585"/>
      <w:sz w:val="24"/>
    </w:rPr>
  </w:style>
  <w:style w:type="paragraph" w:customStyle="1" w:styleId="Chapter">
    <w:name w:val="Chapter"/>
    <w:basedOn w:val="Normal"/>
    <w:rsid w:val="008C0A9A"/>
    <w:pPr>
      <w:spacing w:before="240"/>
    </w:pPr>
    <w:rPr>
      <w:rFonts w:ascii="Times New Roman" w:hAnsi="Times New Roman"/>
      <w:smallCaps/>
      <w:spacing w:val="80"/>
      <w:sz w:val="28"/>
    </w:rPr>
  </w:style>
  <w:style w:type="paragraph" w:customStyle="1" w:styleId="InChapter">
    <w:name w:val="InChapter"/>
    <w:basedOn w:val="Heading3"/>
    <w:rsid w:val="008C0A9A"/>
    <w:pPr>
      <w:spacing w:after="240"/>
      <w:outlineLvl w:val="9"/>
    </w:pPr>
    <w:rPr>
      <w:noProof/>
    </w:rPr>
  </w:style>
  <w:style w:type="paragraph" w:styleId="Index2">
    <w:name w:val="index 2"/>
    <w:basedOn w:val="Normal"/>
    <w:next w:val="Normal"/>
    <w:semiHidden/>
    <w:rsid w:val="008C0A9A"/>
    <w:pPr>
      <w:tabs>
        <w:tab w:val="right" w:pos="4176"/>
      </w:tabs>
      <w:ind w:left="568" w:hanging="284"/>
    </w:pPr>
    <w:rPr>
      <w:rFonts w:ascii="Garamond" w:hAnsi="Garamond"/>
    </w:rPr>
  </w:style>
  <w:style w:type="paragraph" w:customStyle="1" w:styleId="Byline">
    <w:name w:val="Byline"/>
    <w:rsid w:val="008C0A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A9A"/>
    <w:pPr>
      <w:tabs>
        <w:tab w:val="clear" w:pos="3600"/>
        <w:tab w:val="clear" w:pos="3958"/>
      </w:tabs>
      <w:jc w:val="right"/>
    </w:pPr>
  </w:style>
  <w:style w:type="character" w:styleId="Emphasis">
    <w:name w:val="Emphasis"/>
    <w:basedOn w:val="DefaultParagraphFont"/>
    <w:qFormat/>
    <w:rsid w:val="008C0A9A"/>
    <w:rPr>
      <w:i/>
    </w:rPr>
  </w:style>
  <w:style w:type="paragraph" w:styleId="Caption">
    <w:name w:val="caption"/>
    <w:basedOn w:val="BodyText"/>
    <w:next w:val="Normal"/>
    <w:qFormat/>
    <w:rsid w:val="008C0A9A"/>
    <w:pPr>
      <w:framePr w:w="2268" w:hSpace="181" w:vSpace="181" w:wrap="around" w:vAnchor="text" w:hAnchor="page" w:x="1135" w:y="285" w:anchorLock="1"/>
    </w:pPr>
    <w:rPr>
      <w:i/>
    </w:rPr>
  </w:style>
  <w:style w:type="paragraph" w:customStyle="1" w:styleId="MiniTOCTitle">
    <w:name w:val="MiniTOCTitle"/>
    <w:basedOn w:val="Heading4"/>
    <w:rsid w:val="008C0A9A"/>
    <w:pPr>
      <w:spacing w:before="240"/>
      <w:outlineLvl w:val="9"/>
    </w:pPr>
    <w:rPr>
      <w:noProof/>
      <w:sz w:val="24"/>
    </w:rPr>
  </w:style>
  <w:style w:type="paragraph" w:customStyle="1" w:styleId="MiniTOCItem">
    <w:name w:val="MiniTOCItem"/>
    <w:basedOn w:val="ListBullet"/>
    <w:rsid w:val="008C0A9A"/>
    <w:pPr>
      <w:numPr>
        <w:numId w:val="0"/>
      </w:numPr>
      <w:tabs>
        <w:tab w:val="right" w:leader="dot" w:pos="6521"/>
      </w:tabs>
      <w:spacing w:before="0" w:after="0"/>
    </w:pPr>
  </w:style>
  <w:style w:type="paragraph" w:customStyle="1" w:styleId="TOFTitle">
    <w:name w:val="TOFTitle"/>
    <w:basedOn w:val="TOCTitle"/>
    <w:rsid w:val="008C0A9A"/>
  </w:style>
  <w:style w:type="paragraph" w:styleId="TableofFigures">
    <w:name w:val="table of figures"/>
    <w:basedOn w:val="Normal"/>
    <w:next w:val="Normal"/>
    <w:semiHidden/>
    <w:rsid w:val="008C0A9A"/>
    <w:pPr>
      <w:tabs>
        <w:tab w:val="right" w:leader="dot" w:pos="9072"/>
      </w:tabs>
      <w:ind w:left="970" w:hanging="403"/>
    </w:pPr>
    <w:rPr>
      <w:rFonts w:ascii="Times New Roman" w:hAnsi="Times New Roman"/>
      <w:b/>
    </w:rPr>
  </w:style>
  <w:style w:type="paragraph" w:styleId="ListNumber">
    <w:name w:val="List Number"/>
    <w:basedOn w:val="List"/>
    <w:rsid w:val="008C0A9A"/>
    <w:pPr>
      <w:numPr>
        <w:numId w:val="11"/>
      </w:numPr>
    </w:pPr>
  </w:style>
  <w:style w:type="character" w:customStyle="1" w:styleId="WingdingSymbols">
    <w:name w:val="Wingding Symbols"/>
    <w:rsid w:val="008C0A9A"/>
    <w:rPr>
      <w:rFonts w:ascii="Wingdings" w:hAnsi="Wingdings"/>
    </w:rPr>
  </w:style>
  <w:style w:type="paragraph" w:customStyle="1" w:styleId="TableHeading">
    <w:name w:val="Table Heading"/>
    <w:basedOn w:val="HeadingBase"/>
    <w:rsid w:val="008C0A9A"/>
    <w:pPr>
      <w:keepLines/>
      <w:pBdr>
        <w:bottom w:val="single" w:sz="6" w:space="1" w:color="918585"/>
      </w:pBdr>
      <w:spacing w:before="240"/>
    </w:pPr>
  </w:style>
  <w:style w:type="character" w:customStyle="1" w:styleId="HotSpot">
    <w:name w:val="HotSpot"/>
    <w:rsid w:val="008C0A9A"/>
    <w:rPr>
      <w:color w:val="0033CC"/>
      <w:u w:val="none"/>
    </w:rPr>
  </w:style>
  <w:style w:type="paragraph" w:customStyle="1" w:styleId="BodyTextRight">
    <w:name w:val="Body Text Right"/>
    <w:basedOn w:val="BodyText"/>
    <w:rsid w:val="008C0A9A"/>
    <w:pPr>
      <w:spacing w:before="0" w:after="0"/>
      <w:jc w:val="right"/>
    </w:pPr>
  </w:style>
  <w:style w:type="paragraph" w:styleId="Index3">
    <w:name w:val="index 3"/>
    <w:basedOn w:val="ListNumber2"/>
    <w:next w:val="Normal"/>
    <w:semiHidden/>
    <w:rsid w:val="008C0A9A"/>
    <w:pPr>
      <w:numPr>
        <w:numId w:val="0"/>
      </w:numPr>
      <w:tabs>
        <w:tab w:val="right" w:leader="dot" w:pos="4176"/>
      </w:tabs>
    </w:pPr>
  </w:style>
  <w:style w:type="paragraph" w:styleId="ListNumber2">
    <w:name w:val="List Number 2"/>
    <w:basedOn w:val="List2"/>
    <w:rsid w:val="008C0A9A"/>
    <w:pPr>
      <w:numPr>
        <w:numId w:val="10"/>
      </w:numPr>
      <w:tabs>
        <w:tab w:val="clear" w:pos="1060"/>
      </w:tabs>
    </w:pPr>
  </w:style>
  <w:style w:type="paragraph" w:customStyle="1" w:styleId="MarginNote">
    <w:name w:val="Margin Note"/>
    <w:basedOn w:val="BodyText"/>
    <w:rsid w:val="008C0A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A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A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0A9A"/>
    <w:rPr>
      <w:sz w:val="32"/>
    </w:rPr>
  </w:style>
  <w:style w:type="paragraph" w:customStyle="1" w:styleId="HeadingProcedure">
    <w:name w:val="Heading Procedure"/>
    <w:basedOn w:val="HeadingBase"/>
    <w:next w:val="Normal"/>
    <w:rsid w:val="008C0A9A"/>
    <w:pPr>
      <w:tabs>
        <w:tab w:val="left" w:pos="0"/>
      </w:tabs>
      <w:spacing w:before="120" w:after="60"/>
    </w:pPr>
    <w:rPr>
      <w:i/>
      <w:color w:val="918585"/>
      <w:sz w:val="22"/>
    </w:rPr>
  </w:style>
  <w:style w:type="paragraph" w:customStyle="1" w:styleId="TableBodyText">
    <w:name w:val="Table Body Text"/>
    <w:basedOn w:val="BodyText"/>
    <w:rsid w:val="008C0A9A"/>
    <w:pPr>
      <w:spacing w:before="60" w:after="60"/>
    </w:pPr>
  </w:style>
  <w:style w:type="paragraph" w:styleId="ListContinue">
    <w:name w:val="List Continue"/>
    <w:basedOn w:val="List"/>
    <w:rsid w:val="008C0A9A"/>
    <w:pPr>
      <w:ind w:firstLine="0"/>
    </w:pPr>
  </w:style>
  <w:style w:type="paragraph" w:customStyle="1" w:styleId="ListNote">
    <w:name w:val="List Note"/>
    <w:basedOn w:val="List"/>
    <w:rsid w:val="008C0A9A"/>
    <w:pPr>
      <w:pBdr>
        <w:top w:val="single" w:sz="6" w:space="2" w:color="918585"/>
        <w:bottom w:val="single" w:sz="6" w:space="2" w:color="918585"/>
      </w:pBdr>
      <w:tabs>
        <w:tab w:val="left" w:pos="1021"/>
      </w:tabs>
      <w:ind w:firstLine="0"/>
    </w:pPr>
  </w:style>
  <w:style w:type="paragraph" w:customStyle="1" w:styleId="Warning">
    <w:name w:val="Warning"/>
    <w:basedOn w:val="BodyText"/>
    <w:rsid w:val="008C0A9A"/>
    <w:pPr>
      <w:shd w:val="clear" w:color="auto" w:fill="D9D9D9"/>
      <w:tabs>
        <w:tab w:val="left" w:pos="992"/>
      </w:tabs>
      <w:ind w:left="119" w:right="119"/>
    </w:pPr>
    <w:rPr>
      <w:sz w:val="20"/>
    </w:rPr>
  </w:style>
  <w:style w:type="paragraph" w:customStyle="1" w:styleId="MarginIcons">
    <w:name w:val="Margin Icons"/>
    <w:basedOn w:val="BodyText"/>
    <w:rsid w:val="008C0A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A9A"/>
    <w:rPr>
      <w:rFonts w:ascii="Courier New" w:hAnsi="Courier New"/>
    </w:rPr>
  </w:style>
  <w:style w:type="paragraph" w:customStyle="1" w:styleId="NoteBullet">
    <w:name w:val="Note Bullet"/>
    <w:basedOn w:val="Note"/>
    <w:rsid w:val="008C0A9A"/>
    <w:pPr>
      <w:tabs>
        <w:tab w:val="clear" w:pos="680"/>
      </w:tabs>
      <w:spacing w:before="60" w:after="60"/>
    </w:pPr>
  </w:style>
  <w:style w:type="paragraph" w:customStyle="1" w:styleId="SubHeading2">
    <w:name w:val="SubHeading2"/>
    <w:basedOn w:val="HeadingBase"/>
    <w:rsid w:val="008C0A9A"/>
    <w:pPr>
      <w:spacing w:before="240" w:after="60"/>
    </w:pPr>
    <w:rPr>
      <w:sz w:val="20"/>
    </w:rPr>
  </w:style>
  <w:style w:type="paragraph" w:customStyle="1" w:styleId="SubHeading1">
    <w:name w:val="SubHeading1"/>
    <w:basedOn w:val="HeadingBase"/>
    <w:rsid w:val="008C0A9A"/>
    <w:pPr>
      <w:spacing w:before="240" w:after="60"/>
    </w:pPr>
    <w:rPr>
      <w:color w:val="918585"/>
      <w:sz w:val="22"/>
    </w:rPr>
  </w:style>
  <w:style w:type="paragraph" w:customStyle="1" w:styleId="SideHeading">
    <w:name w:val="Side Heading"/>
    <w:basedOn w:val="HeadingBase"/>
    <w:rsid w:val="008C0A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A9A"/>
    <w:pPr>
      <w:numPr>
        <w:numId w:val="12"/>
      </w:numPr>
    </w:pPr>
  </w:style>
  <w:style w:type="paragraph" w:styleId="PlainText">
    <w:name w:val="Plain Text"/>
    <w:basedOn w:val="Normal"/>
    <w:link w:val="PlainTextChar"/>
    <w:rsid w:val="008C0A9A"/>
    <w:rPr>
      <w:sz w:val="20"/>
    </w:rPr>
  </w:style>
  <w:style w:type="character" w:customStyle="1" w:styleId="PlainTextChar">
    <w:name w:val="Plain Text Char"/>
    <w:basedOn w:val="DefaultParagraphFont"/>
    <w:link w:val="PlainText"/>
    <w:rsid w:val="008C0A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0A9A"/>
    <w:rPr>
      <w:b/>
      <w:smallCaps/>
    </w:rPr>
  </w:style>
  <w:style w:type="paragraph" w:customStyle="1" w:styleId="TableListNumber">
    <w:name w:val="Table List Number"/>
    <w:basedOn w:val="ListNumber"/>
    <w:rsid w:val="008C0A9A"/>
    <w:pPr>
      <w:numPr>
        <w:numId w:val="0"/>
      </w:numPr>
    </w:pPr>
  </w:style>
  <w:style w:type="paragraph" w:styleId="TOC4">
    <w:name w:val="toc 4"/>
    <w:basedOn w:val="TOCBase"/>
    <w:next w:val="Normal"/>
    <w:semiHidden/>
    <w:rsid w:val="008C0A9A"/>
    <w:pPr>
      <w:tabs>
        <w:tab w:val="right" w:leader="dot" w:pos="9071"/>
      </w:tabs>
      <w:ind w:left="1701"/>
    </w:pPr>
  </w:style>
  <w:style w:type="paragraph" w:customStyle="1" w:styleId="ListAlpha">
    <w:name w:val="List Alpha"/>
    <w:basedOn w:val="List"/>
    <w:rsid w:val="008C0A9A"/>
    <w:pPr>
      <w:numPr>
        <w:numId w:val="9"/>
      </w:numPr>
    </w:pPr>
  </w:style>
  <w:style w:type="paragraph" w:customStyle="1" w:styleId="ListAlpha2">
    <w:name w:val="List Alpha 2"/>
    <w:basedOn w:val="List2"/>
    <w:rsid w:val="008C0A9A"/>
    <w:pPr>
      <w:numPr>
        <w:numId w:val="8"/>
      </w:numPr>
    </w:pPr>
  </w:style>
  <w:style w:type="paragraph" w:styleId="List2">
    <w:name w:val="List 2"/>
    <w:basedOn w:val="BodyText"/>
    <w:rsid w:val="008C0A9A"/>
    <w:pPr>
      <w:tabs>
        <w:tab w:val="left" w:pos="680"/>
      </w:tabs>
      <w:spacing w:before="60" w:after="60"/>
      <w:ind w:left="680" w:hanging="340"/>
    </w:pPr>
  </w:style>
  <w:style w:type="paragraph" w:styleId="List3">
    <w:name w:val="List 3"/>
    <w:basedOn w:val="BodyText"/>
    <w:rsid w:val="008C0A9A"/>
    <w:pPr>
      <w:tabs>
        <w:tab w:val="left" w:pos="1021"/>
      </w:tabs>
      <w:spacing w:before="60" w:after="60"/>
      <w:ind w:left="1020" w:hanging="340"/>
    </w:pPr>
  </w:style>
  <w:style w:type="paragraph" w:styleId="List4">
    <w:name w:val="List 4"/>
    <w:basedOn w:val="BodyText"/>
    <w:rsid w:val="008C0A9A"/>
    <w:pPr>
      <w:tabs>
        <w:tab w:val="left" w:pos="1361"/>
      </w:tabs>
      <w:spacing w:before="60" w:after="60"/>
      <w:ind w:left="1361" w:hanging="340"/>
    </w:pPr>
  </w:style>
  <w:style w:type="paragraph" w:styleId="List5">
    <w:name w:val="List 5"/>
    <w:basedOn w:val="BodyText"/>
    <w:rsid w:val="008C0A9A"/>
    <w:pPr>
      <w:tabs>
        <w:tab w:val="left" w:pos="1701"/>
      </w:tabs>
      <w:spacing w:before="60" w:after="60"/>
      <w:ind w:left="1701" w:hanging="340"/>
    </w:pPr>
  </w:style>
  <w:style w:type="paragraph" w:styleId="ListBullet3">
    <w:name w:val="List Bullet 3"/>
    <w:basedOn w:val="List3"/>
    <w:rsid w:val="008C0A9A"/>
    <w:pPr>
      <w:numPr>
        <w:numId w:val="15"/>
      </w:numPr>
      <w:tabs>
        <w:tab w:val="clear" w:pos="1021"/>
      </w:tabs>
      <w:ind w:left="1037" w:hanging="357"/>
    </w:pPr>
  </w:style>
  <w:style w:type="paragraph" w:styleId="ListBullet4">
    <w:name w:val="List Bullet 4"/>
    <w:basedOn w:val="List4"/>
    <w:rsid w:val="008C0A9A"/>
    <w:pPr>
      <w:numPr>
        <w:numId w:val="3"/>
      </w:numPr>
    </w:pPr>
  </w:style>
  <w:style w:type="paragraph" w:styleId="ListBullet5">
    <w:name w:val="List Bullet 5"/>
    <w:basedOn w:val="List5"/>
    <w:rsid w:val="008C0A9A"/>
    <w:pPr>
      <w:numPr>
        <w:numId w:val="4"/>
      </w:numPr>
    </w:pPr>
  </w:style>
  <w:style w:type="paragraph" w:styleId="ListContinue2">
    <w:name w:val="List Continue 2"/>
    <w:basedOn w:val="List2"/>
    <w:rsid w:val="008C0A9A"/>
    <w:pPr>
      <w:ind w:firstLine="0"/>
    </w:pPr>
  </w:style>
  <w:style w:type="paragraph" w:styleId="ListContinue3">
    <w:name w:val="List Continue 3"/>
    <w:basedOn w:val="List3"/>
    <w:rsid w:val="008C0A9A"/>
    <w:pPr>
      <w:ind w:left="1021" w:firstLine="0"/>
    </w:pPr>
  </w:style>
  <w:style w:type="paragraph" w:styleId="ListContinue4">
    <w:name w:val="List Continue 4"/>
    <w:basedOn w:val="List4"/>
    <w:rsid w:val="008C0A9A"/>
    <w:pPr>
      <w:ind w:firstLine="0"/>
    </w:pPr>
  </w:style>
  <w:style w:type="paragraph" w:styleId="ListContinue5">
    <w:name w:val="List Continue 5"/>
    <w:basedOn w:val="List5"/>
    <w:rsid w:val="008C0A9A"/>
    <w:pPr>
      <w:ind w:firstLine="0"/>
    </w:pPr>
  </w:style>
  <w:style w:type="paragraph" w:styleId="ListNumber3">
    <w:name w:val="List Number 3"/>
    <w:basedOn w:val="List3"/>
    <w:rsid w:val="008C0A9A"/>
    <w:pPr>
      <w:numPr>
        <w:numId w:val="5"/>
      </w:numPr>
    </w:pPr>
  </w:style>
  <w:style w:type="paragraph" w:styleId="ListNumber4">
    <w:name w:val="List Number 4"/>
    <w:basedOn w:val="List4"/>
    <w:rsid w:val="008C0A9A"/>
    <w:pPr>
      <w:numPr>
        <w:numId w:val="6"/>
      </w:numPr>
    </w:pPr>
  </w:style>
  <w:style w:type="paragraph" w:styleId="ListNumber5">
    <w:name w:val="List Number 5"/>
    <w:basedOn w:val="List5"/>
    <w:rsid w:val="008C0A9A"/>
    <w:pPr>
      <w:numPr>
        <w:numId w:val="7"/>
      </w:numPr>
    </w:pPr>
  </w:style>
  <w:style w:type="paragraph" w:styleId="BlockText">
    <w:name w:val="Block Text"/>
    <w:basedOn w:val="Normal"/>
    <w:rsid w:val="008C0A9A"/>
    <w:pPr>
      <w:spacing w:after="120"/>
      <w:ind w:left="1440" w:right="1440"/>
    </w:pPr>
  </w:style>
  <w:style w:type="character" w:customStyle="1" w:styleId="Subscript">
    <w:name w:val="Subscript"/>
    <w:basedOn w:val="DefaultParagraphFont"/>
    <w:rsid w:val="008C0A9A"/>
    <w:rPr>
      <w:sz w:val="16"/>
      <w:vertAlign w:val="subscript"/>
    </w:rPr>
  </w:style>
  <w:style w:type="character" w:customStyle="1" w:styleId="Superscript">
    <w:name w:val="Superscript"/>
    <w:basedOn w:val="DefaultParagraphFont"/>
    <w:rsid w:val="008C0A9A"/>
    <w:rPr>
      <w:sz w:val="16"/>
      <w:vertAlign w:val="superscript"/>
    </w:rPr>
  </w:style>
  <w:style w:type="character" w:customStyle="1" w:styleId="Symbols">
    <w:name w:val="Symbols"/>
    <w:basedOn w:val="DefaultParagraphFont"/>
    <w:rsid w:val="008C0A9A"/>
    <w:rPr>
      <w:rFonts w:ascii="Symbol" w:hAnsi="Symbol"/>
    </w:rPr>
  </w:style>
  <w:style w:type="character" w:customStyle="1" w:styleId="MenuOptions">
    <w:name w:val="Menu Options"/>
    <w:basedOn w:val="DefaultParagraphFont"/>
    <w:rsid w:val="008C0A9A"/>
    <w:rPr>
      <w:rFonts w:ascii="Arial Narrow" w:hAnsi="Arial Narrow"/>
      <w:smallCaps/>
    </w:rPr>
  </w:style>
  <w:style w:type="character" w:customStyle="1" w:styleId="Buttons">
    <w:name w:val="Buttons"/>
    <w:basedOn w:val="DefaultParagraphFont"/>
    <w:rsid w:val="008C0A9A"/>
    <w:rPr>
      <w:b/>
    </w:rPr>
  </w:style>
  <w:style w:type="character" w:customStyle="1" w:styleId="Underlined">
    <w:name w:val="Underlined"/>
    <w:basedOn w:val="DefaultParagraphFont"/>
    <w:rsid w:val="008C0A9A"/>
    <w:rPr>
      <w:u w:val="single"/>
    </w:rPr>
  </w:style>
  <w:style w:type="paragraph" w:customStyle="1" w:styleId="TableBodyTextRight">
    <w:name w:val="Table Body Text Right"/>
    <w:basedOn w:val="TableBodyText"/>
    <w:rsid w:val="008C0A9A"/>
    <w:pPr>
      <w:widowControl w:val="0"/>
      <w:autoSpaceDE w:val="0"/>
      <w:autoSpaceDN w:val="0"/>
      <w:adjustRightInd w:val="0"/>
      <w:jc w:val="right"/>
    </w:pPr>
    <w:rPr>
      <w:rFonts w:cs="Arial"/>
      <w:szCs w:val="18"/>
    </w:rPr>
  </w:style>
  <w:style w:type="paragraph" w:customStyle="1" w:styleId="CopyrightText">
    <w:name w:val="Copyright Text"/>
    <w:basedOn w:val="BodyText"/>
    <w:rsid w:val="008C0A9A"/>
    <w:rPr>
      <w:sz w:val="18"/>
    </w:rPr>
  </w:style>
  <w:style w:type="paragraph" w:customStyle="1" w:styleId="BodySmallRight">
    <w:name w:val="Body Small Right"/>
    <w:basedOn w:val="BodyTextRight"/>
    <w:rsid w:val="008C0A9A"/>
    <w:rPr>
      <w:sz w:val="18"/>
      <w:szCs w:val="18"/>
    </w:rPr>
  </w:style>
  <w:style w:type="paragraph" w:customStyle="1" w:styleId="MarginEdition">
    <w:name w:val="Margin Edition"/>
    <w:basedOn w:val="MarginNote"/>
    <w:rsid w:val="008C0A9A"/>
    <w:pPr>
      <w:spacing w:before="0" w:after="0"/>
    </w:pPr>
    <w:rPr>
      <w:rFonts w:ascii="Times New Roman" w:hAnsi="Times New Roman"/>
      <w:color w:val="999999"/>
    </w:rPr>
  </w:style>
  <w:style w:type="paragraph" w:customStyle="1" w:styleId="Spacer">
    <w:name w:val="Spacer"/>
    <w:basedOn w:val="Normal"/>
    <w:rsid w:val="008C0A9A"/>
    <w:rPr>
      <w:sz w:val="2"/>
      <w:szCs w:val="2"/>
    </w:rPr>
  </w:style>
  <w:style w:type="character" w:customStyle="1" w:styleId="Small">
    <w:name w:val="Small"/>
    <w:basedOn w:val="DefaultParagraphFont"/>
    <w:rsid w:val="008C0A9A"/>
    <w:rPr>
      <w:sz w:val="16"/>
    </w:rPr>
  </w:style>
  <w:style w:type="paragraph" w:customStyle="1" w:styleId="WideTable">
    <w:name w:val="Wide Table"/>
    <w:basedOn w:val="Normal"/>
    <w:rsid w:val="008C0A9A"/>
    <w:pPr>
      <w:ind w:left="-1418"/>
    </w:pPr>
    <w:rPr>
      <w:sz w:val="2"/>
      <w:szCs w:val="2"/>
    </w:rPr>
  </w:style>
  <w:style w:type="character" w:styleId="PageNumber">
    <w:name w:val="page number"/>
    <w:basedOn w:val="DefaultParagraphFont"/>
    <w:rsid w:val="008C0A9A"/>
  </w:style>
  <w:style w:type="paragraph" w:styleId="Quote">
    <w:name w:val="Quote"/>
    <w:basedOn w:val="Heading1"/>
    <w:link w:val="QuoteChar"/>
    <w:qFormat/>
    <w:rsid w:val="008C0A9A"/>
    <w:rPr>
      <w:b w:val="0"/>
      <w:sz w:val="72"/>
      <w:szCs w:val="72"/>
      <w:lang w:val="en-NZ"/>
    </w:rPr>
  </w:style>
  <w:style w:type="character" w:customStyle="1" w:styleId="QuoteChar">
    <w:name w:val="Quote Char"/>
    <w:basedOn w:val="DefaultParagraphFont"/>
    <w:link w:val="Quote"/>
    <w:rsid w:val="008C0A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A9A"/>
    <w:pPr>
      <w:pageBreakBefore/>
    </w:pPr>
  </w:style>
  <w:style w:type="paragraph" w:customStyle="1" w:styleId="Border">
    <w:name w:val="Border"/>
    <w:basedOn w:val="Normal"/>
    <w:qFormat/>
    <w:rsid w:val="008C0A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A9A"/>
    <w:rPr>
      <w:b/>
      <w:bCs/>
      <w:i/>
      <w:iCs/>
      <w:color w:val="auto"/>
    </w:rPr>
  </w:style>
  <w:style w:type="paragraph" w:styleId="IntenseQuote">
    <w:name w:val="Intense Quote"/>
    <w:basedOn w:val="Normal"/>
    <w:next w:val="Normal"/>
    <w:link w:val="IntenseQuoteChar"/>
    <w:uiPriority w:val="30"/>
    <w:qFormat/>
    <w:rsid w:val="008C0A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A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0A9A"/>
    <w:rPr>
      <w:smallCaps/>
      <w:color w:val="auto"/>
      <w:u w:val="single"/>
    </w:rPr>
  </w:style>
  <w:style w:type="character" w:styleId="IntenseReference">
    <w:name w:val="Intense Reference"/>
    <w:basedOn w:val="DefaultParagraphFont"/>
    <w:uiPriority w:val="32"/>
    <w:qFormat/>
    <w:rsid w:val="008C0A9A"/>
    <w:rPr>
      <w:b/>
      <w:bCs/>
      <w:smallCaps/>
      <w:color w:val="auto"/>
      <w:spacing w:val="5"/>
      <w:u w:val="single"/>
    </w:rPr>
  </w:style>
  <w:style w:type="paragraph" w:customStyle="1" w:styleId="2ColumnHeading">
    <w:name w:val="2Column Heading"/>
    <w:basedOn w:val="BodyText"/>
    <w:qFormat/>
    <w:rsid w:val="008C0A9A"/>
    <w:pPr>
      <w:spacing w:after="60"/>
      <w:ind w:left="-2268"/>
    </w:pPr>
    <w:rPr>
      <w:b/>
    </w:rPr>
  </w:style>
  <w:style w:type="paragraph" w:customStyle="1" w:styleId="Heading1TOC">
    <w:name w:val="Heading1 TOC"/>
    <w:basedOn w:val="Normal"/>
    <w:qFormat/>
    <w:rsid w:val="008C0A9A"/>
    <w:pPr>
      <w:spacing w:before="240" w:after="120"/>
    </w:pPr>
    <w:rPr>
      <w:rFonts w:ascii="Times New Roman" w:hAnsi="Times New Roman"/>
      <w:b/>
      <w:sz w:val="32"/>
    </w:rPr>
  </w:style>
  <w:style w:type="paragraph" w:customStyle="1" w:styleId="Heading2TOC">
    <w:name w:val="Heading2 TOC"/>
    <w:basedOn w:val="Normal"/>
    <w:qFormat/>
    <w:rsid w:val="008C0A9A"/>
    <w:pPr>
      <w:spacing w:before="240" w:after="60"/>
    </w:pPr>
    <w:rPr>
      <w:rFonts w:ascii="Times New Roman" w:hAnsi="Times New Roman"/>
      <w:b/>
      <w:sz w:val="28"/>
    </w:rPr>
  </w:style>
  <w:style w:type="character" w:customStyle="1" w:styleId="Underline">
    <w:name w:val="Underline"/>
    <w:basedOn w:val="DefaultParagraphFont"/>
    <w:qFormat/>
    <w:rsid w:val="008C0A9A"/>
    <w:rPr>
      <w:u w:val="single"/>
    </w:rPr>
  </w:style>
  <w:style w:type="paragraph" w:styleId="BalloonText">
    <w:name w:val="Balloon Text"/>
    <w:basedOn w:val="Normal"/>
    <w:link w:val="BalloonTextChar"/>
    <w:rsid w:val="008C0A9A"/>
    <w:rPr>
      <w:rFonts w:ascii="Tahoma" w:hAnsi="Tahoma" w:cs="Tahoma"/>
      <w:sz w:val="16"/>
      <w:szCs w:val="16"/>
    </w:rPr>
  </w:style>
  <w:style w:type="character" w:customStyle="1" w:styleId="BalloonTextChar">
    <w:name w:val="Balloon Text Char"/>
    <w:basedOn w:val="DefaultParagraphFont"/>
    <w:link w:val="BalloonText"/>
    <w:rsid w:val="008C0A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0A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0A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1761</Words>
  <Characters>11126</Characters>
  <Application>Microsoft Office Word</Application>
  <DocSecurity>0</DocSecurity>
  <Lines>500</Lines>
  <Paragraphs>362</Paragraphs>
  <ScaleCrop>false</ScaleCrop>
  <Company>Author-it Software Corporation Ltd.</Company>
  <LinksUpToDate>false</LinksUpToDate>
  <CharactersWithSpaces>12809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CUFPOS201A Perform basic vision and sound editing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2012-05-26T15:15:00Z</dcterms:created>
  <dcterms:modified xsi:type="dcterms:W3CDTF">2012-05-26T15:15:00Z</dcterms:modified>
</cp:coreProperties>
</file>