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84F" w:rsidP="008D184F">
      <w:pPr>
        <w:pStyle w:val="Title"/>
      </w:pPr>
      <w:r>
        <w:fldChar w:fldCharType="begin"/>
      </w:r>
      <w:r>
        <w:instrText xml:space="preserve"> TITLE   \* MERGEFORMAT </w:instrText>
      </w:r>
      <w:r>
        <w:fldChar w:fldCharType="separate"/>
      </w:r>
      <w:r>
        <w:t>CUFMUP502A Design and apply special make-up effects</w:t>
      </w:r>
      <w:r>
        <w:fldChar w:fldCharType="end"/>
      </w:r>
    </w:p>
    <w:p w:rsidR="008D184F" w:rsidP="008D184F">
      <w:pPr>
        <w:pStyle w:val="Version"/>
        <w:sectPr w:rsidSect="00F50C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0C79" w:rsidP="00F50C79">
      <w:pPr>
        <w:pStyle w:val="SuperHeading"/>
      </w:pPr>
      <w:r w:rsidRPr="00F50C79">
        <w:t>CUFMUP502A Design and apply special make-up effects</w:t>
      </w:r>
    </w:p>
    <w:p w:rsidR="00000000" w:rsidRPr="00F50C79" w:rsidP="00F50C79">
      <w:pPr>
        <w:pStyle w:val="SuperHeading"/>
      </w:pPr>
    </w:p>
    <w:p w:rsidR="00000000" w:rsidRPr="00F50C79" w:rsidP="00F50C79">
      <w:pPr>
        <w:pStyle w:val="Heading1"/>
      </w:pPr>
      <w:bookmarkStart w:id="1" w:name="O_71727"/>
      <w:bookmarkEnd w:id="1"/>
      <w:r w:rsidRPr="00F50C79">
        <w:t>Modification History</w:t>
      </w:r>
    </w:p>
    <w:p w:rsidR="00000000" w:rsidRPr="00F50C79" w:rsidP="00F50C79">
      <w:pPr>
        <w:pStyle w:val="BodyText"/>
      </w:pPr>
      <w:r w:rsidRPr="00F50C79">
        <w:t>Not applicable.</w:t>
      </w:r>
    </w:p>
    <w:p w:rsidR="00000000" w:rsidRPr="00F50C79" w:rsidP="00F50C79">
      <w:pPr>
        <w:pStyle w:val="AllowPageBreak"/>
      </w:pPr>
    </w:p>
    <w:p w:rsidR="00000000" w:rsidRPr="00F50C79" w:rsidP="00F50C79">
      <w:pPr>
        <w:pStyle w:val="Heading1"/>
      </w:pPr>
      <w:bookmarkStart w:id="2" w:name="O_71728"/>
      <w:bookmarkEnd w:id="2"/>
      <w:r w:rsidRPr="00F50C79">
        <w:t>Unit Descriptor</w:t>
      </w:r>
    </w:p>
    <w:tbl>
      <w:tblPr>
        <w:tblW w:w="0" w:type="auto"/>
        <w:tblLayout w:type="fixed"/>
        <w:tblCellMar>
          <w:left w:w="62" w:type="dxa"/>
          <w:right w:w="62" w:type="dxa"/>
        </w:tblCellMar>
        <w:tblLook w:val="0000"/>
      </w:tblPr>
      <w:tblGrid>
        <w:gridCol w:w="2665"/>
        <w:gridCol w:w="5857"/>
      </w:tblGrid>
      <w:tr w:rsidTr="008D184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This unit describes the performance outcomes, skills and knowledge required to design and</w:t>
            </w:r>
            <w:r w:rsidRPr="00F50C79">
              <w:t xml:space="preserve"> apply special make-up effects services for productions in the screen, media and entertainment industries.</w:t>
            </w:r>
          </w:p>
          <w:p w:rsidR="00000000" w:rsidRPr="00F50C79" w:rsidP="00F50C79">
            <w:pPr>
              <w:pStyle w:val="BodyText"/>
            </w:pPr>
          </w:p>
          <w:p w:rsidR="00000000" w:rsidRPr="00F50C79" w:rsidP="00F50C79">
            <w:pPr>
              <w:pStyle w:val="BodyText"/>
            </w:pPr>
            <w:r w:rsidRPr="00F50C79">
              <w:t>No licensing, legislative, regulatory or certification requirements apply to this unit at the time of endorsement.</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3" w:name="O_71729"/>
      <w:bookmarkEnd w:id="3"/>
      <w:r w:rsidRPr="00F50C79">
        <w:t>Application of the Unit</w:t>
      </w:r>
    </w:p>
    <w:tbl>
      <w:tblPr>
        <w:tblW w:w="0" w:type="auto"/>
        <w:tblLayout w:type="fixed"/>
        <w:tblCellMar>
          <w:left w:w="62" w:type="dxa"/>
          <w:right w:w="62" w:type="dxa"/>
        </w:tblCellMar>
        <w:tblLook w:val="0000"/>
      </w:tblPr>
      <w:tblGrid>
        <w:gridCol w:w="2743"/>
        <w:gridCol w:w="5779"/>
      </w:tblGrid>
      <w:tr w:rsidTr="008D184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 xml:space="preserve">Special make-up effects artists apply the skills and knowledge described in this unit. The effects produced vary widely and often involve the attachment of prosthetics and the application of make-up in order </w:t>
            </w:r>
            <w:r w:rsidRPr="00F50C79">
              <w:t>to create special features or effects, such as scars, ageing and illness.</w:t>
            </w:r>
          </w:p>
          <w:p w:rsidR="00000000" w:rsidRPr="00F50C79" w:rsidP="00F50C79">
            <w:pPr>
              <w:pStyle w:val="BodyText"/>
            </w:pPr>
          </w:p>
          <w:p w:rsidR="00000000" w:rsidRPr="00F50C79" w:rsidP="00F50C79">
            <w:pPr>
              <w:pStyle w:val="BodyText"/>
            </w:pPr>
            <w:r w:rsidRPr="00F50C79">
              <w:t>Because the application of special make-up effects can be a complex and lengthy process, make-up artists need to be confident and diplomatic in the way they communicate with perform</w:t>
            </w:r>
            <w:r w:rsidRPr="00F50C79">
              <w:t>ers whose appearances they are transforming.</w:t>
            </w:r>
          </w:p>
          <w:p w:rsidR="00000000" w:rsidRPr="00F50C79" w:rsidP="00F50C79">
            <w:pPr>
              <w:pStyle w:val="BodyText"/>
            </w:pPr>
          </w:p>
          <w:p w:rsidR="00000000" w:rsidRPr="00F50C79" w:rsidP="00F50C79">
            <w:pPr>
              <w:pStyle w:val="BodyText"/>
            </w:pPr>
            <w:r w:rsidRPr="00F50C79">
              <w:t>Depending on the nature of the job, a special make-up effects artist can work alone, or, on large-scale productions, they could be responsible for supervising other make-up artists. Employment is usually on a c</w:t>
            </w:r>
            <w:r w:rsidRPr="00F50C79">
              <w:t>ontract basis and hairstyling skills are also required.</w:t>
            </w:r>
          </w:p>
          <w:p w:rsidR="00000000" w:rsidRPr="00F50C79" w:rsidP="00F50C79">
            <w:pPr>
              <w:pStyle w:val="BodyText"/>
            </w:pPr>
          </w:p>
          <w:p w:rsidR="00000000" w:rsidRPr="00F50C79" w:rsidP="00F50C79">
            <w:pPr>
              <w:pStyle w:val="BodyText"/>
            </w:pPr>
            <w:r w:rsidRPr="00F50C79">
              <w:t>Skills associated with creating prosthetics are covered in:</w:t>
            </w:r>
          </w:p>
          <w:p w:rsidR="00000000" w:rsidRPr="00F50C79" w:rsidP="00F50C79">
            <w:pPr>
              <w:pStyle w:val="ListBullet"/>
            </w:pPr>
            <w:r w:rsidRPr="00F50C79">
              <w:t>CUFMUP503A Create prosthetics for special make-up effects.</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4" w:name="O_71730"/>
      <w:bookmarkEnd w:id="4"/>
      <w:r w:rsidRPr="00F50C79">
        <w:t>Licensing/Regulatory Information</w:t>
      </w:r>
    </w:p>
    <w:p w:rsidR="00000000" w:rsidRPr="00F50C79" w:rsidP="00F50C79">
      <w:pPr>
        <w:pStyle w:val="BodyText"/>
      </w:pPr>
      <w:r w:rsidRPr="00F50C79">
        <w:t>Not applicable.</w:t>
      </w:r>
    </w:p>
    <w:p w:rsidR="00000000" w:rsidRPr="00F50C79" w:rsidP="00F50C79">
      <w:pPr>
        <w:pStyle w:val="AllowPageBreak"/>
      </w:pPr>
    </w:p>
    <w:p w:rsidR="00000000" w:rsidRPr="00F50C79" w:rsidP="00F50C79">
      <w:pPr>
        <w:pStyle w:val="Heading1"/>
      </w:pPr>
      <w:bookmarkStart w:id="5" w:name="O_71732"/>
      <w:bookmarkEnd w:id="5"/>
      <w:r w:rsidRPr="00F50C79">
        <w:t>Pre-Requisites</w:t>
      </w:r>
    </w:p>
    <w:tbl>
      <w:tblPr>
        <w:tblW w:w="0" w:type="auto"/>
        <w:tblLayout w:type="fixed"/>
        <w:tblCellMar>
          <w:left w:w="62" w:type="dxa"/>
          <w:right w:w="62" w:type="dxa"/>
        </w:tblCellMar>
        <w:tblLook w:val="0000"/>
      </w:tblPr>
      <w:tblGrid>
        <w:gridCol w:w="2760"/>
        <w:gridCol w:w="1359"/>
        <w:gridCol w:w="4403"/>
      </w:tblGrid>
      <w:tr w:rsidTr="008D184F">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ListBullet"/>
              <w:rPr>
                <w:lang w:val="en-NZ"/>
              </w:rPr>
            </w:pPr>
            <w:r w:rsidRPr="00F50C79">
              <w:t>CUFMUP401A Design, apply and remove make-up</w:t>
            </w:r>
          </w:p>
        </w:tc>
      </w:tr>
      <w:tr w:rsidTr="008D184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p>
        </w:tc>
      </w:tr>
      <w:tr w:rsidTr="008D184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6" w:name="O_71731"/>
      <w:bookmarkEnd w:id="6"/>
      <w:r w:rsidRPr="00F50C79">
        <w:t>Employability Skills Information</w:t>
      </w:r>
    </w:p>
    <w:tbl>
      <w:tblPr>
        <w:tblW w:w="0" w:type="auto"/>
        <w:tblLayout w:type="fixed"/>
        <w:tblCellMar>
          <w:left w:w="62" w:type="dxa"/>
          <w:right w:w="62" w:type="dxa"/>
        </w:tblCellMar>
        <w:tblLook w:val="0000"/>
      </w:tblPr>
      <w:tblGrid>
        <w:gridCol w:w="2802"/>
        <w:gridCol w:w="5720"/>
      </w:tblGrid>
      <w:tr w:rsidTr="008D18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This unit contains employability skills.</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7" w:name="O_71733"/>
      <w:bookmarkEnd w:id="7"/>
      <w:r w:rsidRPr="00F50C79">
        <w:t>Elements and Performance Criteria Pre-Content</w:t>
      </w:r>
    </w:p>
    <w:tbl>
      <w:tblPr>
        <w:tblW w:w="0" w:type="auto"/>
        <w:tblLayout w:type="fixed"/>
        <w:tblCellMar>
          <w:left w:w="62" w:type="dxa"/>
          <w:right w:w="62" w:type="dxa"/>
        </w:tblCellMar>
        <w:tblLook w:val="0000"/>
      </w:tblPr>
      <w:tblGrid>
        <w:gridCol w:w="2560"/>
        <w:gridCol w:w="5962"/>
      </w:tblGrid>
      <w:tr w:rsidTr="008D184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Performance criteria describe the performance needed to demonstrate achievement of the element. Where bold italicised text is used, further info</w:t>
            </w:r>
            <w:r w:rsidRPr="00F50C79">
              <w:t>rmation is detailed in the required skills and knowledge section and the range statement. Assessment of performance is to be consistent with the evidence guide.</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8" w:name="O_71734"/>
      <w:bookmarkEnd w:id="8"/>
      <w:r w:rsidRPr="00F50C79">
        <w:t>Elements and Performance Criteria</w:t>
      </w:r>
    </w:p>
    <w:tbl>
      <w:tblPr>
        <w:tblW w:w="0" w:type="auto"/>
        <w:tblLayout w:type="fixed"/>
        <w:tblCellMar>
          <w:left w:w="62" w:type="dxa"/>
          <w:right w:w="62" w:type="dxa"/>
        </w:tblCellMar>
        <w:tblLook w:val="0000"/>
      </w:tblPr>
      <w:tblGrid>
        <w:gridCol w:w="2560"/>
        <w:gridCol w:w="5962"/>
      </w:tblGrid>
      <w:tr w:rsidTr="008D184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PERFORMANCE CRITERIA</w:t>
            </w:r>
          </w:p>
        </w:tc>
      </w:tr>
      <w:tr w:rsidTr="008D184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Interpret creative briefs and develop initial design concepts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
            </w:pPr>
            <w:r w:rsidRPr="00F50C79">
              <w:t>1.</w:t>
            </w:r>
            <w:r w:rsidRPr="00F50C79">
              <w:tab/>
              <w:t xml:space="preserve">Analyse </w:t>
            </w:r>
            <w:r w:rsidRPr="00F50C79">
              <w:rPr>
                <w:rStyle w:val="BoldandItalics"/>
              </w:rPr>
              <w:t>production documentation</w:t>
            </w:r>
            <w:r w:rsidRPr="00F50C79">
              <w:t xml:space="preserve"> to determine overall </w:t>
            </w:r>
            <w:r w:rsidRPr="00F50C79">
              <w:rPr>
                <w:rStyle w:val="BoldandItalics"/>
              </w:rPr>
              <w:t>production requirements</w:t>
            </w:r>
          </w:p>
          <w:p w:rsidR="00000000" w:rsidRPr="00F50C79" w:rsidP="00F50C79">
            <w:pPr>
              <w:pStyle w:val="List"/>
            </w:pPr>
            <w:r w:rsidRPr="00F50C79">
              <w:t>2.</w:t>
            </w:r>
            <w:r w:rsidRPr="00F50C79">
              <w:tab/>
              <w:t xml:space="preserve">Identify </w:t>
            </w:r>
            <w:r w:rsidRPr="00F50C79">
              <w:rPr>
                <w:rStyle w:val="BoldandItalics"/>
              </w:rPr>
              <w:t>factors</w:t>
            </w:r>
            <w:r w:rsidRPr="00F50C79">
              <w:t xml:space="preserve"> that may affect the design and implementation of </w:t>
            </w:r>
            <w:r w:rsidRPr="00F50C79">
              <w:rPr>
                <w:rStyle w:val="BoldandItalics"/>
              </w:rPr>
              <w:t>special make</w:t>
            </w:r>
            <w:r w:rsidRPr="00F50C79">
              <w:t>-</w:t>
            </w:r>
            <w:r w:rsidRPr="00F50C79">
              <w:rPr>
                <w:rStyle w:val="BoldandItalics"/>
              </w:rPr>
              <w:t>up effects</w:t>
            </w:r>
            <w:r w:rsidRPr="00F50C79">
              <w:t xml:space="preserve">, including </w:t>
            </w:r>
            <w:r w:rsidRPr="00F50C79">
              <w:rPr>
                <w:rStyle w:val="BoldandItalics"/>
              </w:rPr>
              <w:t>special r</w:t>
            </w:r>
            <w:r w:rsidRPr="00F50C79">
              <w:rPr>
                <w:rStyle w:val="BoldandItalics"/>
              </w:rPr>
              <w:t>equirements</w:t>
            </w:r>
            <w:r w:rsidRPr="00F50C79">
              <w:t xml:space="preserve"> for performers</w:t>
            </w:r>
          </w:p>
          <w:p w:rsidR="00000000" w:rsidRPr="00F50C79" w:rsidP="00F50C79">
            <w:pPr>
              <w:pStyle w:val="List"/>
            </w:pPr>
            <w:r w:rsidRPr="00F50C79">
              <w:t>3.</w:t>
            </w:r>
            <w:r w:rsidRPr="00F50C79">
              <w:tab/>
              <w:t xml:space="preserve">Identify </w:t>
            </w:r>
            <w:r w:rsidRPr="00F50C79">
              <w:rPr>
                <w:rStyle w:val="BoldandItalics"/>
              </w:rPr>
              <w:t>prosthetic requirements</w:t>
            </w:r>
            <w:r w:rsidRPr="00F50C79">
              <w:t xml:space="preserve"> and factors that may affect the creation of prosthetics</w:t>
            </w:r>
          </w:p>
          <w:p w:rsidR="00000000" w:rsidRPr="00F50C79" w:rsidP="00F50C79">
            <w:pPr>
              <w:pStyle w:val="List"/>
            </w:pPr>
            <w:r w:rsidRPr="00F50C79">
              <w:t>4.</w:t>
            </w:r>
            <w:r w:rsidRPr="00F50C79">
              <w:tab/>
              <w:t>Generate a range of ideas for the special make-up effects design that respond sympathetically to the brief and provide creative soluti</w:t>
            </w:r>
            <w:r w:rsidRPr="00F50C79">
              <w:t>ons to all design issues</w:t>
            </w:r>
          </w:p>
          <w:p w:rsidR="00000000" w:rsidRPr="00F50C79" w:rsidP="00F50C79">
            <w:pPr>
              <w:pStyle w:val="List"/>
            </w:pPr>
            <w:r w:rsidRPr="00F50C79">
              <w:t>5.</w:t>
            </w:r>
            <w:r w:rsidRPr="00F50C79">
              <w:tab/>
              <w:t xml:space="preserve">Use appropriate </w:t>
            </w:r>
            <w:r w:rsidRPr="00F50C79">
              <w:rPr>
                <w:rStyle w:val="BoldandItalics"/>
              </w:rPr>
              <w:t>research techniques</w:t>
            </w:r>
            <w:r w:rsidRPr="00F50C79">
              <w:t xml:space="preserve"> to identify and source references to clarify aspects of specific make-up design projects</w:t>
            </w:r>
          </w:p>
          <w:p w:rsidR="00000000" w:rsidRPr="00F50C79" w:rsidP="00F50C79">
            <w:pPr>
              <w:pStyle w:val="List"/>
            </w:pPr>
            <w:r w:rsidRPr="00F50C79">
              <w:t>6.</w:t>
            </w:r>
            <w:r w:rsidRPr="00F50C79">
              <w:tab/>
            </w:r>
            <w:r w:rsidRPr="00F50C79">
              <w:rPr>
                <w:rStyle w:val="BoldandItalics"/>
              </w:rPr>
              <w:t>Organise</w:t>
            </w:r>
            <w:r w:rsidRPr="00F50C79">
              <w:t xml:space="preserve"> and maintain currency of research materials, documentation and findings for use by </w:t>
            </w:r>
            <w:r w:rsidRPr="00F50C79">
              <w:rPr>
                <w:rStyle w:val="BoldandItalics"/>
              </w:rPr>
              <w:t>relevant</w:t>
            </w:r>
            <w:r w:rsidRPr="00F50C79">
              <w:rPr>
                <w:rStyle w:val="BoldandItalics"/>
              </w:rPr>
              <w:t xml:space="preserve"> personnel</w:t>
            </w:r>
          </w:p>
          <w:p w:rsidR="00000000" w:rsidRPr="00F50C79" w:rsidP="00F50C79">
            <w:pPr>
              <w:pStyle w:val="List"/>
            </w:pPr>
            <w:r w:rsidRPr="00F50C79">
              <w:t>7.</w:t>
            </w:r>
            <w:r w:rsidRPr="00F50C79">
              <w:tab/>
              <w:t>Critically analyse sources and references in the context of specific special make-up effects design projects</w:t>
            </w:r>
          </w:p>
          <w:p w:rsidR="00000000" w:rsidP="00F50C79">
            <w:pPr>
              <w:pStyle w:val="List"/>
              <w:rPr>
                <w:lang w:val="en-NZ"/>
              </w:rPr>
            </w:pPr>
            <w:r w:rsidRPr="00F50C79">
              <w:t>8.</w:t>
            </w:r>
            <w:r w:rsidRPr="00F50C79">
              <w:tab/>
              <w:t>Use research findings to develop initial design concepts</w:t>
            </w:r>
          </w:p>
        </w:tc>
      </w:tr>
      <w:tr w:rsidTr="008D184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Develop and document special make-up effects designs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
            </w:pPr>
            <w:r w:rsidRPr="00F50C79">
              <w:t>9.</w:t>
            </w:r>
            <w:r w:rsidRPr="00F50C79">
              <w:tab/>
              <w:t>Maximise input i</w:t>
            </w:r>
            <w:r w:rsidRPr="00F50C79">
              <w:t>nto the design process by evaluating initial design concepts in consultation with relevant personnel</w:t>
            </w:r>
          </w:p>
          <w:p w:rsidR="00000000" w:rsidRPr="00F50C79" w:rsidP="00F50C79">
            <w:pPr>
              <w:pStyle w:val="List"/>
            </w:pPr>
            <w:r w:rsidRPr="00F50C79">
              <w:t>10.</w:t>
            </w:r>
            <w:r w:rsidRPr="00F50C79">
              <w:tab/>
              <w:t xml:space="preserve">Evaluate initial concepts and select the most appropriate ideas, taking into account </w:t>
            </w:r>
            <w:r w:rsidRPr="00F50C79">
              <w:rPr>
                <w:rStyle w:val="BoldandItalics"/>
              </w:rPr>
              <w:t>production constraints</w:t>
            </w:r>
          </w:p>
          <w:p w:rsidR="00000000" w:rsidRPr="00F50C79" w:rsidP="00F50C79">
            <w:pPr>
              <w:pStyle w:val="List"/>
            </w:pPr>
            <w:r w:rsidRPr="00F50C79">
              <w:t>11.</w:t>
            </w:r>
            <w:r w:rsidRPr="00F50C79">
              <w:tab/>
              <w:t xml:space="preserve">Hold ongoing discussions with relevant </w:t>
            </w:r>
            <w:r w:rsidRPr="00F50C79">
              <w:t>personnel to ensure additional or changed production requirements are incorporated into special make-up effects designs</w:t>
            </w:r>
          </w:p>
          <w:p w:rsidR="00000000" w:rsidRPr="00F50C79" w:rsidP="00F50C79">
            <w:pPr>
              <w:pStyle w:val="List"/>
            </w:pPr>
            <w:r w:rsidRPr="00F50C79">
              <w:t>12.</w:t>
            </w:r>
            <w:r w:rsidRPr="00F50C79">
              <w:tab/>
            </w:r>
            <w:r w:rsidRPr="00F50C79">
              <w:t>Incorporate feedback from colleagues into final designs and ensure agreement is reached on a consistent interpretation of character and style</w:t>
            </w:r>
          </w:p>
          <w:p w:rsidR="00000000" w:rsidRPr="00F50C79" w:rsidP="00F50C79">
            <w:pPr>
              <w:pStyle w:val="List"/>
            </w:pPr>
            <w:r w:rsidRPr="00F50C79">
              <w:t>13.</w:t>
            </w:r>
            <w:r w:rsidRPr="00F50C79">
              <w:tab/>
              <w:t xml:space="preserve">Prepare in an appropriate </w:t>
            </w:r>
            <w:r w:rsidRPr="00F50C79">
              <w:rPr>
                <w:rStyle w:val="BoldandItalics"/>
              </w:rPr>
              <w:t>format</w:t>
            </w:r>
            <w:r w:rsidRPr="00F50C79">
              <w:t xml:space="preserve"> and distribute copies to relevant personnel as required</w:t>
            </w:r>
          </w:p>
          <w:p w:rsidR="00000000" w:rsidP="00F50C79">
            <w:pPr>
              <w:pStyle w:val="List"/>
              <w:rPr>
                <w:lang w:val="en-NZ"/>
              </w:rPr>
            </w:pPr>
            <w:r w:rsidRPr="00F50C79">
              <w:t>14.</w:t>
            </w:r>
            <w:r w:rsidRPr="00F50C79">
              <w:tab/>
              <w:t>Continuously refl</w:t>
            </w:r>
            <w:r w:rsidRPr="00F50C79">
              <w:t>ect on and appraise creative ideas and solutions in the context of production constraints</w:t>
            </w:r>
          </w:p>
        </w:tc>
      </w:tr>
      <w:tr w:rsidTr="008D184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Prepare, apply and maintain special make-up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
            </w:pPr>
            <w:r w:rsidRPr="00F50C79">
              <w:t>15.</w:t>
            </w:r>
            <w:r w:rsidRPr="00F50C79">
              <w:tab/>
              <w:t xml:space="preserve">Ensure </w:t>
            </w:r>
            <w:r w:rsidRPr="00F50C79">
              <w:rPr>
                <w:rStyle w:val="BoldandItalics"/>
              </w:rPr>
              <w:t>make</w:t>
            </w:r>
            <w:r w:rsidRPr="00F50C79">
              <w:t>-</w:t>
            </w:r>
            <w:r w:rsidRPr="00F50C79">
              <w:rPr>
                <w:rStyle w:val="BoldandItalics"/>
              </w:rPr>
              <w:t>up products</w:t>
            </w:r>
            <w:r w:rsidRPr="00F50C79">
              <w:t xml:space="preserve"> and equipment are available according to production schedules</w:t>
            </w:r>
          </w:p>
          <w:p w:rsidR="00000000" w:rsidRPr="00F50C79" w:rsidP="00F50C79">
            <w:pPr>
              <w:pStyle w:val="List"/>
            </w:pPr>
            <w:r w:rsidRPr="00F50C79">
              <w:t>16.</w:t>
            </w:r>
            <w:r w:rsidRPr="00F50C79">
              <w:tab/>
              <w:t>Inform performers f</w:t>
            </w:r>
            <w:r w:rsidRPr="00F50C79">
              <w:t>ully of the special make-up effects application process and respond appropriately to their questions</w:t>
            </w:r>
          </w:p>
          <w:p w:rsidR="00000000" w:rsidRPr="00F50C79" w:rsidP="00F50C79">
            <w:pPr>
              <w:pStyle w:val="List"/>
            </w:pPr>
            <w:r w:rsidRPr="00F50C79">
              <w:t>17.</w:t>
            </w:r>
            <w:r w:rsidRPr="00F50C79">
              <w:tab/>
              <w:t xml:space="preserve">Dress performers with required protective covering to </w:t>
            </w:r>
            <w:r w:rsidRPr="00F50C79">
              <w:t>protect hair and clothes and ensure they are protected from hazards</w:t>
            </w:r>
          </w:p>
          <w:p w:rsidR="00000000" w:rsidRPr="00F50C79" w:rsidP="00F50C79">
            <w:pPr>
              <w:pStyle w:val="List"/>
            </w:pPr>
            <w:r w:rsidRPr="00F50C79">
              <w:t>18.</w:t>
            </w:r>
            <w:r w:rsidRPr="00F50C79">
              <w:tab/>
              <w:t>Test special make-up effe</w:t>
            </w:r>
            <w:r w:rsidRPr="00F50C79">
              <w:t>cts to be applied to performer's skin and scalp for adverse reactions</w:t>
            </w:r>
          </w:p>
          <w:p w:rsidR="00000000" w:rsidRPr="00F50C79" w:rsidP="00F50C79">
            <w:pPr>
              <w:pStyle w:val="List"/>
            </w:pPr>
            <w:r w:rsidRPr="00F50C79">
              <w:t>19.</w:t>
            </w:r>
            <w:r w:rsidRPr="00F50C79">
              <w:tab/>
              <w:t xml:space="preserve">Apply special make-up effects according to </w:t>
            </w:r>
            <w:r w:rsidRPr="00F50C79">
              <w:rPr>
                <w:rStyle w:val="BoldandItalics"/>
              </w:rPr>
              <w:t>make</w:t>
            </w:r>
            <w:r w:rsidRPr="00F50C79">
              <w:t>-</w:t>
            </w:r>
            <w:r w:rsidRPr="00F50C79">
              <w:rPr>
                <w:rStyle w:val="BoldandItalics"/>
              </w:rPr>
              <w:t>up plan</w:t>
            </w:r>
            <w:r w:rsidRPr="00F50C79">
              <w:t xml:space="preserve"> and </w:t>
            </w:r>
            <w:r w:rsidRPr="00F50C79">
              <w:rPr>
                <w:rStyle w:val="BoldandItalics"/>
              </w:rPr>
              <w:t>health and hygiene requirements</w:t>
            </w:r>
          </w:p>
          <w:p w:rsidR="00000000" w:rsidRPr="00F50C79" w:rsidP="00F50C79">
            <w:pPr>
              <w:pStyle w:val="List"/>
            </w:pPr>
            <w:r w:rsidRPr="00F50C79">
              <w:t>20.</w:t>
            </w:r>
            <w:r w:rsidRPr="00F50C79">
              <w:tab/>
              <w:t xml:space="preserve">Apply prosthetics using the appropriate </w:t>
            </w:r>
            <w:r w:rsidRPr="00F50C79">
              <w:rPr>
                <w:rStyle w:val="BoldandItalics"/>
              </w:rPr>
              <w:t>materials</w:t>
            </w:r>
            <w:r w:rsidRPr="00F50C79">
              <w:t xml:space="preserve">, </w:t>
            </w:r>
            <w:r w:rsidRPr="00F50C79">
              <w:rPr>
                <w:rStyle w:val="BoldandItalics"/>
              </w:rPr>
              <w:t>equipment and techniques</w:t>
            </w:r>
          </w:p>
          <w:p w:rsidR="00000000" w:rsidRPr="00F50C79" w:rsidP="00F50C79">
            <w:pPr>
              <w:pStyle w:val="List"/>
            </w:pPr>
            <w:r w:rsidRPr="00F50C79">
              <w:t>21.</w:t>
            </w:r>
            <w:r w:rsidRPr="00F50C79">
              <w:tab/>
              <w:t xml:space="preserve">Check </w:t>
            </w:r>
            <w:r w:rsidRPr="00F50C79">
              <w:t>that final effects meet production requirements</w:t>
            </w:r>
          </w:p>
          <w:p w:rsidR="00000000" w:rsidP="00F50C79">
            <w:pPr>
              <w:pStyle w:val="List"/>
              <w:rPr>
                <w:lang w:val="en-NZ"/>
              </w:rPr>
            </w:pPr>
            <w:r w:rsidRPr="00F50C79">
              <w:t>22.</w:t>
            </w:r>
            <w:r w:rsidRPr="00F50C79">
              <w:tab/>
              <w:t xml:space="preserve">Make required </w:t>
            </w:r>
            <w:r w:rsidRPr="00F50C79">
              <w:rPr>
                <w:rStyle w:val="BoldandItalics"/>
              </w:rPr>
              <w:t>adjustments</w:t>
            </w:r>
            <w:r w:rsidRPr="00F50C79">
              <w:t xml:space="preserve"> quickly and accurately at appropriate times during </w:t>
            </w:r>
            <w:r w:rsidRPr="00F50C79">
              <w:rPr>
                <w:rStyle w:val="BoldandItalics"/>
              </w:rPr>
              <w:t>productions</w:t>
            </w:r>
          </w:p>
        </w:tc>
      </w:tr>
      <w:tr w:rsidTr="008D184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Remove special make-up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
            </w:pPr>
            <w:r w:rsidRPr="00F50C79">
              <w:t>23.</w:t>
            </w:r>
            <w:r w:rsidRPr="00F50C79">
              <w:tab/>
            </w:r>
            <w:r w:rsidRPr="00F50C79">
              <w:t>If appropriate, brief or instruct performers on how to remove special make-up effects</w:t>
            </w:r>
          </w:p>
          <w:p w:rsidR="00000000" w:rsidRPr="00F50C79" w:rsidP="00F50C79">
            <w:pPr>
              <w:pStyle w:val="List"/>
            </w:pPr>
            <w:r w:rsidRPr="00F50C79">
              <w:t>24.</w:t>
            </w:r>
            <w:r w:rsidRPr="00F50C79">
              <w:tab/>
              <w:t>Remove special make-up effects using appropriate products</w:t>
            </w:r>
          </w:p>
          <w:p w:rsidR="00000000" w:rsidRPr="00F50C79" w:rsidP="00F50C79">
            <w:pPr>
              <w:pStyle w:val="List"/>
            </w:pPr>
            <w:r w:rsidRPr="00F50C79">
              <w:t>25.</w:t>
            </w:r>
            <w:r w:rsidRPr="00F50C79">
              <w:tab/>
              <w:t>Remove prosthetics carefully to minimise performers' discomfort</w:t>
            </w:r>
          </w:p>
          <w:p w:rsidR="00000000" w:rsidRPr="00F50C79" w:rsidP="00F50C79">
            <w:pPr>
              <w:pStyle w:val="List"/>
            </w:pPr>
            <w:r w:rsidRPr="00F50C79">
              <w:t>26.</w:t>
            </w:r>
            <w:r w:rsidRPr="00F50C79">
              <w:tab/>
              <w:t>Ensure that performers' comfort is m</w:t>
            </w:r>
            <w:r w:rsidRPr="00F50C79">
              <w:t>aintained during special make-up effects removal and that they are protected from hazards</w:t>
            </w:r>
          </w:p>
          <w:p w:rsidR="00000000" w:rsidRPr="00F50C79" w:rsidP="00F50C79">
            <w:pPr>
              <w:pStyle w:val="List"/>
            </w:pPr>
            <w:r w:rsidRPr="00F50C79">
              <w:t>27.</w:t>
            </w:r>
            <w:r w:rsidRPr="00F50C79">
              <w:tab/>
              <w:t>Seek medical advice promptly in cases of skin irritation or other problems</w:t>
            </w:r>
          </w:p>
          <w:p w:rsidR="00000000" w:rsidRPr="00F50C79" w:rsidP="00F50C79">
            <w:pPr>
              <w:pStyle w:val="List"/>
            </w:pPr>
            <w:r w:rsidRPr="00F50C79">
              <w:t>28.</w:t>
            </w:r>
            <w:r w:rsidRPr="00F50C79">
              <w:tab/>
              <w:t xml:space="preserve">Clean </w:t>
            </w:r>
            <w:r w:rsidRPr="00F50C79">
              <w:rPr>
                <w:rStyle w:val="BoldandItalics"/>
              </w:rPr>
              <w:t>make</w:t>
            </w:r>
            <w:r w:rsidRPr="00F50C79">
              <w:t>-</w:t>
            </w:r>
            <w:r w:rsidRPr="00F50C79">
              <w:rPr>
                <w:rStyle w:val="BoldandItalics"/>
              </w:rPr>
              <w:t>up equipment</w:t>
            </w:r>
            <w:r w:rsidRPr="00F50C79">
              <w:t xml:space="preserve"> and ensure work area is left in the original or improved condition</w:t>
            </w:r>
          </w:p>
          <w:p w:rsidR="00000000" w:rsidRPr="00F50C79" w:rsidP="00F50C79">
            <w:pPr>
              <w:pStyle w:val="List"/>
            </w:pPr>
            <w:r w:rsidRPr="00F50C79">
              <w:t>29.</w:t>
            </w:r>
            <w:r w:rsidRPr="00F50C79">
              <w:tab/>
              <w:t>Complete workplace documentation as required</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9" w:name="O_71735"/>
      <w:bookmarkEnd w:id="9"/>
      <w:r w:rsidRPr="00F50C79">
        <w:t>Required Skills and Knowledge</w:t>
      </w:r>
    </w:p>
    <w:tbl>
      <w:tblPr>
        <w:tblW w:w="0" w:type="auto"/>
        <w:tblLayout w:type="fixed"/>
        <w:tblCellMar>
          <w:left w:w="62" w:type="dxa"/>
          <w:right w:w="62" w:type="dxa"/>
        </w:tblCellMar>
        <w:tblLook w:val="0000"/>
      </w:tblPr>
      <w:tblGrid>
        <w:gridCol w:w="8522"/>
      </w:tblGrid>
      <w:tr w:rsidTr="008D18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REQUIRED SKILLS AND KNOWLEDGE</w:t>
            </w:r>
          </w:p>
        </w:tc>
      </w:tr>
      <w:tr w:rsidTr="008D18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 xml:space="preserve">This section describes the skills and knowledge required for </w:t>
            </w:r>
            <w:r w:rsidRPr="00F50C79">
              <w:t>this unit.</w:t>
            </w:r>
          </w:p>
        </w:tc>
      </w:tr>
      <w:tr w:rsidTr="008D1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Required skills</w:t>
            </w:r>
          </w:p>
        </w:tc>
      </w:tr>
      <w:tr w:rsidTr="008D1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self-management skills sufficient to:</w:t>
            </w:r>
          </w:p>
          <w:p w:rsidR="00000000" w:rsidRPr="00F50C79" w:rsidP="00F50C79">
            <w:pPr>
              <w:pStyle w:val="ListBullet2"/>
            </w:pPr>
            <w:r w:rsidRPr="00F50C79">
              <w:t xml:space="preserve">work under pressure </w:t>
            </w:r>
          </w:p>
          <w:p w:rsidR="00000000" w:rsidRPr="00F50C79" w:rsidP="00F50C79">
            <w:pPr>
              <w:pStyle w:val="ListBullet2"/>
            </w:pPr>
            <w:r w:rsidRPr="00F50C79">
              <w:t>respond to instructions on required adjustments to special make-up effects</w:t>
            </w:r>
          </w:p>
          <w:p w:rsidR="00000000" w:rsidRPr="00F50C79" w:rsidP="00F50C79">
            <w:pPr>
              <w:pStyle w:val="ListBullet2"/>
            </w:pPr>
            <w:r w:rsidRPr="00F50C79">
              <w:t>follow manufacturer specifications and enterprise policies and procedures</w:t>
            </w:r>
          </w:p>
          <w:p w:rsidR="00000000" w:rsidRPr="00F50C79" w:rsidP="00F50C79">
            <w:pPr>
              <w:pStyle w:val="ListBullet"/>
            </w:pPr>
            <w:r w:rsidRPr="00F50C79">
              <w:t>planning and organising skills sufficient to:</w:t>
            </w:r>
          </w:p>
          <w:p w:rsidR="00000000" w:rsidRPr="00F50C79" w:rsidP="00F50C79">
            <w:pPr>
              <w:pStyle w:val="ListBullet2"/>
            </w:pPr>
            <w:r w:rsidRPr="00F50C79">
              <w:t xml:space="preserve">use time effectively </w:t>
            </w:r>
          </w:p>
          <w:p w:rsidR="00000000" w:rsidRPr="00F50C79" w:rsidP="00F50C79">
            <w:pPr>
              <w:pStyle w:val="ListBullet2"/>
            </w:pPr>
            <w:r w:rsidRPr="00F50C79">
              <w:t>control product waste</w:t>
            </w:r>
          </w:p>
          <w:p w:rsidR="00000000" w:rsidRPr="00F50C79" w:rsidP="00F50C79">
            <w:pPr>
              <w:pStyle w:val="ListBullet2"/>
            </w:pPr>
            <w:r w:rsidRPr="00F50C79">
              <w:t xml:space="preserve">meet deadlines </w:t>
            </w:r>
          </w:p>
          <w:p w:rsidR="00000000" w:rsidRPr="00F50C79" w:rsidP="00F50C79">
            <w:pPr>
              <w:pStyle w:val="ListBullet2"/>
            </w:pPr>
            <w:r w:rsidRPr="00F50C79">
              <w:t>select and acquire make-up products and equipment to meet production requirements</w:t>
            </w:r>
          </w:p>
          <w:p w:rsidR="00000000" w:rsidRPr="00F50C79" w:rsidP="00F50C79">
            <w:pPr>
              <w:pStyle w:val="ListBullet2"/>
            </w:pPr>
            <w:r w:rsidRPr="00F50C79">
              <w:t>systematically organise research materials</w:t>
            </w:r>
          </w:p>
          <w:p w:rsidR="00000000" w:rsidRPr="00F50C79" w:rsidP="00F50C79">
            <w:pPr>
              <w:pStyle w:val="ListBullet"/>
            </w:pPr>
            <w:r w:rsidRPr="00F50C79">
              <w:t>communication, literacy</w:t>
            </w:r>
            <w:r w:rsidRPr="00F50C79">
              <w:t xml:space="preserve"> and teamwork skills sufficient to:</w:t>
            </w:r>
          </w:p>
          <w:p w:rsidR="00000000" w:rsidRPr="00F50C79" w:rsidP="00F50C79">
            <w:pPr>
              <w:pStyle w:val="ListBullet2"/>
            </w:pPr>
            <w:r w:rsidRPr="00F50C79">
              <w:t xml:space="preserve">consult with senior creative personnel regarding the design of special make-up effects </w:t>
            </w:r>
          </w:p>
          <w:p w:rsidR="00000000" w:rsidRPr="00F50C79" w:rsidP="00F50C79">
            <w:pPr>
              <w:pStyle w:val="ListBullet2"/>
            </w:pPr>
            <w:r w:rsidRPr="00F50C79">
              <w:t>negotiate solutions to conflicts that arise in relation to the provision of special make-up effects services</w:t>
            </w:r>
          </w:p>
          <w:p w:rsidR="00000000" w:rsidRPr="00F50C79" w:rsidP="00F50C79">
            <w:pPr>
              <w:pStyle w:val="ListBullet2"/>
            </w:pPr>
            <w:r w:rsidRPr="00F50C79">
              <w:t>converse casually with</w:t>
            </w:r>
            <w:r w:rsidRPr="00F50C79">
              <w:t xml:space="preserve"> performers and provide reassurance during the application of special make-up effects</w:t>
            </w:r>
          </w:p>
          <w:p w:rsidR="00000000" w:rsidRPr="00F50C79" w:rsidP="00F50C79">
            <w:pPr>
              <w:pStyle w:val="ListBullet2"/>
            </w:pPr>
            <w:r w:rsidRPr="00F50C79">
              <w:t>discuss with performers their preferences and sensitivities regarding skin care</w:t>
            </w:r>
          </w:p>
          <w:p w:rsidR="00000000" w:rsidRPr="00F50C79" w:rsidP="00F50C79">
            <w:pPr>
              <w:pStyle w:val="ListBullet2"/>
            </w:pPr>
            <w:r w:rsidRPr="00F50C79">
              <w:t>relate to people from diverse backgrounds and people with diverse abilities</w:t>
            </w:r>
          </w:p>
          <w:p w:rsidR="00000000" w:rsidRPr="00F50C79" w:rsidP="00F50C79">
            <w:pPr>
              <w:pStyle w:val="ListBullet2"/>
            </w:pPr>
            <w:r w:rsidRPr="00F50C79">
              <w:t>consult with production personnel about make-up issues to ensure creative and technical production requirements are met</w:t>
            </w:r>
          </w:p>
          <w:p w:rsidR="00000000" w:rsidRPr="00F50C79" w:rsidP="00F50C79">
            <w:pPr>
              <w:pStyle w:val="ListBullet2"/>
            </w:pPr>
            <w:r w:rsidRPr="00F50C79">
              <w:t>inform performers of the procedures for applying, touching up and removing special make-up effects</w:t>
            </w:r>
          </w:p>
          <w:p w:rsidR="00000000" w:rsidRPr="00F50C79" w:rsidP="00F50C79">
            <w:pPr>
              <w:pStyle w:val="ListBullet2"/>
            </w:pPr>
            <w:r w:rsidRPr="00F50C79">
              <w:t>interpret and maintain a range of wor</w:t>
            </w:r>
            <w:r w:rsidRPr="00F50C79">
              <w:t>kplace documentation</w:t>
            </w:r>
          </w:p>
          <w:p w:rsidR="00000000" w:rsidRPr="00F50C79" w:rsidP="00F50C79">
            <w:pPr>
              <w:pStyle w:val="ListBullet2"/>
            </w:pPr>
            <w:r w:rsidRPr="00F50C79">
              <w:t>prepare and update special make-up effects plans</w:t>
            </w:r>
          </w:p>
          <w:p w:rsidR="00000000" w:rsidRPr="00F50C79" w:rsidP="00F50C79">
            <w:pPr>
              <w:pStyle w:val="ListBullet"/>
            </w:pPr>
            <w:r w:rsidRPr="00F50C79">
              <w:t>initiative, enterprise and creativity in the context of:</w:t>
            </w:r>
          </w:p>
          <w:p w:rsidR="00000000" w:rsidRPr="00F50C79" w:rsidP="00F50C79">
            <w:pPr>
              <w:pStyle w:val="ListBullet2"/>
            </w:pPr>
            <w:r w:rsidRPr="00F50C79">
              <w:t>creating and refining special make-up effects designs</w:t>
            </w:r>
          </w:p>
          <w:p w:rsidR="00000000" w:rsidRPr="00F50C79" w:rsidP="00F50C79">
            <w:pPr>
              <w:pStyle w:val="ListBullet2"/>
            </w:pPr>
            <w:r w:rsidRPr="00F50C79">
              <w:t>thinking laterally when developing concepts</w:t>
            </w:r>
          </w:p>
          <w:p w:rsidR="00000000" w:rsidRPr="00F50C79" w:rsidP="00F50C79">
            <w:pPr>
              <w:pStyle w:val="ListBullet2"/>
            </w:pPr>
            <w:r w:rsidRPr="00F50C79">
              <w:t>undertaking background resear</w:t>
            </w:r>
            <w:r w:rsidRPr="00F50C79">
              <w:t>ch to inform the design process</w:t>
            </w:r>
          </w:p>
          <w:p w:rsidR="00000000" w:rsidRPr="00F50C79" w:rsidP="00F50C79">
            <w:pPr>
              <w:pStyle w:val="ListBullet2"/>
            </w:pPr>
            <w:r w:rsidRPr="00F50C79">
              <w:t>maintaining design integrity</w:t>
            </w:r>
          </w:p>
          <w:p w:rsidR="00000000" w:rsidRPr="00F50C79" w:rsidP="00F50C79">
            <w:pPr>
              <w:pStyle w:val="ListBullet2"/>
            </w:pPr>
            <w:r w:rsidRPr="00F50C79">
              <w:t>devising the most effective way of using special make-up effects to enhance characterisation</w:t>
            </w:r>
          </w:p>
          <w:p w:rsidR="00000000" w:rsidRPr="00F50C79" w:rsidP="00F50C79">
            <w:pPr>
              <w:pStyle w:val="ListBullet"/>
            </w:pPr>
            <w:r w:rsidRPr="00F50C79">
              <w:t>problem solving skills in the context of recognising and responding appropriately to general and loca</w:t>
            </w:r>
            <w:r w:rsidRPr="00F50C79">
              <w:t>l contra-indications and contra-action, including those that indicate referral to an appropriate professional</w:t>
            </w:r>
          </w:p>
          <w:p w:rsidR="00000000" w:rsidRPr="00F50C79" w:rsidP="00F50C79">
            <w:pPr>
              <w:pStyle w:val="ListBullet"/>
            </w:pPr>
            <w:r w:rsidRPr="00F50C79">
              <w:t>technical skills sufficient to:</w:t>
            </w:r>
          </w:p>
          <w:p w:rsidR="00000000" w:rsidRPr="00F50C79" w:rsidP="00F50C79">
            <w:pPr>
              <w:pStyle w:val="ListBullet2"/>
            </w:pPr>
            <w:r w:rsidRPr="00F50C79">
              <w:t>use computer software to create designs and special make-up effects plans</w:t>
            </w:r>
          </w:p>
          <w:p w:rsidR="00000000" w:rsidRPr="00F50C79" w:rsidP="00F50C79">
            <w:pPr>
              <w:pStyle w:val="ListBullet2"/>
            </w:pPr>
            <w:r w:rsidRPr="00F50C79">
              <w:t>create 3D digital images</w:t>
            </w:r>
          </w:p>
          <w:p w:rsidR="00000000" w:rsidRPr="00F50C79" w:rsidP="00F50C79">
            <w:pPr>
              <w:pStyle w:val="ListBullet2"/>
            </w:pPr>
            <w:r w:rsidRPr="00F50C79">
              <w:t>use the internet for research</w:t>
            </w:r>
          </w:p>
          <w:p w:rsidR="00000000" w:rsidRPr="00F50C79" w:rsidP="00F50C79">
            <w:pPr>
              <w:pStyle w:val="ListBullet2"/>
            </w:pPr>
            <w:r w:rsidRPr="00F50C79">
              <w:t>access and use databases to record research findings</w:t>
            </w:r>
          </w:p>
          <w:p w:rsidR="00000000" w:rsidRPr="00F50C79" w:rsidP="00F50C79">
            <w:pPr>
              <w:pStyle w:val="ListBullet"/>
            </w:pPr>
            <w:r w:rsidRPr="00F50C79">
              <w:t>numeracy skills sufficient to:</w:t>
            </w:r>
          </w:p>
          <w:p w:rsidR="00000000" w:rsidRPr="00F50C79" w:rsidP="00F50C79">
            <w:pPr>
              <w:pStyle w:val="ListBullet2"/>
            </w:pPr>
            <w:r w:rsidRPr="00F50C79">
              <w:t>budget in relation to design concepts and make-up requirements</w:t>
            </w:r>
          </w:p>
          <w:p w:rsidR="00000000" w:rsidRPr="00F50C79" w:rsidP="00F50C79">
            <w:pPr>
              <w:pStyle w:val="ListBullet2"/>
            </w:pPr>
            <w:r w:rsidRPr="00F50C79">
              <w:t xml:space="preserve">estimate the number of make-up personnel required </w:t>
            </w:r>
          </w:p>
          <w:p w:rsidR="00000000" w:rsidRPr="00F50C79" w:rsidP="00F50C79">
            <w:pPr>
              <w:pStyle w:val="ListBullet2"/>
            </w:pPr>
            <w:r w:rsidRPr="00F50C79">
              <w:t xml:space="preserve">estimate the quantity and </w:t>
            </w:r>
            <w:r w:rsidRPr="00F50C79">
              <w:t>cost of products required</w:t>
            </w:r>
          </w:p>
          <w:p w:rsidR="00000000" w:rsidP="00F50C79">
            <w:pPr>
              <w:pStyle w:val="ListBullet2"/>
              <w:rPr>
                <w:lang w:val="en-NZ"/>
              </w:rPr>
            </w:pPr>
            <w:r w:rsidRPr="00F50C79">
              <w:t>estimate the time required to apply make-up</w:t>
            </w:r>
          </w:p>
        </w:tc>
      </w:tr>
      <w:tr w:rsidTr="008D1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Required knowledge</w:t>
            </w:r>
          </w:p>
        </w:tc>
      </w:tr>
      <w:tr w:rsidTr="008D1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industry knowledge, including:</w:t>
            </w:r>
          </w:p>
          <w:p w:rsidR="00000000" w:rsidRPr="00F50C79" w:rsidP="00F50C79">
            <w:pPr>
              <w:pStyle w:val="ListBullet2"/>
            </w:pPr>
            <w:r w:rsidRPr="00F50C79">
              <w:t>roles and responsibilities of personnel in productions in the relevant industry sector</w:t>
            </w:r>
          </w:p>
          <w:p w:rsidR="00000000" w:rsidRPr="00F50C79" w:rsidP="00F50C79">
            <w:pPr>
              <w:pStyle w:val="ListBullet2"/>
            </w:pPr>
            <w:r w:rsidRPr="00F50C79">
              <w:t>issues and challenges that arise in the context of providing special make-up effects services</w:t>
            </w:r>
          </w:p>
          <w:p w:rsidR="00000000" w:rsidRPr="00F50C79" w:rsidP="00F50C79">
            <w:pPr>
              <w:pStyle w:val="ListBullet"/>
            </w:pPr>
            <w:r w:rsidRPr="00F50C79">
              <w:t>well-developed understanding of the interrelationship between face and body shapes and the elements and principles of make-up application</w:t>
            </w:r>
          </w:p>
          <w:p w:rsidR="00000000" w:rsidRPr="00F50C79" w:rsidP="00F50C79">
            <w:pPr>
              <w:pStyle w:val="ListBullet"/>
            </w:pPr>
            <w:r w:rsidRPr="00F50C79">
              <w:t xml:space="preserve">basic understanding of </w:t>
            </w:r>
            <w:r w:rsidRPr="00F50C79">
              <w:t>anatomy and physiology of the skin and skin structures as they relate to make-up services, including a simplified cross-section of skin</w:t>
            </w:r>
          </w:p>
          <w:p w:rsidR="00000000" w:rsidRPr="00F50C79" w:rsidP="00F50C79">
            <w:pPr>
              <w:pStyle w:val="ListBullet"/>
            </w:pPr>
            <w:r w:rsidRPr="00F50C79">
              <w:t>techniques for applying make-up to prosthetic pieces</w:t>
            </w:r>
          </w:p>
          <w:p w:rsidR="00000000" w:rsidRPr="00F50C79" w:rsidP="00F50C79">
            <w:pPr>
              <w:pStyle w:val="ListBullet"/>
            </w:pPr>
            <w:r w:rsidRPr="00F50C79">
              <w:t>basic understanding of body systems and how they relate to face and body shapes and skin, muscles and nerves:</w:t>
            </w:r>
          </w:p>
          <w:p w:rsidR="00000000" w:rsidRPr="00F50C79" w:rsidP="00F50C79">
            <w:pPr>
              <w:pStyle w:val="ListBullet2"/>
            </w:pPr>
            <w:r w:rsidRPr="00F50C79">
              <w:t>skeletal and muscular</w:t>
            </w:r>
          </w:p>
          <w:p w:rsidR="00000000" w:rsidRPr="00F50C79" w:rsidP="00F50C79">
            <w:pPr>
              <w:pStyle w:val="ListBullet2"/>
            </w:pPr>
            <w:r w:rsidRPr="00F50C79">
              <w:t>nervous system and its relationship to skin function</w:t>
            </w:r>
          </w:p>
          <w:p w:rsidR="00000000" w:rsidRPr="00F50C79" w:rsidP="00F50C79">
            <w:pPr>
              <w:pStyle w:val="ListBullet"/>
            </w:pPr>
            <w:r w:rsidRPr="00F50C79">
              <w:t>well-developed understanding of the following in regard to special ma</w:t>
            </w:r>
            <w:r w:rsidRPr="00F50C79">
              <w:t>ke-up effects:</w:t>
            </w:r>
          </w:p>
          <w:p w:rsidR="00000000" w:rsidRPr="00F50C79" w:rsidP="00F50C79">
            <w:pPr>
              <w:pStyle w:val="ListBullet2"/>
            </w:pPr>
            <w:r w:rsidRPr="00F50C79">
              <w:t>effects of natural/artificial lighting on make-up</w:t>
            </w:r>
          </w:p>
          <w:p w:rsidR="00000000" w:rsidRPr="00F50C79" w:rsidP="00F50C79">
            <w:pPr>
              <w:pStyle w:val="ListBullet2"/>
            </w:pPr>
            <w:r w:rsidRPr="00F50C79">
              <w:t>colour design principles</w:t>
            </w:r>
          </w:p>
          <w:p w:rsidR="00000000" w:rsidRPr="00F50C79" w:rsidP="00F50C79">
            <w:pPr>
              <w:pStyle w:val="ListBullet2"/>
            </w:pPr>
            <w:r w:rsidRPr="00F50C79">
              <w:t>colour wheel, primary, secondary, complementary colours, grey scale</w:t>
            </w:r>
          </w:p>
          <w:p w:rsidR="00000000" w:rsidRPr="00F50C79" w:rsidP="00F50C79">
            <w:pPr>
              <w:pStyle w:val="ListBullet2"/>
            </w:pPr>
            <w:r w:rsidRPr="00F50C79">
              <w:t>tonal value</w:t>
            </w:r>
          </w:p>
          <w:p w:rsidR="00000000" w:rsidRPr="00F50C79" w:rsidP="00F50C79">
            <w:pPr>
              <w:pStyle w:val="ListBullet2"/>
            </w:pPr>
            <w:r w:rsidRPr="00F50C79">
              <w:t>differences between tone, value, hue and shade</w:t>
            </w:r>
          </w:p>
          <w:p w:rsidR="00000000" w:rsidRPr="00F50C79" w:rsidP="00F50C79">
            <w:pPr>
              <w:pStyle w:val="ListBullet2"/>
            </w:pPr>
            <w:r w:rsidRPr="00F50C79">
              <w:t>airbrushing techniques</w:t>
            </w:r>
          </w:p>
          <w:p w:rsidR="00000000" w:rsidRPr="00F50C79" w:rsidP="00F50C79">
            <w:pPr>
              <w:pStyle w:val="ListBullet"/>
            </w:pPr>
            <w:r w:rsidRPr="00F50C79">
              <w:t>knowledge of c</w:t>
            </w:r>
            <w:r w:rsidRPr="00F50C79">
              <w:t>osmetic chemistry/ingredients in relevant make-up products particularly in regard to their likely effects on the skin</w:t>
            </w:r>
          </w:p>
          <w:p w:rsidR="00000000" w:rsidRPr="00F50C79" w:rsidP="00F50C79">
            <w:pPr>
              <w:pStyle w:val="ListBullet"/>
            </w:pPr>
            <w:r w:rsidRPr="00F50C79">
              <w:t>techniques for applying and removing special make-up effects, including prosthetic pieces</w:t>
            </w:r>
          </w:p>
          <w:p w:rsidR="00000000" w:rsidRPr="00F50C79" w:rsidP="00F50C79">
            <w:pPr>
              <w:pStyle w:val="ListBullet"/>
            </w:pPr>
            <w:r w:rsidRPr="00F50C79">
              <w:t xml:space="preserve">awareness of the effect of </w:t>
            </w:r>
            <w:r w:rsidRPr="00F50C79">
              <w:t>changes created by specific make-up products and colour application techniques</w:t>
            </w:r>
          </w:p>
          <w:p w:rsidR="00000000" w:rsidRPr="00F50C79" w:rsidP="00F50C79">
            <w:pPr>
              <w:pStyle w:val="ListBullet"/>
            </w:pPr>
            <w:r w:rsidRPr="00F50C79">
              <w:t>awareness of the effect of changes created by lighting and how make-up colours appear on screen</w:t>
            </w:r>
          </w:p>
          <w:p w:rsidR="00000000" w:rsidRPr="00F50C79" w:rsidP="00F50C79">
            <w:pPr>
              <w:pStyle w:val="ListBullet"/>
            </w:pPr>
            <w:r w:rsidRPr="00F50C79">
              <w:t>knowledge of on-camera requirements of design specifications</w:t>
            </w:r>
          </w:p>
          <w:p w:rsidR="00000000" w:rsidRPr="00F50C79" w:rsidP="00F50C79">
            <w:pPr>
              <w:pStyle w:val="ListBullet"/>
            </w:pPr>
            <w:r w:rsidRPr="00F50C79">
              <w:t>techniques for deter</w:t>
            </w:r>
            <w:r w:rsidRPr="00F50C79">
              <w:t>mining the physical appearance of:</w:t>
            </w:r>
          </w:p>
          <w:p w:rsidR="00000000" w:rsidRPr="00F50C79" w:rsidP="00F50C79">
            <w:pPr>
              <w:pStyle w:val="ListBullet2"/>
            </w:pPr>
            <w:r w:rsidRPr="00F50C79">
              <w:t>various skin types</w:t>
            </w:r>
          </w:p>
          <w:p w:rsidR="00000000" w:rsidRPr="00F50C79" w:rsidP="00F50C79">
            <w:pPr>
              <w:pStyle w:val="ListBullet2"/>
            </w:pPr>
            <w:r w:rsidRPr="00F50C79">
              <w:t>normal skin</w:t>
            </w:r>
          </w:p>
          <w:p w:rsidR="00000000" w:rsidRPr="00F50C79" w:rsidP="00F50C79">
            <w:pPr>
              <w:pStyle w:val="ListBullet2"/>
            </w:pPr>
            <w:r w:rsidRPr="00F50C79">
              <w:t>abnormal skin</w:t>
            </w:r>
          </w:p>
          <w:p w:rsidR="00000000" w:rsidRPr="00F50C79" w:rsidP="00F50C79">
            <w:pPr>
              <w:pStyle w:val="ListBullet2"/>
            </w:pPr>
            <w:r w:rsidRPr="00F50C79">
              <w:t>minor skin blemishes</w:t>
            </w:r>
          </w:p>
          <w:p w:rsidR="00000000" w:rsidRPr="00F50C79" w:rsidP="00F50C79">
            <w:pPr>
              <w:pStyle w:val="ListBullet"/>
            </w:pPr>
            <w:r w:rsidRPr="00F50C79">
              <w:t>understanding of colour physics and its role in make-up application</w:t>
            </w:r>
          </w:p>
          <w:p w:rsidR="00000000" w:rsidRPr="00F50C79" w:rsidP="00F50C79">
            <w:pPr>
              <w:pStyle w:val="ListBullet"/>
            </w:pPr>
            <w:r w:rsidRPr="00F50C79">
              <w:t>OHS requirements as they apply to applying make-up and taking action in the event a a</w:t>
            </w:r>
            <w:r w:rsidRPr="00F50C79">
              <w:t>dverse skin reactions</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10" w:name="O_71736"/>
      <w:bookmarkEnd w:id="10"/>
      <w:r w:rsidRPr="00F50C79">
        <w:t>Evidence Guide</w:t>
      </w:r>
    </w:p>
    <w:tbl>
      <w:tblPr>
        <w:tblW w:w="9570" w:type="dxa"/>
        <w:tblLayout w:type="fixed"/>
        <w:tblCellMar>
          <w:left w:w="62" w:type="dxa"/>
          <w:right w:w="62" w:type="dxa"/>
        </w:tblCellMar>
        <w:tblLook w:val="0000"/>
      </w:tblPr>
      <w:tblGrid>
        <w:gridCol w:w="3908"/>
        <w:gridCol w:w="5662"/>
      </w:tblGrid>
      <w:tr w:rsidTr="008D18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EVIDENCE GUIDE</w:t>
            </w:r>
          </w:p>
        </w:tc>
      </w:tr>
      <w:tr w:rsidTr="008D18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 xml:space="preserve">The Evidence Guide provides advice on assessment and must be read in conjunction with the performance criteria, required skills and knowledge, </w:t>
            </w:r>
            <w:r w:rsidRPr="00F50C79">
              <w:t>range statement and the Assessment Guidelines for the Training Package.</w:t>
            </w:r>
          </w:p>
        </w:tc>
      </w:tr>
      <w:tr w:rsidTr="008D1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p>
        </w:tc>
      </w:tr>
      <w:tr w:rsidTr="008D1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Evidence of the following is essential:</w:t>
            </w:r>
          </w:p>
          <w:p w:rsidR="00000000" w:rsidRPr="00F50C79" w:rsidP="00F50C79">
            <w:pPr>
              <w:pStyle w:val="ListBullet"/>
            </w:pPr>
            <w:r w:rsidRPr="00F50C79">
              <w:t>documented special make-up effects designs that demonstrate an ability to:</w:t>
            </w:r>
          </w:p>
          <w:p w:rsidR="00000000" w:rsidRPr="00F50C79" w:rsidP="00F50C79">
            <w:pPr>
              <w:pStyle w:val="ListBullet2"/>
            </w:pPr>
            <w:r w:rsidRPr="00F50C79">
              <w:t>use special make-up effects to develop or enhance characterisation</w:t>
            </w:r>
          </w:p>
          <w:p w:rsidR="00000000" w:rsidRPr="00F50C79" w:rsidP="00F50C79">
            <w:pPr>
              <w:pStyle w:val="ListBullet2"/>
            </w:pPr>
            <w:r w:rsidRPr="00F50C79">
              <w:t>select appropriate products and application techniques</w:t>
            </w:r>
          </w:p>
          <w:p w:rsidR="00000000" w:rsidRPr="00F50C79" w:rsidP="00F50C79">
            <w:pPr>
              <w:pStyle w:val="ListBullet2"/>
            </w:pPr>
            <w:r w:rsidRPr="00F50C79">
              <w:t>incorporate colour design principles into make-up designs</w:t>
            </w:r>
          </w:p>
          <w:p w:rsidR="00000000" w:rsidRPr="00F50C79" w:rsidP="00F50C79">
            <w:pPr>
              <w:pStyle w:val="ListBullet2"/>
            </w:pPr>
            <w:r w:rsidRPr="00F50C79">
              <w:t>take production environment into account when designing special make-up effects</w:t>
            </w:r>
          </w:p>
          <w:p w:rsidR="00000000" w:rsidRPr="00F50C79" w:rsidP="00F50C79">
            <w:pPr>
              <w:pStyle w:val="ListBullet2"/>
            </w:pPr>
            <w:r w:rsidRPr="00F50C79">
              <w:t>meet production requirements</w:t>
            </w:r>
          </w:p>
          <w:p w:rsidR="00000000" w:rsidRPr="00F50C79" w:rsidP="00F50C79">
            <w:pPr>
              <w:pStyle w:val="ListBullet"/>
            </w:pPr>
            <w:r w:rsidRPr="00F50C79">
              <w:t>consistent application of local health and hygiene requirements/regulations in relation to special make-up effects services</w:t>
            </w:r>
          </w:p>
          <w:p w:rsidR="00000000" w:rsidRPr="00F50C79" w:rsidP="00F50C79">
            <w:pPr>
              <w:pStyle w:val="ListBullet"/>
            </w:pPr>
            <w:r w:rsidRPr="00F50C79">
              <w:t>consistent application</w:t>
            </w:r>
            <w:r w:rsidRPr="00F50C79">
              <w:t xml:space="preserve"> of OHS practices in regard to the provision of make-up services </w:t>
            </w:r>
          </w:p>
          <w:p w:rsidR="00000000" w:rsidRPr="00F50C79" w:rsidP="00F50C79">
            <w:pPr>
              <w:pStyle w:val="ListBullet"/>
            </w:pPr>
            <w:r w:rsidRPr="00F50C79">
              <w:t>ability to apply special make-up effects, including the use of prosthetics</w:t>
            </w:r>
          </w:p>
          <w:p w:rsidR="00000000" w:rsidRPr="00F50C79" w:rsidP="00F50C79">
            <w:pPr>
              <w:pStyle w:val="ListBullet"/>
            </w:pPr>
            <w:r w:rsidRPr="00F50C79">
              <w:t>collaborative approach to work</w:t>
            </w:r>
          </w:p>
          <w:p w:rsidR="00000000" w:rsidP="00F50C79">
            <w:pPr>
              <w:pStyle w:val="ListBullet"/>
              <w:rPr>
                <w:lang w:val="en-NZ"/>
              </w:rPr>
            </w:pPr>
            <w:r w:rsidRPr="00F50C79">
              <w:t>ability to communicate effectively with performers/talent in relation to make-up app</w:t>
            </w:r>
            <w:r w:rsidRPr="00F50C79">
              <w:t>lication.</w:t>
            </w:r>
          </w:p>
        </w:tc>
      </w:tr>
      <w:tr w:rsidTr="008D1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Assessment must ensure:</w:t>
            </w:r>
          </w:p>
          <w:p w:rsidR="00000000" w:rsidRPr="00F50C79" w:rsidP="00F50C79">
            <w:pPr>
              <w:pStyle w:val="ListBullet"/>
            </w:pPr>
            <w:r w:rsidRPr="00F50C79">
              <w:t>practical demonstration of skills through a range of special make-up effects design and application tasks for at least two productions</w:t>
            </w:r>
          </w:p>
          <w:p w:rsidR="00000000" w:rsidRPr="00F50C79" w:rsidP="00F50C79">
            <w:pPr>
              <w:pStyle w:val="ListBullet"/>
            </w:pPr>
            <w:r w:rsidRPr="00F50C79">
              <w:t>access to a range of make-up products and equipment as listed in the range statement</w:t>
            </w:r>
          </w:p>
          <w:p w:rsidR="00000000" w:rsidRPr="00F50C79" w:rsidP="00F50C79">
            <w:pPr>
              <w:pStyle w:val="ListBullet"/>
            </w:pPr>
            <w:r w:rsidRPr="00F50C79">
              <w:t>access to appropriate learning and assessment support when required</w:t>
            </w:r>
          </w:p>
          <w:p w:rsidR="00000000" w:rsidP="00F50C79">
            <w:pPr>
              <w:pStyle w:val="ListBullet"/>
              <w:rPr>
                <w:lang w:val="en-NZ"/>
              </w:rPr>
            </w:pPr>
            <w:r w:rsidRPr="00F50C79">
              <w:t>use of culturally appropriate processes and techniques appropriate to the language and literacy capacit</w:t>
            </w:r>
            <w:r w:rsidRPr="00F50C79">
              <w:t>y of learners and the work being performed.</w:t>
            </w:r>
          </w:p>
        </w:tc>
      </w:tr>
      <w:tr w:rsidTr="008D1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A range of assessment methods should be used to assess practical skills and knowledge. The following examples are appropriate for this unit:</w:t>
            </w:r>
          </w:p>
          <w:p w:rsidR="00000000" w:rsidRPr="00F50C79" w:rsidP="00F50C79">
            <w:pPr>
              <w:pStyle w:val="ListBullet"/>
            </w:pPr>
            <w:r w:rsidRPr="00F50C79">
              <w:t>direct questioning combined with review of portf</w:t>
            </w:r>
            <w:r w:rsidRPr="00F50C79">
              <w:t>olios of evidence and third-party workplace reports of on-the-job performance</w:t>
            </w:r>
          </w:p>
          <w:p w:rsidR="00000000" w:rsidRPr="00F50C79" w:rsidP="00F50C79">
            <w:pPr>
              <w:pStyle w:val="ListBullet"/>
            </w:pPr>
            <w:r w:rsidRPr="00F50C79">
              <w:t xml:space="preserve">evaluation of special make-up effects plans prepared by the candidate to determine whether production requirements have been met and correct procedures and make-up products have </w:t>
            </w:r>
            <w:r w:rsidRPr="00F50C79">
              <w:t>been identified</w:t>
            </w:r>
          </w:p>
          <w:p w:rsidR="00000000" w:rsidRPr="00F50C79" w:rsidP="00F50C79">
            <w:pPr>
              <w:pStyle w:val="ListBullet"/>
            </w:pPr>
            <w:r w:rsidRPr="00F50C79">
              <w:t>observation of the candidate applying special make-up effects in a production context</w:t>
            </w:r>
          </w:p>
          <w:p w:rsidR="00000000" w:rsidP="00F50C79">
            <w:pPr>
              <w:pStyle w:val="ListBullet"/>
              <w:rPr>
                <w:lang w:val="en-NZ"/>
              </w:rPr>
            </w:pPr>
            <w:r w:rsidRPr="00F50C79">
              <w:t xml:space="preserve">written or verbal questioning to test knowledge as listed in the required skills and knowledge section of this unit and to evaluate the processes used in </w:t>
            </w:r>
            <w:r w:rsidRPr="00F50C79">
              <w:t>developing and realising creative concepts.</w:t>
            </w:r>
          </w:p>
        </w:tc>
      </w:tr>
      <w:tr w:rsidTr="008D1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Holistic assessment with other units relevant to the industry sector, workplace and job role is recommended, for example:</w:t>
            </w:r>
          </w:p>
          <w:p w:rsidR="00000000" w:rsidRPr="00F50C79" w:rsidP="00F50C79">
            <w:pPr>
              <w:pStyle w:val="ListBullet"/>
            </w:pPr>
            <w:r w:rsidRPr="00F50C79">
              <w:t>CUFMUP501A Design and apply specialised make-up</w:t>
            </w:r>
          </w:p>
          <w:p w:rsidR="00000000" w:rsidRPr="00F50C79" w:rsidP="00F50C79">
            <w:pPr>
              <w:pStyle w:val="ListBullet"/>
            </w:pPr>
            <w:r w:rsidRPr="00F50C79">
              <w:t>CUFMUP503A Create prosthetics for special make-up effects.</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11" w:name="O_71737"/>
      <w:bookmarkEnd w:id="11"/>
      <w:r w:rsidRPr="00F50C79">
        <w:t>Range Statement</w:t>
      </w:r>
    </w:p>
    <w:tbl>
      <w:tblPr>
        <w:tblW w:w="0" w:type="auto"/>
        <w:tblLayout w:type="fixed"/>
        <w:tblCellMar>
          <w:left w:w="62" w:type="dxa"/>
          <w:right w:w="62" w:type="dxa"/>
        </w:tblCellMar>
        <w:tblLook w:val="0000"/>
      </w:tblPr>
      <w:tblGrid>
        <w:gridCol w:w="3486"/>
        <w:gridCol w:w="5036"/>
      </w:tblGrid>
      <w:tr w:rsidTr="008D18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RANGE STATEMENT</w:t>
            </w:r>
          </w:p>
        </w:tc>
      </w:tr>
      <w:tr w:rsidTr="008D18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t xml:space="preserve">The range statement relates to the unit of competency as a whole. It allows for different work environments and situations that may affect </w:t>
            </w:r>
            <w:r w:rsidRPr="00F50C79">
              <w:t>performance. Bold italicised wording, if used in the performance criteria, is detailed below. Essential operating conditions that may be present with training and assessment (depending on the work situation, needs of the candidate, accessibility of the ite</w:t>
            </w:r>
            <w:r w:rsidRPr="00F50C79">
              <w:t>m, and local industry and regional contexts) may also be included.</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Production documentation</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budgets</w:t>
            </w:r>
          </w:p>
          <w:p w:rsidR="00000000" w:rsidRPr="00F50C79" w:rsidP="00F50C79">
            <w:pPr>
              <w:pStyle w:val="ListBullet"/>
            </w:pPr>
            <w:r w:rsidRPr="00F50C79">
              <w:t>call sheets</w:t>
            </w:r>
          </w:p>
          <w:p w:rsidR="00000000" w:rsidRPr="00F50C79" w:rsidP="00F50C79">
            <w:pPr>
              <w:pStyle w:val="ListBullet"/>
            </w:pPr>
            <w:r w:rsidRPr="00F50C79">
              <w:t>copyright of body paint designs</w:t>
            </w:r>
          </w:p>
          <w:p w:rsidR="00000000" w:rsidRPr="00F50C79" w:rsidP="00F50C79">
            <w:pPr>
              <w:pStyle w:val="ListBullet"/>
            </w:pPr>
            <w:r w:rsidRPr="00F50C79">
              <w:t>costume break-down lists</w:t>
            </w:r>
          </w:p>
          <w:p w:rsidR="00000000" w:rsidRPr="00F50C79" w:rsidP="00F50C79">
            <w:pPr>
              <w:pStyle w:val="ListBullet"/>
            </w:pPr>
            <w:r w:rsidRPr="00F50C79">
              <w:t>costume designs</w:t>
            </w:r>
          </w:p>
          <w:p w:rsidR="00000000" w:rsidRPr="00F50C79" w:rsidP="00F50C79">
            <w:pPr>
              <w:pStyle w:val="ListBullet"/>
            </w:pPr>
            <w:r w:rsidRPr="00F50C79">
              <w:t>costume plots</w:t>
            </w:r>
          </w:p>
          <w:p w:rsidR="00000000" w:rsidRPr="00F50C79" w:rsidP="00F50C79">
            <w:pPr>
              <w:pStyle w:val="ListBullet"/>
            </w:pPr>
            <w:r w:rsidRPr="00F50C79">
              <w:t>make-up plans</w:t>
            </w:r>
          </w:p>
          <w:p w:rsidR="00000000" w:rsidRPr="00F50C79" w:rsidP="00F50C79">
            <w:pPr>
              <w:pStyle w:val="ListBullet"/>
            </w:pPr>
            <w:r w:rsidRPr="00F50C79">
              <w:t>manufacturer guidelines</w:t>
            </w:r>
          </w:p>
          <w:p w:rsidR="00000000" w:rsidRPr="00F50C79" w:rsidP="00F50C79">
            <w:pPr>
              <w:pStyle w:val="ListBullet"/>
            </w:pPr>
            <w:r w:rsidRPr="00F50C79">
              <w:t>product labels</w:t>
            </w:r>
          </w:p>
          <w:p w:rsidR="00000000" w:rsidRPr="00F50C79" w:rsidP="00F50C79">
            <w:pPr>
              <w:pStyle w:val="ListBullet"/>
            </w:pPr>
            <w:r w:rsidRPr="00F50C79">
              <w:t>production schedules</w:t>
            </w:r>
          </w:p>
          <w:p w:rsidR="00000000" w:rsidRPr="00F50C79" w:rsidP="00F50C79">
            <w:pPr>
              <w:pStyle w:val="ListBullet"/>
            </w:pPr>
            <w:r w:rsidRPr="00F50C79">
              <w:t>research documents</w:t>
            </w:r>
          </w:p>
          <w:p w:rsidR="00000000" w:rsidRPr="00F50C79" w:rsidP="00F50C79">
            <w:pPr>
              <w:pStyle w:val="ListBullet"/>
            </w:pPr>
            <w:r w:rsidRPr="00F50C79">
              <w:t>running sheets</w:t>
            </w:r>
          </w:p>
          <w:p w:rsidR="00000000" w:rsidRPr="00F50C79" w:rsidP="00F50C79">
            <w:pPr>
              <w:pStyle w:val="ListBullet"/>
            </w:pPr>
            <w:r w:rsidRPr="00F50C79">
              <w:t>scripts</w:t>
            </w:r>
          </w:p>
          <w:p w:rsidR="00000000" w:rsidRPr="00F50C79" w:rsidP="00F50C79">
            <w:pPr>
              <w:pStyle w:val="ListBullet"/>
            </w:pPr>
            <w:r w:rsidRPr="00F50C79">
              <w:t>stock orders</w:t>
            </w:r>
          </w:p>
          <w:p w:rsidR="00000000" w:rsidRPr="00F50C79" w:rsidP="00F50C79">
            <w:pPr>
              <w:pStyle w:val="ListBullet"/>
            </w:pPr>
            <w:r w:rsidRPr="00F50C79">
              <w:t>synopsis break-down of characters</w:t>
            </w:r>
          </w:p>
          <w:p w:rsidR="00000000" w:rsidRPr="00F50C79" w:rsidP="00F50C79">
            <w:pPr>
              <w:pStyle w:val="ListBullet"/>
            </w:pPr>
            <w:r w:rsidRPr="00F50C79">
              <w:t>time sheets</w:t>
            </w:r>
          </w:p>
          <w:p w:rsidR="00000000" w:rsidP="00F50C79">
            <w:pPr>
              <w:pStyle w:val="ListBullet"/>
              <w:rPr>
                <w:lang w:val="en-NZ"/>
              </w:rPr>
            </w:pPr>
            <w:r w:rsidRPr="00F50C79">
              <w:t>workplace procedures manual or documentation.</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Production requirements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camera angles/shots, e.g.:</w:t>
            </w:r>
          </w:p>
          <w:p w:rsidR="00000000" w:rsidRPr="00F50C79" w:rsidP="00F50C79">
            <w:pPr>
              <w:pStyle w:val="ListBullet2"/>
            </w:pPr>
            <w:r w:rsidRPr="00F50C79">
              <w:t>extreme close-up</w:t>
            </w:r>
          </w:p>
          <w:p w:rsidR="00000000" w:rsidRPr="00F50C79" w:rsidP="00F50C79">
            <w:pPr>
              <w:pStyle w:val="ListBullet2"/>
            </w:pPr>
            <w:r w:rsidRPr="00F50C79">
              <w:t>close-up</w:t>
            </w:r>
          </w:p>
          <w:p w:rsidR="00000000" w:rsidRPr="00F50C79" w:rsidP="00F50C79">
            <w:pPr>
              <w:pStyle w:val="ListBullet2"/>
            </w:pPr>
            <w:r w:rsidRPr="00F50C79">
              <w:t>mid shot</w:t>
            </w:r>
          </w:p>
          <w:p w:rsidR="00000000" w:rsidRPr="00F50C79" w:rsidP="00F50C79">
            <w:pPr>
              <w:pStyle w:val="ListBullet2"/>
            </w:pPr>
            <w:r w:rsidRPr="00F50C79">
              <w:t>long shot</w:t>
            </w:r>
          </w:p>
          <w:p w:rsidR="00000000" w:rsidRPr="00F50C79" w:rsidP="00F50C79">
            <w:pPr>
              <w:pStyle w:val="ListBullet2"/>
            </w:pPr>
            <w:r w:rsidRPr="00F50C79">
              <w:t>wide shot</w:t>
            </w:r>
          </w:p>
          <w:p w:rsidR="00000000" w:rsidRPr="00F50C79" w:rsidP="00F50C79">
            <w:pPr>
              <w:pStyle w:val="ListBullet2"/>
            </w:pPr>
            <w:r w:rsidRPr="00F50C79">
              <w:t>high-angle</w:t>
            </w:r>
          </w:p>
          <w:p w:rsidR="00000000" w:rsidRPr="00F50C79" w:rsidP="00F50C79">
            <w:pPr>
              <w:pStyle w:val="ListBullet2"/>
            </w:pPr>
            <w:r w:rsidRPr="00F50C79">
              <w:t>eye-level shot</w:t>
            </w:r>
          </w:p>
          <w:p w:rsidR="00000000" w:rsidRPr="00F50C79" w:rsidP="00F50C79">
            <w:pPr>
              <w:pStyle w:val="ListBullet2"/>
            </w:pPr>
            <w:r w:rsidRPr="00F50C79">
              <w:t>low-angle</w:t>
            </w:r>
          </w:p>
          <w:p w:rsidR="00000000" w:rsidRPr="00F50C79" w:rsidP="00F50C79">
            <w:pPr>
              <w:pStyle w:val="ListBullet"/>
            </w:pPr>
            <w:r w:rsidRPr="00F50C79">
              <w:t>health and hygiene requirements</w:t>
            </w:r>
          </w:p>
          <w:p w:rsidR="00000000" w:rsidRPr="00F50C79" w:rsidP="00F50C79">
            <w:pPr>
              <w:pStyle w:val="ListBullet"/>
            </w:pPr>
            <w:r w:rsidRPr="00F50C79">
              <w:t>lighting effects</w:t>
            </w:r>
          </w:p>
          <w:p w:rsidR="00000000" w:rsidRPr="00F50C79" w:rsidP="00F50C79">
            <w:pPr>
              <w:pStyle w:val="ListBullet"/>
            </w:pPr>
            <w:r w:rsidRPr="00F50C79">
              <w:t>production schedule</w:t>
            </w:r>
          </w:p>
          <w:p w:rsidR="00000000" w:rsidRPr="00F50C79" w:rsidP="00F50C79">
            <w:pPr>
              <w:pStyle w:val="ListBullet"/>
            </w:pPr>
            <w:r w:rsidRPr="00F50C79">
              <w:t>specifications from designers and directors</w:t>
            </w:r>
          </w:p>
          <w:p w:rsidR="00000000" w:rsidRPr="00F50C79" w:rsidP="00F50C79">
            <w:pPr>
              <w:pStyle w:val="ListBullet"/>
            </w:pPr>
            <w:r w:rsidRPr="00F50C79">
              <w:t>venue requirements</w:t>
            </w:r>
          </w:p>
          <w:p w:rsidR="00000000" w:rsidP="00F50C79">
            <w:pPr>
              <w:pStyle w:val="ListBullet"/>
              <w:rPr>
                <w:lang w:val="en-NZ"/>
              </w:rPr>
            </w:pPr>
            <w:r w:rsidRPr="00F50C79">
              <w:t>other technical considerations.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Factors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any medical condition that could preclude a performer having a cast taken</w:t>
            </w:r>
          </w:p>
          <w:p w:rsidR="00000000" w:rsidRPr="00F50C79" w:rsidP="00F50C79">
            <w:pPr>
              <w:pStyle w:val="ListBullet"/>
            </w:pPr>
            <w:r w:rsidRPr="00F50C79">
              <w:t xml:space="preserve">available personnel </w:t>
            </w:r>
          </w:p>
          <w:p w:rsidR="00000000" w:rsidRPr="00F50C79" w:rsidP="00F50C79">
            <w:pPr>
              <w:pStyle w:val="ListBullet"/>
            </w:pPr>
            <w:r w:rsidRPr="00F50C79">
              <w:t>budget</w:t>
            </w:r>
          </w:p>
          <w:p w:rsidR="00000000" w:rsidRPr="00F50C79" w:rsidP="00F50C79">
            <w:pPr>
              <w:pStyle w:val="ListBullet"/>
            </w:pPr>
            <w:r w:rsidRPr="00F50C79">
              <w:t>deadlines/timeline</w:t>
            </w:r>
          </w:p>
          <w:p w:rsidR="00000000" w:rsidRPr="00F50C79" w:rsidP="00F50C79">
            <w:pPr>
              <w:pStyle w:val="ListBullet"/>
            </w:pPr>
            <w:r w:rsidRPr="00F50C79">
              <w:t>dramatic characters, e.g.:</w:t>
            </w:r>
          </w:p>
          <w:p w:rsidR="00000000" w:rsidRPr="00F50C79" w:rsidP="00F50C79">
            <w:pPr>
              <w:pStyle w:val="ListBullet2"/>
            </w:pPr>
            <w:r w:rsidRPr="00F50C79">
              <w:t xml:space="preserve">number </w:t>
            </w:r>
          </w:p>
          <w:p w:rsidR="00000000" w:rsidRPr="00F50C79" w:rsidP="00F50C79">
            <w:pPr>
              <w:pStyle w:val="ListBullet2"/>
            </w:pPr>
            <w:r w:rsidRPr="00F50C79">
              <w:t>type</w:t>
            </w:r>
          </w:p>
          <w:p w:rsidR="00000000" w:rsidRPr="00F50C79" w:rsidP="00F50C79">
            <w:pPr>
              <w:pStyle w:val="ListBullet2"/>
            </w:pPr>
            <w:r w:rsidRPr="00F50C79">
              <w:t>changes</w:t>
            </w:r>
          </w:p>
          <w:p w:rsidR="00000000" w:rsidRPr="00F50C79" w:rsidP="00F50C79">
            <w:pPr>
              <w:pStyle w:val="ListBullet"/>
            </w:pPr>
            <w:r w:rsidRPr="00F50C79">
              <w:t>locations, e.g.:</w:t>
            </w:r>
          </w:p>
          <w:p w:rsidR="00000000" w:rsidRPr="00F50C79" w:rsidP="00F50C79">
            <w:pPr>
              <w:pStyle w:val="ListBullet2"/>
            </w:pPr>
            <w:r w:rsidRPr="00F50C79">
              <w:t>studio</w:t>
            </w:r>
          </w:p>
          <w:p w:rsidR="00000000" w:rsidRPr="00F50C79" w:rsidP="00F50C79">
            <w:pPr>
              <w:pStyle w:val="ListBullet2"/>
            </w:pPr>
            <w:r w:rsidRPr="00F50C79">
              <w:t>interior</w:t>
            </w:r>
          </w:p>
          <w:p w:rsidR="00000000" w:rsidRPr="00F50C79" w:rsidP="00F50C79">
            <w:pPr>
              <w:pStyle w:val="ListBullet2"/>
            </w:pPr>
            <w:r w:rsidRPr="00F50C79">
              <w:t>exterior</w:t>
            </w:r>
          </w:p>
          <w:p w:rsidR="00000000" w:rsidRPr="00F50C79" w:rsidP="00F50C79">
            <w:pPr>
              <w:pStyle w:val="ListBullet2"/>
            </w:pPr>
            <w:r w:rsidRPr="00F50C79">
              <w:t>outside broadcast</w:t>
            </w:r>
          </w:p>
          <w:p w:rsidR="00000000" w:rsidRPr="00F50C79" w:rsidP="00F50C79">
            <w:pPr>
              <w:pStyle w:val="ListBullet2"/>
            </w:pPr>
            <w:r w:rsidRPr="00F50C79">
              <w:t>day</w:t>
            </w:r>
          </w:p>
          <w:p w:rsidR="00000000" w:rsidRPr="00F50C79" w:rsidP="00F50C79">
            <w:pPr>
              <w:pStyle w:val="ListBullet2"/>
            </w:pPr>
            <w:r w:rsidRPr="00F50C79">
              <w:t>night</w:t>
            </w:r>
          </w:p>
          <w:p w:rsidR="00000000" w:rsidRPr="00F50C79" w:rsidP="00F50C79">
            <w:pPr>
              <w:pStyle w:val="ListBullet2"/>
            </w:pPr>
            <w:r w:rsidRPr="00F50C79">
              <w:t>sound stage</w:t>
            </w:r>
          </w:p>
          <w:p w:rsidR="00000000" w:rsidRPr="00F50C79" w:rsidP="00F50C79">
            <w:pPr>
              <w:pStyle w:val="ListBullet"/>
            </w:pPr>
            <w:r w:rsidRPr="00F50C79">
              <w:t>materials, e.g.:</w:t>
            </w:r>
          </w:p>
          <w:p w:rsidR="00000000" w:rsidRPr="00F50C79" w:rsidP="00F50C79">
            <w:pPr>
              <w:pStyle w:val="ListBullet2"/>
            </w:pPr>
            <w:r w:rsidRPr="00F50C79">
              <w:t xml:space="preserve">type </w:t>
            </w:r>
          </w:p>
          <w:p w:rsidR="00000000" w:rsidRPr="00F50C79" w:rsidP="00F50C79">
            <w:pPr>
              <w:pStyle w:val="ListBullet2"/>
            </w:pPr>
            <w:r w:rsidRPr="00F50C79">
              <w:t>availability</w:t>
            </w:r>
          </w:p>
          <w:p w:rsidR="00000000" w:rsidRPr="00F50C79" w:rsidP="00F50C79">
            <w:pPr>
              <w:pStyle w:val="ListBullet2"/>
            </w:pPr>
            <w:r w:rsidRPr="00F50C79">
              <w:t>quantity</w:t>
            </w:r>
          </w:p>
          <w:p w:rsidR="00000000" w:rsidRPr="00F50C79" w:rsidP="00F50C79">
            <w:pPr>
              <w:pStyle w:val="ListBullet"/>
            </w:pPr>
            <w:r w:rsidRPr="00F50C79">
              <w:t>production values/style</w:t>
            </w:r>
          </w:p>
          <w:p w:rsidR="00000000" w:rsidRPr="00F50C79" w:rsidP="00F50C79">
            <w:pPr>
              <w:pStyle w:val="ListBullet"/>
            </w:pPr>
            <w:r w:rsidRPr="00F50C79">
              <w:t>public profile of performers</w:t>
            </w:r>
          </w:p>
          <w:p w:rsidR="00000000" w:rsidRPr="00F50C79" w:rsidP="00F50C79">
            <w:pPr>
              <w:pStyle w:val="ListBullet"/>
            </w:pPr>
            <w:r w:rsidRPr="00F50C79">
              <w:t xml:space="preserve">technical considerations </w:t>
            </w:r>
          </w:p>
          <w:p w:rsidR="00000000" w:rsidRPr="00F50C79" w:rsidP="00F50C79">
            <w:pPr>
              <w:pStyle w:val="ListBullet"/>
            </w:pPr>
            <w:r w:rsidRPr="00F50C79">
              <w:t xml:space="preserve">time span </w:t>
            </w:r>
          </w:p>
          <w:p w:rsidR="00000000" w:rsidP="00F50C79">
            <w:pPr>
              <w:pStyle w:val="ListBullet"/>
              <w:rPr>
                <w:lang w:val="en-NZ"/>
              </w:rPr>
            </w:pPr>
            <w:r w:rsidRPr="00F50C79">
              <w:t>weather.</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Special make</w:t>
            </w:r>
            <w:r w:rsidRPr="00F50C79">
              <w:t>-</w:t>
            </w:r>
            <w:r w:rsidRPr="00F50C79">
              <w:rPr>
                <w:rStyle w:val="BoldandItalics"/>
              </w:rPr>
              <w:t>up effects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ageing</w:t>
            </w:r>
          </w:p>
          <w:p w:rsidR="00000000" w:rsidRPr="00F50C79" w:rsidP="00F50C79">
            <w:pPr>
              <w:pStyle w:val="ListBullet"/>
            </w:pPr>
            <w:r w:rsidRPr="00F50C79">
              <w:t>animatronics</w:t>
            </w:r>
          </w:p>
          <w:p w:rsidR="00000000" w:rsidRPr="00F50C79" w:rsidP="00F50C79">
            <w:pPr>
              <w:pStyle w:val="ListBullet"/>
            </w:pPr>
            <w:r w:rsidRPr="00F50C79">
              <w:t>blood</w:t>
            </w:r>
          </w:p>
          <w:p w:rsidR="00000000" w:rsidRPr="00F50C79" w:rsidP="00F50C79">
            <w:pPr>
              <w:pStyle w:val="ListBullet"/>
            </w:pPr>
            <w:r w:rsidRPr="00F50C79">
              <w:t>body or facial features</w:t>
            </w:r>
          </w:p>
          <w:p w:rsidR="00000000" w:rsidRPr="00F50C79" w:rsidP="00F50C79">
            <w:pPr>
              <w:pStyle w:val="ListBullet"/>
            </w:pPr>
            <w:r w:rsidRPr="00F50C79">
              <w:t>burns</w:t>
            </w:r>
          </w:p>
          <w:p w:rsidR="00000000" w:rsidRPr="00F50C79" w:rsidP="00F50C79">
            <w:pPr>
              <w:pStyle w:val="ListBullet"/>
            </w:pPr>
            <w:r w:rsidRPr="00F50C79">
              <w:t>cuts</w:t>
            </w:r>
          </w:p>
          <w:p w:rsidR="00000000" w:rsidRPr="00F50C79" w:rsidP="00F50C79">
            <w:pPr>
              <w:pStyle w:val="ListBullet"/>
            </w:pPr>
            <w:r w:rsidRPr="00F50C79">
              <w:t>digital applications</w:t>
            </w:r>
          </w:p>
          <w:p w:rsidR="00000000" w:rsidRPr="00F50C79" w:rsidP="00F50C79">
            <w:pPr>
              <w:pStyle w:val="ListBullet"/>
            </w:pPr>
            <w:r w:rsidRPr="00F50C79">
              <w:t>fluids and solids</w:t>
            </w:r>
          </w:p>
          <w:p w:rsidR="00000000" w:rsidRPr="00F50C79" w:rsidP="00F50C79">
            <w:pPr>
              <w:pStyle w:val="ListBullet"/>
            </w:pPr>
            <w:r w:rsidRPr="00F50C79">
              <w:t>perspiration</w:t>
            </w:r>
          </w:p>
          <w:p w:rsidR="00000000" w:rsidRPr="00F50C79" w:rsidP="00F50C79">
            <w:pPr>
              <w:pStyle w:val="ListBullet"/>
            </w:pPr>
            <w:r w:rsidRPr="00F50C79">
              <w:t>scars</w:t>
            </w:r>
          </w:p>
          <w:p w:rsidR="00000000" w:rsidRPr="00F50C79" w:rsidP="00F50C79">
            <w:pPr>
              <w:pStyle w:val="ListBullet"/>
            </w:pPr>
            <w:r w:rsidRPr="00F50C79">
              <w:t>skin disorders</w:t>
            </w:r>
          </w:p>
          <w:p w:rsidR="00000000" w:rsidRPr="00F50C79" w:rsidP="00F50C79">
            <w:pPr>
              <w:pStyle w:val="ListBullet"/>
            </w:pPr>
            <w:r w:rsidRPr="00F50C79">
              <w:t>tears</w:t>
            </w:r>
          </w:p>
          <w:p w:rsidR="00000000" w:rsidP="00F50C79">
            <w:pPr>
              <w:pStyle w:val="ListBullet"/>
              <w:rPr>
                <w:lang w:val="en-NZ"/>
              </w:rPr>
            </w:pPr>
            <w:r w:rsidRPr="00F50C79">
              <w:t>wounds.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Special requirements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contagious skin disorders, e.g. infections:</w:t>
            </w:r>
          </w:p>
          <w:p w:rsidR="00000000" w:rsidRPr="00F50C79" w:rsidP="00F50C79">
            <w:pPr>
              <w:pStyle w:val="ListBullet2"/>
            </w:pPr>
            <w:r w:rsidRPr="00F50C79">
              <w:t>bacterial</w:t>
            </w:r>
          </w:p>
          <w:p w:rsidR="00000000" w:rsidRPr="00F50C79" w:rsidP="00F50C79">
            <w:pPr>
              <w:pStyle w:val="ListBullet2"/>
            </w:pPr>
            <w:r w:rsidRPr="00F50C79">
              <w:t>viral</w:t>
            </w:r>
          </w:p>
          <w:p w:rsidR="00000000" w:rsidRPr="00F50C79" w:rsidP="00F50C79">
            <w:pPr>
              <w:pStyle w:val="ListBullet2"/>
            </w:pPr>
            <w:r w:rsidRPr="00F50C79">
              <w:t>fungal</w:t>
            </w:r>
          </w:p>
          <w:p w:rsidR="00000000" w:rsidRPr="00F50C79" w:rsidP="00F50C79">
            <w:pPr>
              <w:pStyle w:val="ListBullet"/>
            </w:pPr>
            <w:r w:rsidRPr="00F50C79">
              <w:t>duration of make-up application</w:t>
            </w:r>
          </w:p>
          <w:p w:rsidR="00000000" w:rsidRPr="00F50C79" w:rsidP="00F50C79">
            <w:pPr>
              <w:pStyle w:val="ListBullet"/>
            </w:pPr>
            <w:r w:rsidRPr="00F50C79">
              <w:t>duration of performance</w:t>
            </w:r>
          </w:p>
          <w:p w:rsidR="00000000" w:rsidRPr="00F50C79" w:rsidP="00F50C79">
            <w:pPr>
              <w:pStyle w:val="ListBullet"/>
            </w:pPr>
            <w:r w:rsidRPr="00F50C79">
              <w:t>contra-indications/precautions, e.g.:</w:t>
            </w:r>
          </w:p>
          <w:p w:rsidR="00000000" w:rsidRPr="00F50C79" w:rsidP="00F50C79">
            <w:pPr>
              <w:pStyle w:val="ListBullet2"/>
            </w:pPr>
            <w:r w:rsidRPr="00F50C79">
              <w:t>sunburn</w:t>
            </w:r>
          </w:p>
          <w:p w:rsidR="00000000" w:rsidRPr="00F50C79" w:rsidP="00F50C79">
            <w:pPr>
              <w:pStyle w:val="ListBullet2"/>
            </w:pPr>
            <w:r w:rsidRPr="00F50C79">
              <w:t>trauma</w:t>
            </w:r>
          </w:p>
          <w:p w:rsidR="00000000" w:rsidRPr="00F50C79" w:rsidP="00F50C79">
            <w:pPr>
              <w:pStyle w:val="ListBullet2"/>
            </w:pPr>
            <w:r w:rsidRPr="00F50C79">
              <w:t>bruises</w:t>
            </w:r>
          </w:p>
          <w:p w:rsidR="00000000" w:rsidRPr="00F50C79" w:rsidP="00F50C79">
            <w:pPr>
              <w:pStyle w:val="ListBullet2"/>
            </w:pPr>
            <w:r w:rsidRPr="00F50C79">
              <w:t>cosmetic and general surgery</w:t>
            </w:r>
          </w:p>
          <w:p w:rsidR="00000000" w:rsidRPr="00F50C79" w:rsidP="00F50C79">
            <w:pPr>
              <w:pStyle w:val="ListBullet2"/>
            </w:pPr>
            <w:r w:rsidRPr="00F50C79">
              <w:t>other visible non-normal skin</w:t>
            </w:r>
          </w:p>
          <w:p w:rsidR="00000000" w:rsidRPr="00F50C79" w:rsidP="00F50C79">
            <w:pPr>
              <w:pStyle w:val="ListBullet"/>
            </w:pPr>
            <w:r w:rsidRPr="00F50C79">
              <w:t>non-contagious skin disorders, e.g.:</w:t>
            </w:r>
          </w:p>
          <w:p w:rsidR="00000000" w:rsidRPr="00F50C79" w:rsidP="00F50C79">
            <w:pPr>
              <w:pStyle w:val="ListBullet2"/>
            </w:pPr>
            <w:r w:rsidRPr="00F50C79">
              <w:t>acne</w:t>
            </w:r>
          </w:p>
          <w:p w:rsidR="00000000" w:rsidRPr="00F50C79" w:rsidP="00F50C79">
            <w:pPr>
              <w:pStyle w:val="ListBullet2"/>
            </w:pPr>
            <w:r w:rsidRPr="00F50C79">
              <w:t>dermatitis</w:t>
            </w:r>
          </w:p>
          <w:p w:rsidR="00000000" w:rsidRPr="00F50C79" w:rsidP="00F50C79">
            <w:pPr>
              <w:pStyle w:val="ListBullet2"/>
            </w:pPr>
            <w:r w:rsidRPr="00F50C79">
              <w:t>eczema</w:t>
            </w:r>
          </w:p>
          <w:p w:rsidR="00000000" w:rsidRPr="00F50C79" w:rsidP="00F50C79">
            <w:pPr>
              <w:pStyle w:val="ListBullet2"/>
            </w:pPr>
            <w:r w:rsidRPr="00F50C79">
              <w:t>allergies</w:t>
            </w:r>
          </w:p>
          <w:p w:rsidR="00000000" w:rsidRPr="00F50C79" w:rsidP="00F50C79">
            <w:pPr>
              <w:pStyle w:val="ListBullet"/>
            </w:pPr>
            <w:r w:rsidRPr="00F50C79">
              <w:t>performers' histories</w:t>
            </w:r>
          </w:p>
          <w:p w:rsidR="00000000" w:rsidRPr="00F50C79" w:rsidP="00F50C79">
            <w:pPr>
              <w:pStyle w:val="ListBullet"/>
            </w:pPr>
            <w:r w:rsidRPr="00F50C79">
              <w:t>skin type/condition, e.g.:</w:t>
            </w:r>
          </w:p>
          <w:p w:rsidR="00000000" w:rsidRPr="00F50C79" w:rsidP="00F50C79">
            <w:pPr>
              <w:pStyle w:val="ListBullet2"/>
            </w:pPr>
            <w:r w:rsidRPr="00F50C79">
              <w:t>normal</w:t>
            </w:r>
          </w:p>
          <w:p w:rsidR="00000000" w:rsidRPr="00F50C79" w:rsidP="00F50C79">
            <w:pPr>
              <w:pStyle w:val="ListBullet2"/>
            </w:pPr>
            <w:r w:rsidRPr="00F50C79">
              <w:t>dry</w:t>
            </w:r>
          </w:p>
          <w:p w:rsidR="00000000" w:rsidRPr="00F50C79" w:rsidP="00F50C79">
            <w:pPr>
              <w:pStyle w:val="ListBullet2"/>
            </w:pPr>
            <w:r w:rsidRPr="00F50C79">
              <w:t>combination</w:t>
            </w:r>
          </w:p>
          <w:p w:rsidR="00000000" w:rsidRPr="00F50C79" w:rsidP="00F50C79">
            <w:pPr>
              <w:pStyle w:val="ListBullet2"/>
            </w:pPr>
            <w:r w:rsidRPr="00F50C79">
              <w:t>sensitive</w:t>
            </w:r>
          </w:p>
          <w:p w:rsidR="00000000" w:rsidRPr="00F50C79" w:rsidP="00F50C79">
            <w:pPr>
              <w:pStyle w:val="ListBullet2"/>
            </w:pPr>
            <w:r w:rsidRPr="00F50C79">
              <w:t>mature</w:t>
            </w:r>
          </w:p>
          <w:p w:rsidR="00000000" w:rsidRPr="00F50C79" w:rsidP="00F50C79">
            <w:pPr>
              <w:pStyle w:val="ListBullet2"/>
            </w:pPr>
            <w:r w:rsidRPr="00F50C79">
              <w:t>pigmented</w:t>
            </w:r>
          </w:p>
          <w:p w:rsidR="00000000" w:rsidRPr="00F50C79" w:rsidP="00F50C79">
            <w:pPr>
              <w:pStyle w:val="ListBullet2"/>
            </w:pPr>
            <w:r w:rsidRPr="00F50C79">
              <w:t>colour and tone</w:t>
            </w:r>
          </w:p>
          <w:p w:rsidR="00000000" w:rsidRPr="00F50C79" w:rsidP="00F50C79">
            <w:pPr>
              <w:pStyle w:val="ListBullet"/>
            </w:pPr>
            <w:r w:rsidRPr="00F50C79">
              <w:t>removal of body or facial hair</w:t>
            </w:r>
          </w:p>
          <w:p w:rsidR="00000000" w:rsidP="00F50C79">
            <w:pPr>
              <w:pStyle w:val="ListBullet"/>
              <w:rPr>
                <w:lang w:val="en-NZ"/>
              </w:rPr>
            </w:pPr>
            <w:r w:rsidRPr="00F50C79">
              <w:t>wearing of contact lenses.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Prosthetic requirements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 xml:space="preserve">body parts </w:t>
            </w:r>
          </w:p>
          <w:p w:rsidR="00000000" w:rsidRPr="00F50C79" w:rsidP="00F50C79">
            <w:pPr>
              <w:pStyle w:val="ListBullet"/>
            </w:pPr>
            <w:r w:rsidRPr="00F50C79">
              <w:t xml:space="preserve">camera angles/shots </w:t>
            </w:r>
          </w:p>
          <w:p w:rsidR="00000000" w:rsidRPr="00F50C79" w:rsidP="00F50C79">
            <w:pPr>
              <w:pStyle w:val="ListBullet"/>
            </w:pPr>
            <w:r w:rsidRPr="00F50C79">
              <w:t>context, e.g.:</w:t>
            </w:r>
          </w:p>
          <w:p w:rsidR="00000000" w:rsidRPr="00F50C79" w:rsidP="00F50C79">
            <w:pPr>
              <w:pStyle w:val="ListBullet2"/>
            </w:pPr>
            <w:r w:rsidRPr="00F50C79">
              <w:t>single appearance</w:t>
            </w:r>
          </w:p>
          <w:p w:rsidR="00000000" w:rsidRPr="00F50C79" w:rsidP="00F50C79">
            <w:pPr>
              <w:pStyle w:val="ListBullet2"/>
            </w:pPr>
            <w:r w:rsidRPr="00F50C79">
              <w:t>location</w:t>
            </w:r>
          </w:p>
          <w:p w:rsidR="00000000" w:rsidRPr="00F50C79" w:rsidP="00F50C79">
            <w:pPr>
              <w:pStyle w:val="ListBullet2"/>
            </w:pPr>
            <w:r w:rsidRPr="00F50C79">
              <w:t xml:space="preserve">dramatic considerations </w:t>
            </w:r>
          </w:p>
          <w:p w:rsidR="00000000" w:rsidRPr="00F50C79" w:rsidP="00F50C79">
            <w:pPr>
              <w:pStyle w:val="ListBullet2"/>
            </w:pPr>
            <w:r w:rsidRPr="00F50C79">
              <w:t>lighting</w:t>
            </w:r>
          </w:p>
          <w:p w:rsidR="00000000" w:rsidRPr="00F50C79" w:rsidP="00F50C79">
            <w:pPr>
              <w:pStyle w:val="ListBullet"/>
            </w:pPr>
            <w:r w:rsidRPr="00F50C79">
              <w:t>full bodies</w:t>
            </w:r>
          </w:p>
          <w:p w:rsidR="00000000" w:rsidRPr="00F50C79" w:rsidP="00F50C79">
            <w:pPr>
              <w:pStyle w:val="ListBullet"/>
            </w:pPr>
            <w:r w:rsidRPr="00F50C79">
              <w:t>full face</w:t>
            </w:r>
          </w:p>
          <w:p w:rsidR="00000000" w:rsidRPr="00F50C79" w:rsidP="00F50C79">
            <w:pPr>
              <w:pStyle w:val="ListBullet"/>
            </w:pPr>
            <w:r w:rsidRPr="00F50C79">
              <w:t xml:space="preserve">full head </w:t>
            </w:r>
          </w:p>
          <w:p w:rsidR="00000000" w:rsidRPr="00F50C79" w:rsidP="00F50C79">
            <w:pPr>
              <w:pStyle w:val="ListBullet"/>
            </w:pPr>
            <w:r w:rsidRPr="00F50C79">
              <w:t>location, e.g.:</w:t>
            </w:r>
          </w:p>
          <w:p w:rsidR="00000000" w:rsidRPr="00F50C79" w:rsidP="00F50C79">
            <w:pPr>
              <w:pStyle w:val="ListBullet2"/>
            </w:pPr>
            <w:r w:rsidRPr="00F50C79">
              <w:t>interior</w:t>
            </w:r>
          </w:p>
          <w:p w:rsidR="00000000" w:rsidRPr="00F50C79" w:rsidP="00F50C79">
            <w:pPr>
              <w:pStyle w:val="ListBullet2"/>
            </w:pPr>
            <w:r w:rsidRPr="00F50C79">
              <w:t>exterior</w:t>
            </w:r>
          </w:p>
          <w:p w:rsidR="00000000" w:rsidRPr="00F50C79" w:rsidP="00F50C79">
            <w:pPr>
              <w:pStyle w:val="ListBullet2"/>
            </w:pPr>
            <w:r w:rsidRPr="00F50C79">
              <w:t>studio</w:t>
            </w:r>
          </w:p>
          <w:p w:rsidR="00000000" w:rsidRPr="00F50C79" w:rsidP="00F50C79">
            <w:pPr>
              <w:pStyle w:val="ListBullet"/>
            </w:pPr>
            <w:r w:rsidRPr="00F50C79">
              <w:t>small prosthetic pieces, e.g.:</w:t>
            </w:r>
          </w:p>
          <w:p w:rsidR="00000000" w:rsidRPr="00F50C79" w:rsidP="00F50C79">
            <w:pPr>
              <w:pStyle w:val="ListBullet2"/>
            </w:pPr>
            <w:r w:rsidRPr="00F50C79">
              <w:t>face parts</w:t>
            </w:r>
          </w:p>
          <w:p w:rsidR="00000000" w:rsidP="00F50C79">
            <w:pPr>
              <w:pStyle w:val="ListBullet2"/>
              <w:rPr>
                <w:lang w:val="en-NZ"/>
              </w:rPr>
            </w:pPr>
            <w:r w:rsidRPr="00F50C79">
              <w:t>bald caps.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Research techniques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contact with historical associations</w:t>
            </w:r>
          </w:p>
          <w:p w:rsidR="00000000" w:rsidRPr="00F50C79" w:rsidP="00F50C79">
            <w:pPr>
              <w:pStyle w:val="ListBullet"/>
            </w:pPr>
            <w:r w:rsidRPr="00F50C79">
              <w:t>reading newspapers, books and other references</w:t>
            </w:r>
          </w:p>
          <w:p w:rsidR="00000000" w:rsidRPr="00F50C79" w:rsidP="00F50C79">
            <w:pPr>
              <w:pStyle w:val="ListBullet"/>
            </w:pPr>
            <w:r w:rsidRPr="00F50C79">
              <w:t>talking and listening to experts</w:t>
            </w:r>
          </w:p>
          <w:p w:rsidR="00000000" w:rsidRPr="00F50C79" w:rsidP="00F50C79">
            <w:pPr>
              <w:pStyle w:val="ListBullet"/>
            </w:pPr>
            <w:r w:rsidRPr="00F50C79">
              <w:t>use of the internet</w:t>
            </w:r>
          </w:p>
          <w:p w:rsidR="00000000" w:rsidP="00F50C79">
            <w:pPr>
              <w:pStyle w:val="ListBullet"/>
              <w:rPr>
                <w:lang w:val="en-NZ"/>
              </w:rPr>
            </w:pPr>
            <w:r w:rsidRPr="00F50C79">
              <w:t>watching documentary films and videos.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Organisation</w:t>
            </w:r>
            <w:r w:rsidRPr="00F50C79">
              <w:t xml:space="preserve"> may include the use of:</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computer databases</w:t>
            </w:r>
          </w:p>
          <w:p w:rsidR="00000000" w:rsidRPr="00F50C79" w:rsidP="00F50C79">
            <w:pPr>
              <w:pStyle w:val="ListBullet"/>
            </w:pPr>
            <w:r w:rsidRPr="00F50C79">
              <w:t xml:space="preserve">library </w:t>
            </w:r>
          </w:p>
          <w:p w:rsidR="00000000" w:rsidP="00F50C79">
            <w:pPr>
              <w:pStyle w:val="ListBullet"/>
              <w:rPr>
                <w:lang w:val="en-NZ"/>
              </w:rPr>
            </w:pPr>
            <w:r w:rsidRPr="00F50C79">
              <w:t>manual files.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Relevant personnel</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continuity personnel</w:t>
            </w:r>
          </w:p>
          <w:p w:rsidR="00000000" w:rsidRPr="00F50C79" w:rsidP="00F50C79">
            <w:pPr>
              <w:pStyle w:val="ListBullet"/>
            </w:pPr>
            <w:r w:rsidRPr="00F50C79">
              <w:t>costume designer and wardrobe personnel</w:t>
            </w:r>
          </w:p>
          <w:p w:rsidR="00000000" w:rsidRPr="00F50C79" w:rsidP="00F50C79">
            <w:pPr>
              <w:pStyle w:val="ListBullet"/>
            </w:pPr>
            <w:r w:rsidRPr="00F50C79">
              <w:t>designer</w:t>
            </w:r>
          </w:p>
          <w:p w:rsidR="00000000" w:rsidRPr="00F50C79" w:rsidP="00F50C79">
            <w:pPr>
              <w:pStyle w:val="ListBullet"/>
            </w:pPr>
            <w:r w:rsidRPr="00F50C79">
              <w:t>director</w:t>
            </w:r>
          </w:p>
          <w:p w:rsidR="00000000" w:rsidRPr="00F50C79" w:rsidP="00F50C79">
            <w:pPr>
              <w:pStyle w:val="ListBullet"/>
            </w:pPr>
            <w:r w:rsidRPr="00F50C79">
              <w:t>director of photography</w:t>
            </w:r>
          </w:p>
          <w:p w:rsidR="00000000" w:rsidRPr="00F50C79" w:rsidP="00F50C79">
            <w:pPr>
              <w:pStyle w:val="ListBullet"/>
            </w:pPr>
            <w:r w:rsidRPr="00F50C79">
              <w:t xml:space="preserve">floor manager </w:t>
            </w:r>
          </w:p>
          <w:p w:rsidR="00000000" w:rsidRPr="00F50C79" w:rsidP="00F50C79">
            <w:pPr>
              <w:pStyle w:val="ListBullet"/>
            </w:pPr>
            <w:r w:rsidRPr="00F50C79">
              <w:t>hairdresser</w:t>
            </w:r>
          </w:p>
          <w:p w:rsidR="00000000" w:rsidRPr="00F50C79" w:rsidP="00F50C79">
            <w:pPr>
              <w:pStyle w:val="ListBullet"/>
            </w:pPr>
            <w:r w:rsidRPr="00F50C79">
              <w:t>lighting designer and lighting personnel</w:t>
            </w:r>
          </w:p>
          <w:p w:rsidR="00000000" w:rsidRPr="00F50C79" w:rsidP="00F50C79">
            <w:pPr>
              <w:pStyle w:val="ListBullet"/>
            </w:pPr>
            <w:r w:rsidRPr="00F50C79">
              <w:t>make-up supervisor/other make-up personnel</w:t>
            </w:r>
          </w:p>
          <w:p w:rsidR="00000000" w:rsidRPr="00F50C79" w:rsidP="00F50C79">
            <w:pPr>
              <w:pStyle w:val="ListBullet"/>
            </w:pPr>
            <w:r w:rsidRPr="00F50C79">
              <w:t>performers</w:t>
            </w:r>
          </w:p>
          <w:p w:rsidR="00000000" w:rsidRPr="00F50C79" w:rsidP="00F50C79">
            <w:pPr>
              <w:pStyle w:val="ListBullet"/>
            </w:pPr>
            <w:r w:rsidRPr="00F50C79">
              <w:t>producer</w:t>
            </w:r>
          </w:p>
          <w:p w:rsidR="00000000" w:rsidRPr="00F50C79" w:rsidP="00F50C79">
            <w:pPr>
              <w:pStyle w:val="ListBullet"/>
            </w:pPr>
            <w:r w:rsidRPr="00F50C79">
              <w:t xml:space="preserve">production manager </w:t>
            </w:r>
          </w:p>
          <w:p w:rsidR="00000000" w:rsidRPr="00F50C79" w:rsidP="00F50C79">
            <w:pPr>
              <w:pStyle w:val="ListBullet"/>
            </w:pPr>
            <w:r w:rsidRPr="00F50C79">
              <w:t>special make-up effects design and maker</w:t>
            </w:r>
          </w:p>
          <w:p w:rsidR="00000000" w:rsidRPr="00F50C79" w:rsidP="00F50C79">
            <w:pPr>
              <w:pStyle w:val="ListBullet"/>
            </w:pPr>
            <w:r w:rsidRPr="00F50C79">
              <w:t>technical director</w:t>
            </w:r>
          </w:p>
          <w:p w:rsidR="00000000" w:rsidP="00F50C79">
            <w:pPr>
              <w:pStyle w:val="ListBullet"/>
              <w:rPr>
                <w:lang w:val="en-NZ"/>
              </w:rPr>
            </w:pPr>
            <w:r w:rsidRPr="00F50C79">
              <w:t>other technical/specialist staff.</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Production constraints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budget</w:t>
            </w:r>
          </w:p>
          <w:p w:rsidR="00000000" w:rsidRPr="00F50C79" w:rsidP="00F50C79">
            <w:pPr>
              <w:pStyle w:val="ListBullet"/>
            </w:pPr>
            <w:r w:rsidRPr="00F50C79">
              <w:t>discussions</w:t>
            </w:r>
          </w:p>
          <w:p w:rsidR="00000000" w:rsidRPr="00F50C79" w:rsidP="00F50C79">
            <w:pPr>
              <w:pStyle w:val="ListBullet"/>
            </w:pPr>
            <w:r w:rsidRPr="00F50C79">
              <w:t>production schedule</w:t>
            </w:r>
          </w:p>
          <w:p w:rsidR="00000000" w:rsidRPr="00F50C79" w:rsidP="00F50C79">
            <w:pPr>
              <w:pStyle w:val="ListBullet"/>
            </w:pPr>
            <w:r w:rsidRPr="00F50C79">
              <w:t>reflection on the design brief</w:t>
            </w:r>
          </w:p>
          <w:p w:rsidR="00000000" w:rsidP="00F50C79">
            <w:pPr>
              <w:pStyle w:val="ListBullet"/>
              <w:rPr>
                <w:lang w:val="en-NZ"/>
              </w:rPr>
            </w:pPr>
            <w:r w:rsidRPr="00F50C79">
              <w:t>research findings.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Formats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collage</w:t>
            </w:r>
          </w:p>
          <w:p w:rsidR="00000000" w:rsidRPr="00F50C79" w:rsidP="00F50C79">
            <w:pPr>
              <w:pStyle w:val="ListBullet"/>
            </w:pPr>
            <w:r w:rsidRPr="00F50C79">
              <w:t>coloured design illustrations</w:t>
            </w:r>
          </w:p>
          <w:p w:rsidR="00000000" w:rsidRPr="00F50C79" w:rsidP="00F50C79">
            <w:pPr>
              <w:pStyle w:val="ListBullet"/>
            </w:pPr>
            <w:r w:rsidRPr="00F50C79">
              <w:t>digital presentations</w:t>
            </w:r>
          </w:p>
          <w:p w:rsidR="00000000" w:rsidRPr="00F50C79" w:rsidP="00F50C79">
            <w:pPr>
              <w:pStyle w:val="ListBullet"/>
            </w:pPr>
            <w:r w:rsidRPr="00F50C79">
              <w:t>models</w:t>
            </w:r>
          </w:p>
          <w:p w:rsidR="00000000" w:rsidRPr="00F50C79" w:rsidP="00F50C79">
            <w:pPr>
              <w:pStyle w:val="ListBullet"/>
            </w:pPr>
            <w:r w:rsidRPr="00F50C79">
              <w:t>photographs</w:t>
            </w:r>
          </w:p>
          <w:p w:rsidR="00000000" w:rsidP="00F50C79">
            <w:pPr>
              <w:pStyle w:val="ListBullet"/>
              <w:rPr>
                <w:lang w:val="en-NZ"/>
              </w:rPr>
            </w:pPr>
            <w:r w:rsidRPr="00F50C79">
              <w:t>sketches.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Make</w:t>
            </w:r>
            <w:r w:rsidRPr="00F50C79">
              <w:t>-</w:t>
            </w:r>
            <w:r w:rsidRPr="00F50C79">
              <w:rPr>
                <w:rStyle w:val="BoldandItalics"/>
              </w:rPr>
              <w:t>up products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blush</w:t>
            </w:r>
          </w:p>
          <w:p w:rsidR="00000000" w:rsidRPr="00F50C79" w:rsidP="00F50C79">
            <w:pPr>
              <w:pStyle w:val="ListBullet"/>
            </w:pPr>
            <w:r w:rsidRPr="00F50C79">
              <w:t>cleanser</w:t>
            </w:r>
          </w:p>
          <w:p w:rsidR="00000000" w:rsidRPr="00F50C79" w:rsidP="00F50C79">
            <w:pPr>
              <w:pStyle w:val="ListBullet"/>
            </w:pPr>
            <w:r w:rsidRPr="00F50C79">
              <w:t>concealer</w:t>
            </w:r>
          </w:p>
          <w:p w:rsidR="00000000" w:rsidRPr="00F50C79" w:rsidP="00F50C79">
            <w:pPr>
              <w:pStyle w:val="ListBullet"/>
            </w:pPr>
            <w:r w:rsidRPr="00F50C79">
              <w:t>eyeshadow (matte/frosted)</w:t>
            </w:r>
          </w:p>
          <w:p w:rsidR="00000000" w:rsidRPr="00F50C79" w:rsidP="00F50C79">
            <w:pPr>
              <w:pStyle w:val="ListBullet"/>
            </w:pPr>
            <w:r w:rsidRPr="00F50C79">
              <w:t>fixative</w:t>
            </w:r>
          </w:p>
          <w:p w:rsidR="00000000" w:rsidRPr="00F50C79" w:rsidP="00F50C79">
            <w:pPr>
              <w:pStyle w:val="ListBullet"/>
            </w:pPr>
            <w:r w:rsidRPr="00F50C79">
              <w:t>foundation (liquid/solid)</w:t>
            </w:r>
          </w:p>
          <w:p w:rsidR="00000000" w:rsidRPr="00F50C79" w:rsidP="00F50C79">
            <w:pPr>
              <w:pStyle w:val="ListBullet"/>
            </w:pPr>
            <w:r w:rsidRPr="00F50C79">
              <w:t>glue/gum</w:t>
            </w:r>
          </w:p>
          <w:p w:rsidR="00000000" w:rsidRPr="00F50C79" w:rsidP="00F50C79">
            <w:pPr>
              <w:pStyle w:val="ListBullet"/>
            </w:pPr>
            <w:r w:rsidRPr="00F50C79">
              <w:t>latex</w:t>
            </w:r>
          </w:p>
          <w:p w:rsidR="00000000" w:rsidRPr="00F50C79" w:rsidP="00F50C79">
            <w:pPr>
              <w:pStyle w:val="ListBullet"/>
            </w:pPr>
            <w:r w:rsidRPr="00F50C79">
              <w:t>lipsticks/lip gloss</w:t>
            </w:r>
          </w:p>
          <w:p w:rsidR="00000000" w:rsidRPr="00F50C79" w:rsidP="00F50C79">
            <w:pPr>
              <w:pStyle w:val="ListBullet"/>
            </w:pPr>
            <w:r w:rsidRPr="00F50C79">
              <w:t>make-up grade</w:t>
            </w:r>
          </w:p>
          <w:p w:rsidR="00000000" w:rsidRPr="00F50C79" w:rsidP="00F50C79">
            <w:pPr>
              <w:pStyle w:val="ListBullet"/>
            </w:pPr>
            <w:r w:rsidRPr="00F50C79">
              <w:t>mascara (powder, liquid, wand or block)</w:t>
            </w:r>
          </w:p>
          <w:p w:rsidR="00000000" w:rsidRPr="00F50C79" w:rsidP="00F50C79">
            <w:pPr>
              <w:pStyle w:val="ListBullet"/>
            </w:pPr>
            <w:r w:rsidRPr="00F50C79">
              <w:t>moisturiser</w:t>
            </w:r>
          </w:p>
          <w:p w:rsidR="00000000" w:rsidRPr="00F50C79" w:rsidP="00F50C79">
            <w:pPr>
              <w:pStyle w:val="ListBullet"/>
            </w:pPr>
            <w:r w:rsidRPr="00F50C79">
              <w:t>pencil</w:t>
            </w:r>
          </w:p>
          <w:p w:rsidR="00000000" w:rsidRPr="00F50C79" w:rsidP="00F50C79">
            <w:pPr>
              <w:pStyle w:val="ListBullet"/>
            </w:pPr>
            <w:r w:rsidRPr="00F50C79">
              <w:t>powder</w:t>
            </w:r>
          </w:p>
          <w:p w:rsidR="00000000" w:rsidRPr="00F50C79" w:rsidP="00F50C79">
            <w:pPr>
              <w:pStyle w:val="ListBullet"/>
            </w:pPr>
            <w:r w:rsidRPr="00F50C79">
              <w:t>pre-make-up products and stabilisers</w:t>
            </w:r>
          </w:p>
          <w:p w:rsidR="00000000" w:rsidRPr="00F50C79" w:rsidP="00F50C79">
            <w:pPr>
              <w:pStyle w:val="ListBullet"/>
            </w:pPr>
            <w:r w:rsidRPr="00F50C79">
              <w:t>protective gel and cream</w:t>
            </w:r>
          </w:p>
          <w:p w:rsidR="00000000" w:rsidRPr="00F50C79" w:rsidP="00F50C79">
            <w:pPr>
              <w:pStyle w:val="ListBullet"/>
            </w:pPr>
            <w:r w:rsidRPr="00F50C79">
              <w:t>sunscreen</w:t>
            </w:r>
          </w:p>
          <w:p w:rsidR="00000000" w:rsidP="00F50C79">
            <w:pPr>
              <w:pStyle w:val="ListBullet"/>
              <w:rPr>
                <w:lang w:val="en-NZ"/>
              </w:rPr>
            </w:pPr>
            <w:r w:rsidRPr="00F50C79">
              <w:t>toner.</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Make</w:t>
            </w:r>
            <w:r w:rsidRPr="00F50C79">
              <w:t>-</w:t>
            </w:r>
            <w:r w:rsidRPr="00F50C79">
              <w:rPr>
                <w:rStyle w:val="BoldandItalics"/>
              </w:rPr>
              <w:t>up plans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areas requiring correction/camouflage</w:t>
            </w:r>
          </w:p>
          <w:p w:rsidR="00000000" w:rsidRPr="00F50C79" w:rsidP="00F50C79">
            <w:pPr>
              <w:pStyle w:val="ListBullet"/>
            </w:pPr>
            <w:r w:rsidRPr="00F50C79">
              <w:t>colour design</w:t>
            </w:r>
          </w:p>
          <w:p w:rsidR="00000000" w:rsidRPr="00F50C79" w:rsidP="00F50C79">
            <w:pPr>
              <w:pStyle w:val="ListBullet"/>
            </w:pPr>
            <w:r w:rsidRPr="00F50C79">
              <w:t>continuity issues</w:t>
            </w:r>
          </w:p>
          <w:p w:rsidR="00000000" w:rsidRPr="00F50C79" w:rsidP="00F50C79">
            <w:pPr>
              <w:pStyle w:val="ListBullet"/>
            </w:pPr>
            <w:r w:rsidRPr="00F50C79">
              <w:t>details of special make-up effects</w:t>
            </w:r>
          </w:p>
          <w:p w:rsidR="00000000" w:rsidRPr="00F50C79" w:rsidP="00F50C79">
            <w:pPr>
              <w:pStyle w:val="ListBullet"/>
            </w:pPr>
            <w:r w:rsidRPr="00F50C79">
              <w:t>details of specialist services</w:t>
            </w:r>
          </w:p>
          <w:p w:rsidR="00000000" w:rsidRPr="00F50C79" w:rsidP="00F50C79">
            <w:pPr>
              <w:pStyle w:val="ListBullet"/>
            </w:pPr>
            <w:r w:rsidRPr="00F50C79">
              <w:t>face shape</w:t>
            </w:r>
          </w:p>
          <w:p w:rsidR="00000000" w:rsidRPr="00F50C79" w:rsidP="00F50C79">
            <w:pPr>
              <w:pStyle w:val="ListBullet"/>
            </w:pPr>
            <w:r w:rsidRPr="00F50C79">
              <w:t>highlighting/shading techniques</w:t>
            </w:r>
          </w:p>
          <w:p w:rsidR="00000000" w:rsidRPr="00F50C79" w:rsidP="00F50C79">
            <w:pPr>
              <w:pStyle w:val="ListBullet"/>
            </w:pPr>
            <w:r w:rsidRPr="00F50C79">
              <w:t>known allergies</w:t>
            </w:r>
          </w:p>
          <w:p w:rsidR="00000000" w:rsidRPr="00F50C79" w:rsidP="00F50C79">
            <w:pPr>
              <w:pStyle w:val="ListBullet"/>
            </w:pPr>
            <w:r w:rsidRPr="00F50C79">
              <w:t xml:space="preserve">make-up products, equipment and materials </w:t>
            </w:r>
          </w:p>
          <w:p w:rsidR="00000000" w:rsidRPr="00F50C79" w:rsidP="00F50C79">
            <w:pPr>
              <w:pStyle w:val="ListBullet"/>
            </w:pPr>
            <w:r w:rsidRPr="00F50C79">
              <w:t>product applicatio</w:t>
            </w:r>
            <w:r w:rsidRPr="00F50C79">
              <w:t>n procedures</w:t>
            </w:r>
          </w:p>
          <w:p w:rsidR="00000000" w:rsidRPr="00F50C79" w:rsidP="00F50C79">
            <w:pPr>
              <w:pStyle w:val="ListBullet"/>
            </w:pPr>
            <w:r w:rsidRPr="00F50C79">
              <w:t>prosthetic requirements</w:t>
            </w:r>
          </w:p>
          <w:p w:rsidR="00000000" w:rsidP="00F50C79">
            <w:pPr>
              <w:pStyle w:val="ListBullet"/>
              <w:rPr>
                <w:lang w:val="en-NZ"/>
              </w:rPr>
            </w:pPr>
            <w:r w:rsidRPr="00F50C79">
              <w:t>testing arrangements.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Health and hygiene requirements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commonwealth, state and territory OHS regulations</w:t>
            </w:r>
          </w:p>
          <w:p w:rsidR="00000000" w:rsidRPr="00F50C79" w:rsidP="00F50C79">
            <w:pPr>
              <w:pStyle w:val="ListBullet"/>
            </w:pPr>
            <w:r w:rsidRPr="00F50C79">
              <w:t>regulations relating to cosmetics, e.g.:</w:t>
            </w:r>
          </w:p>
          <w:p w:rsidR="00000000" w:rsidRPr="00F50C79" w:rsidP="00F50C79">
            <w:pPr>
              <w:pStyle w:val="ListBullet2"/>
            </w:pPr>
            <w:r w:rsidRPr="00F50C79">
              <w:t>sterilisation and sanitation procedures</w:t>
            </w:r>
          </w:p>
          <w:p w:rsidR="00000000" w:rsidRPr="00F50C79" w:rsidP="00F50C79">
            <w:pPr>
              <w:pStyle w:val="ListBullet2"/>
            </w:pPr>
            <w:r w:rsidRPr="00F50C79">
              <w:t>storage and handling of hazardous substances</w:t>
            </w:r>
          </w:p>
          <w:p w:rsidR="00000000" w:rsidP="00F50C79">
            <w:pPr>
              <w:pStyle w:val="ListBullet2"/>
              <w:rPr>
                <w:lang w:val="en-NZ"/>
              </w:rPr>
            </w:pPr>
            <w:r w:rsidRPr="00F50C79">
              <w:t>protective clothing and substances in the workplace.</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Materials</w:t>
            </w:r>
            <w:r w:rsidRPr="00F50C79">
              <w:t xml:space="preserve">, </w:t>
            </w:r>
            <w:r w:rsidRPr="00F50C79">
              <w:rPr>
                <w:rStyle w:val="BoldandItalics"/>
              </w:rPr>
              <w:t>equipment and techniques</w:t>
            </w:r>
            <w:r w:rsidRPr="00F50C79">
              <w:t xml:space="preserve"> may include the use of:</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equipment, e.g.:</w:t>
            </w:r>
          </w:p>
          <w:p w:rsidR="00000000" w:rsidRPr="00F50C79" w:rsidP="00F50C79">
            <w:pPr>
              <w:pStyle w:val="ListBullet2"/>
            </w:pPr>
            <w:r w:rsidRPr="00F50C79">
              <w:t>moulds</w:t>
            </w:r>
          </w:p>
          <w:p w:rsidR="00000000" w:rsidRPr="00F50C79" w:rsidP="00F50C79">
            <w:pPr>
              <w:pStyle w:val="ListBullet2"/>
            </w:pPr>
            <w:r w:rsidRPr="00F50C79">
              <w:t>make-up applicators</w:t>
            </w:r>
          </w:p>
          <w:p w:rsidR="00000000" w:rsidRPr="00F50C79" w:rsidP="00F50C79">
            <w:pPr>
              <w:pStyle w:val="ListBullet"/>
            </w:pPr>
            <w:r w:rsidRPr="00F50C79">
              <w:t>materials, e.g.:</w:t>
            </w:r>
          </w:p>
          <w:p w:rsidR="00000000" w:rsidRPr="00F50C79" w:rsidP="00F50C79">
            <w:pPr>
              <w:pStyle w:val="ListBullet2"/>
            </w:pPr>
            <w:r w:rsidRPr="00F50C79">
              <w:t>foam latex</w:t>
            </w:r>
          </w:p>
          <w:p w:rsidR="00000000" w:rsidRPr="00F50C79" w:rsidP="00F50C79">
            <w:pPr>
              <w:pStyle w:val="ListBullet2"/>
            </w:pPr>
            <w:r w:rsidRPr="00F50C79">
              <w:t>rubber</w:t>
            </w:r>
          </w:p>
          <w:p w:rsidR="00000000" w:rsidRPr="00F50C79" w:rsidP="00F50C79">
            <w:pPr>
              <w:pStyle w:val="ListBullet2"/>
            </w:pPr>
            <w:r w:rsidRPr="00F50C79">
              <w:t>plaster</w:t>
            </w:r>
          </w:p>
          <w:p w:rsidR="00000000" w:rsidRPr="00F50C79" w:rsidP="00F50C79">
            <w:pPr>
              <w:pStyle w:val="ListBullet2"/>
            </w:pPr>
            <w:r w:rsidRPr="00F50C79">
              <w:t>gums and glue</w:t>
            </w:r>
          </w:p>
          <w:p w:rsidR="00000000" w:rsidRPr="00F50C79" w:rsidP="00F50C79">
            <w:pPr>
              <w:pStyle w:val="ListBullet2"/>
            </w:pPr>
            <w:r w:rsidRPr="00F50C79">
              <w:t>cleaning agents</w:t>
            </w:r>
          </w:p>
          <w:p w:rsidR="00000000" w:rsidRPr="00F50C79" w:rsidP="00F50C79">
            <w:pPr>
              <w:pStyle w:val="ListBullet2"/>
            </w:pPr>
            <w:r w:rsidRPr="00F50C79">
              <w:t>sealers and release agents</w:t>
            </w:r>
          </w:p>
          <w:p w:rsidR="00000000" w:rsidRPr="00F50C79" w:rsidP="00F50C79">
            <w:pPr>
              <w:pStyle w:val="ListBullet"/>
            </w:pPr>
            <w:r w:rsidRPr="00F50C79">
              <w:t>techniques, e.g.:</w:t>
            </w:r>
          </w:p>
          <w:p w:rsidR="00000000" w:rsidRPr="00F50C79" w:rsidP="00F50C79">
            <w:pPr>
              <w:pStyle w:val="ListBullet2"/>
            </w:pPr>
            <w:r w:rsidRPr="00F50C79">
              <w:t>merging prosthetics into performer's body, skin or hair</w:t>
            </w:r>
          </w:p>
          <w:p w:rsidR="00000000" w:rsidRPr="00F50C79" w:rsidP="00F50C79">
            <w:pPr>
              <w:pStyle w:val="ListBullet2"/>
            </w:pPr>
            <w:r w:rsidRPr="00F50C79">
              <w:t>applying skin-compatible adhesives in positions that permit the required mobility and security of prosthetics</w:t>
            </w:r>
          </w:p>
          <w:p w:rsidR="00000000" w:rsidRPr="00F50C79" w:rsidP="00F50C79">
            <w:pPr>
              <w:pStyle w:val="ListBullet2"/>
            </w:pPr>
            <w:r w:rsidRPr="00F50C79">
              <w:t>shading</w:t>
            </w:r>
          </w:p>
          <w:p w:rsidR="00000000" w:rsidP="00F50C79">
            <w:pPr>
              <w:pStyle w:val="ListBullet2"/>
              <w:rPr>
                <w:lang w:val="en-NZ"/>
              </w:rPr>
            </w:pPr>
            <w:r w:rsidRPr="00F50C79">
              <w:t>paddi</w:t>
            </w:r>
            <w:r w:rsidRPr="00F50C79">
              <w:t>ng.</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Adjustments</w:t>
            </w:r>
            <w:r w:rsidRPr="00F50C79">
              <w:t xml:space="preserve"> may be required due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adverse skin and scalp reactions</w:t>
            </w:r>
          </w:p>
          <w:p w:rsidR="00000000" w:rsidRPr="00F50C79" w:rsidP="00F50C79">
            <w:pPr>
              <w:pStyle w:val="ListBullet"/>
            </w:pPr>
            <w:r w:rsidRPr="00F50C79">
              <w:t>different shooting conditions</w:t>
            </w:r>
          </w:p>
          <w:p w:rsidR="00000000" w:rsidP="00F50C79">
            <w:pPr>
              <w:pStyle w:val="ListBullet"/>
              <w:rPr>
                <w:lang w:val="en-NZ"/>
              </w:rPr>
            </w:pPr>
            <w:r w:rsidRPr="00F50C79">
              <w:t>prosthetic pieces moving out of correct position.</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Productions</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commercials</w:t>
            </w:r>
          </w:p>
          <w:p w:rsidR="00000000" w:rsidRPr="00F50C79" w:rsidP="00F50C79">
            <w:pPr>
              <w:pStyle w:val="ListBullet"/>
            </w:pPr>
            <w:r w:rsidRPr="00F50C79">
              <w:t>documentaries</w:t>
            </w:r>
          </w:p>
          <w:p w:rsidR="00000000" w:rsidRPr="00F50C79" w:rsidP="00F50C79">
            <w:pPr>
              <w:pStyle w:val="ListBullet"/>
            </w:pPr>
            <w:r w:rsidRPr="00F50C79">
              <w:t>feature films</w:t>
            </w:r>
          </w:p>
          <w:p w:rsidR="00000000" w:rsidRPr="00F50C79" w:rsidP="00F50C79">
            <w:pPr>
              <w:pStyle w:val="ListBullet"/>
            </w:pPr>
            <w:r w:rsidRPr="00F50C79">
              <w:t>filmed events or performances</w:t>
            </w:r>
          </w:p>
          <w:p w:rsidR="00000000" w:rsidRPr="00F50C79" w:rsidP="00F50C79">
            <w:pPr>
              <w:pStyle w:val="ListBullet"/>
            </w:pPr>
            <w:r w:rsidRPr="00F50C79">
              <w:t xml:space="preserve">live or pre-recorded television productions </w:t>
            </w:r>
          </w:p>
          <w:p w:rsidR="00000000" w:rsidRPr="00F50C79" w:rsidP="00F50C79">
            <w:pPr>
              <w:pStyle w:val="ListBullet"/>
            </w:pPr>
            <w:r w:rsidRPr="00F50C79">
              <w:t>live performances</w:t>
            </w:r>
          </w:p>
          <w:p w:rsidR="00000000" w:rsidRPr="00F50C79" w:rsidP="00F50C79">
            <w:pPr>
              <w:pStyle w:val="ListBullet"/>
            </w:pPr>
            <w:r w:rsidRPr="00F50C79">
              <w:t xml:space="preserve">music video </w:t>
            </w:r>
          </w:p>
          <w:p w:rsidR="00000000" w:rsidRPr="00F50C79" w:rsidP="00F50C79">
            <w:pPr>
              <w:pStyle w:val="ListBullet"/>
            </w:pPr>
            <w:r w:rsidRPr="00F50C79">
              <w:t>short films</w:t>
            </w:r>
          </w:p>
          <w:p w:rsidR="00000000" w:rsidRPr="00F50C79" w:rsidP="00F50C79">
            <w:pPr>
              <w:pStyle w:val="ListBullet"/>
            </w:pPr>
            <w:r w:rsidRPr="00F50C79">
              <w:t>television productions</w:t>
            </w:r>
          </w:p>
          <w:p w:rsidR="00000000" w:rsidP="00F50C79">
            <w:pPr>
              <w:pStyle w:val="ListBullet"/>
              <w:rPr>
                <w:lang w:val="en-NZ"/>
              </w:rPr>
            </w:pPr>
            <w:r w:rsidRPr="00F50C79">
              <w:t>theatrical productions.</w:t>
            </w:r>
          </w:p>
        </w:tc>
      </w:tr>
      <w:tr w:rsidTr="008D184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BoldandItalics"/>
              </w:rPr>
              <w:t>Make</w:t>
            </w:r>
            <w:r w:rsidRPr="00F50C79">
              <w:t>-</w:t>
            </w:r>
            <w:r w:rsidRPr="00F50C79">
              <w:rPr>
                <w:rStyle w:val="BoldandItalics"/>
              </w:rPr>
              <w:t>up equipment</w:t>
            </w:r>
            <w:r w:rsidRPr="00F50C79">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ListBullet"/>
            </w:pPr>
            <w:r w:rsidRPr="00F50C79">
              <w:t>airbrushes</w:t>
            </w:r>
          </w:p>
          <w:p w:rsidR="00000000" w:rsidRPr="00F50C79" w:rsidP="00F50C79">
            <w:pPr>
              <w:pStyle w:val="ListBullet"/>
            </w:pPr>
            <w:r w:rsidRPr="00F50C79">
              <w:t>artificial lashes</w:t>
            </w:r>
          </w:p>
          <w:p w:rsidR="00000000" w:rsidRPr="00F50C79" w:rsidP="00F50C79">
            <w:pPr>
              <w:pStyle w:val="ListBullet"/>
            </w:pPr>
            <w:r w:rsidRPr="00F50C79">
              <w:t>bald caps</w:t>
            </w:r>
          </w:p>
          <w:p w:rsidR="00000000" w:rsidRPr="00F50C79" w:rsidP="00F50C79">
            <w:pPr>
              <w:pStyle w:val="ListBullet"/>
            </w:pPr>
            <w:r w:rsidRPr="00F50C79">
              <w:t>containers</w:t>
            </w:r>
          </w:p>
          <w:p w:rsidR="00000000" w:rsidRPr="00F50C79" w:rsidP="00F50C79">
            <w:pPr>
              <w:pStyle w:val="ListBullet"/>
            </w:pPr>
            <w:r w:rsidRPr="00F50C79">
              <w:t>cotton buds</w:t>
            </w:r>
          </w:p>
          <w:p w:rsidR="00000000" w:rsidRPr="00F50C79" w:rsidP="00F50C79">
            <w:pPr>
              <w:pStyle w:val="ListBullet"/>
            </w:pPr>
            <w:r w:rsidRPr="00F50C79">
              <w:t>eye make-up remover pads</w:t>
            </w:r>
          </w:p>
          <w:p w:rsidR="00000000" w:rsidRPr="00F50C79" w:rsidP="00F50C79">
            <w:pPr>
              <w:pStyle w:val="ListBullet"/>
            </w:pPr>
            <w:r w:rsidRPr="00F50C79">
              <w:t>hairclips and bands</w:t>
            </w:r>
          </w:p>
          <w:p w:rsidR="00000000" w:rsidRPr="00F50C79" w:rsidP="00F50C79">
            <w:pPr>
              <w:pStyle w:val="ListBullet"/>
            </w:pPr>
            <w:r w:rsidRPr="00F50C79">
              <w:t>lash curlers</w:t>
            </w:r>
          </w:p>
          <w:p w:rsidR="00000000" w:rsidRPr="00F50C79" w:rsidP="00F50C79">
            <w:pPr>
              <w:pStyle w:val="ListBullet"/>
            </w:pPr>
            <w:r w:rsidRPr="00F50C79">
              <w:t>latex</w:t>
            </w:r>
          </w:p>
          <w:p w:rsidR="00000000" w:rsidRPr="00F50C79" w:rsidP="00F50C79">
            <w:pPr>
              <w:pStyle w:val="ListBullet"/>
            </w:pPr>
            <w:r w:rsidRPr="00F50C79">
              <w:t>magnifying mirror</w:t>
            </w:r>
          </w:p>
          <w:p w:rsidR="00000000" w:rsidRPr="00F50C79" w:rsidP="00F50C79">
            <w:pPr>
              <w:pStyle w:val="ListBullet"/>
            </w:pPr>
            <w:r w:rsidRPr="00F50C79">
              <w:t>make-up box</w:t>
            </w:r>
          </w:p>
          <w:p w:rsidR="00000000" w:rsidRPr="00F50C79" w:rsidP="00F50C79">
            <w:pPr>
              <w:pStyle w:val="ListBullet"/>
            </w:pPr>
            <w:r w:rsidRPr="00F50C79">
              <w:t>moist towelettes</w:t>
            </w:r>
          </w:p>
          <w:p w:rsidR="00000000" w:rsidRPr="00F50C79" w:rsidP="00F50C79">
            <w:pPr>
              <w:pStyle w:val="ListBullet"/>
            </w:pPr>
            <w:r w:rsidRPr="00F50C79">
              <w:t>pallets or tiles</w:t>
            </w:r>
          </w:p>
          <w:p w:rsidR="00000000" w:rsidRPr="00F50C79" w:rsidP="00F50C79">
            <w:pPr>
              <w:pStyle w:val="ListBullet"/>
            </w:pPr>
            <w:r w:rsidRPr="00F50C79">
              <w:t>pencil sharpener</w:t>
            </w:r>
          </w:p>
          <w:p w:rsidR="00000000" w:rsidRPr="00F50C79" w:rsidP="00F50C79">
            <w:pPr>
              <w:pStyle w:val="ListBullet"/>
            </w:pPr>
            <w:r w:rsidRPr="00F50C79">
              <w:t>powder puffs</w:t>
            </w:r>
          </w:p>
          <w:p w:rsidR="00000000" w:rsidRPr="00F50C79" w:rsidP="00F50C79">
            <w:pPr>
              <w:pStyle w:val="ListBullet"/>
            </w:pPr>
            <w:r w:rsidRPr="00F50C79">
              <w:t>protective bibs and smocks</w:t>
            </w:r>
          </w:p>
          <w:p w:rsidR="00000000" w:rsidRPr="00F50C79" w:rsidP="00F50C79">
            <w:pPr>
              <w:pStyle w:val="ListBullet"/>
            </w:pPr>
            <w:r w:rsidRPr="00F50C79">
              <w:t>spatulas</w:t>
            </w:r>
          </w:p>
          <w:p w:rsidR="00000000" w:rsidRPr="00F50C79" w:rsidP="00F50C79">
            <w:pPr>
              <w:pStyle w:val="ListBullet"/>
            </w:pPr>
            <w:r w:rsidRPr="00F50C79">
              <w:t>sponges, brushes, applicators</w:t>
            </w:r>
          </w:p>
          <w:p w:rsidR="00000000" w:rsidRPr="00F50C79" w:rsidP="00F50C79">
            <w:pPr>
              <w:pStyle w:val="ListBullet"/>
            </w:pPr>
            <w:r w:rsidRPr="00F50C79">
              <w:t>supply of water</w:t>
            </w:r>
          </w:p>
          <w:p w:rsidR="00000000" w:rsidRPr="00F50C79" w:rsidP="00F50C79">
            <w:pPr>
              <w:pStyle w:val="ListBullet"/>
            </w:pPr>
            <w:r w:rsidRPr="00F50C79">
              <w:t>tissues</w:t>
            </w:r>
          </w:p>
          <w:p w:rsidR="00000000" w:rsidRPr="00F50C79" w:rsidP="00F50C79">
            <w:pPr>
              <w:pStyle w:val="ListBullet"/>
            </w:pPr>
            <w:r w:rsidRPr="00F50C79">
              <w:t>towels</w:t>
            </w:r>
          </w:p>
          <w:p w:rsidR="00000000" w:rsidRPr="00F50C79" w:rsidP="00F50C79">
            <w:pPr>
              <w:pStyle w:val="ListBullet"/>
            </w:pPr>
            <w:r w:rsidRPr="00F50C79">
              <w:t>trays</w:t>
            </w:r>
          </w:p>
          <w:p w:rsidR="00000000" w:rsidRPr="00F50C79" w:rsidP="00F50C79">
            <w:pPr>
              <w:pStyle w:val="ListBullet"/>
            </w:pPr>
            <w:r w:rsidRPr="00F50C79">
              <w:t>tweezers.</w:t>
            </w:r>
          </w:p>
        </w:tc>
      </w:tr>
    </w:tbl>
    <w:p w:rsidR="008D184F" w:rsidP="00F50C79">
      <w:pPr>
        <w:pStyle w:val="BodyText"/>
      </w:pPr>
    </w:p>
    <w:p w:rsidR="008D184F" w:rsidP="00F50C79">
      <w:pPr>
        <w:pStyle w:val="BodyText"/>
      </w:pPr>
    </w:p>
    <w:p w:rsidR="00000000" w:rsidRPr="00F50C79" w:rsidP="00F50C79">
      <w:pPr>
        <w:pStyle w:val="Heading1"/>
      </w:pPr>
      <w:bookmarkStart w:id="12" w:name="O_71738"/>
      <w:bookmarkEnd w:id="12"/>
      <w:r w:rsidRPr="00F50C79">
        <w:t>Unit Sector(s)</w:t>
      </w:r>
    </w:p>
    <w:tbl>
      <w:tblPr>
        <w:tblW w:w="0" w:type="auto"/>
        <w:tblLayout w:type="fixed"/>
        <w:tblCellMar>
          <w:left w:w="62" w:type="dxa"/>
          <w:right w:w="62" w:type="dxa"/>
        </w:tblCellMar>
        <w:tblLook w:val="0000"/>
      </w:tblPr>
      <w:tblGrid>
        <w:gridCol w:w="2654"/>
        <w:gridCol w:w="5868"/>
      </w:tblGrid>
      <w:tr w:rsidTr="008D18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13" w:name="O_155247"/>
      <w:bookmarkEnd w:id="13"/>
      <w:r w:rsidRPr="00F50C79">
        <w:t>Competency field</w:t>
      </w:r>
    </w:p>
    <w:tbl>
      <w:tblPr>
        <w:tblW w:w="0" w:type="auto"/>
        <w:tblLayout w:type="fixed"/>
        <w:tblCellMar>
          <w:left w:w="62" w:type="dxa"/>
          <w:right w:w="62" w:type="dxa"/>
        </w:tblCellMar>
        <w:tblLook w:val="0000"/>
      </w:tblPr>
      <w:tblGrid>
        <w:gridCol w:w="2778"/>
        <w:gridCol w:w="5744"/>
      </w:tblGrid>
      <w:tr w:rsidTr="008D184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r w:rsidRPr="00F50C79">
              <w:t>Visual communication - make-up</w:t>
            </w:r>
          </w:p>
        </w:tc>
      </w:tr>
    </w:tbl>
    <w:p w:rsidR="00000000" w:rsidRPr="00F50C79" w:rsidP="00F50C79">
      <w:pPr>
        <w:pStyle w:val="BodyText"/>
      </w:pPr>
    </w:p>
    <w:p w:rsidR="00000000" w:rsidRPr="00F50C79" w:rsidP="00F50C79">
      <w:pPr>
        <w:pStyle w:val="AllowPageBreak"/>
      </w:pPr>
    </w:p>
    <w:p w:rsidR="00000000" w:rsidRPr="00F50C79" w:rsidP="00F50C79">
      <w:pPr>
        <w:pStyle w:val="Heading1"/>
      </w:pPr>
      <w:bookmarkStart w:id="14" w:name="O_155246"/>
      <w:bookmarkEnd w:id="14"/>
      <w:r w:rsidRPr="00F50C79">
        <w:t>Co-requisite units</w:t>
      </w:r>
    </w:p>
    <w:tbl>
      <w:tblPr>
        <w:tblW w:w="0" w:type="auto"/>
        <w:tblLayout w:type="fixed"/>
        <w:tblCellMar>
          <w:left w:w="62" w:type="dxa"/>
          <w:right w:w="62" w:type="dxa"/>
        </w:tblCellMar>
        <w:tblLook w:val="0000"/>
      </w:tblPr>
      <w:tblGrid>
        <w:gridCol w:w="2641"/>
        <w:gridCol w:w="1322"/>
        <w:gridCol w:w="4559"/>
      </w:tblGrid>
      <w:tr w:rsidTr="008D18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r w:rsidRPr="00F50C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p>
        </w:tc>
      </w:tr>
      <w:tr w:rsidTr="008D1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79">
            <w:pPr>
              <w:pStyle w:val="BodyText"/>
              <w:rPr>
                <w:lang w:val="en-NZ"/>
              </w:rPr>
            </w:pPr>
          </w:p>
        </w:tc>
      </w:tr>
      <w:tr w:rsidTr="008D1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79" w:rsidP="00F50C79">
            <w:pPr>
              <w:pStyle w:val="BodyText"/>
            </w:pPr>
          </w:p>
        </w:tc>
      </w:tr>
    </w:tbl>
    <w:p w:rsidR="00000000" w:rsidRPr="00F50C79" w:rsidP="00F50C79">
      <w:pPr>
        <w:pStyle w:val="BodyText"/>
      </w:pPr>
    </w:p>
    <w:p w:rsidR="00000000" w:rsidRPr="00F50C79" w:rsidP="00F50C79"/>
    <w:sectPr w:rsidSect="00F50C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84F" w:rsidP="008D1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4F" w:rsidP="00F50C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D184F" w:rsidP="00F50C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184F" w:rsidP="00F50C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84F" w:rsidP="008D18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4F" w:rsidP="00F50C79">
    <w:pPr>
      <w:pStyle w:val="Header"/>
      <w:framePr w:wrap="around"/>
    </w:pPr>
    <w:r>
      <w:fldChar w:fldCharType="begin"/>
    </w:r>
    <w:r>
      <w:instrText xml:space="preserve"> TITLE   \* MERGEFORMAT </w:instrText>
    </w:r>
    <w:r>
      <w:fldChar w:fldCharType="separate"/>
    </w:r>
    <w:r>
      <w:t>CUFMUP502A Design and apply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84F" w:rsidP="00F50C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C66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6A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F45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C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C79"/>
    <w:pPr>
      <w:spacing w:before="360" w:after="60"/>
      <w:outlineLvl w:val="0"/>
    </w:pPr>
    <w:rPr>
      <w:sz w:val="32"/>
    </w:rPr>
  </w:style>
  <w:style w:type="paragraph" w:styleId="Heading2">
    <w:name w:val="heading 2"/>
    <w:basedOn w:val="HeadingBase"/>
    <w:next w:val="BodyText"/>
    <w:link w:val="Heading2Char"/>
    <w:qFormat/>
    <w:rsid w:val="00F50C79"/>
    <w:pPr>
      <w:keepLines/>
      <w:spacing w:before="240" w:after="120"/>
      <w:outlineLvl w:val="1"/>
    </w:pPr>
    <w:rPr>
      <w:sz w:val="28"/>
      <w:szCs w:val="40"/>
    </w:rPr>
  </w:style>
  <w:style w:type="paragraph" w:styleId="Heading3">
    <w:name w:val="heading 3"/>
    <w:basedOn w:val="HeadingBase"/>
    <w:next w:val="BodyText"/>
    <w:link w:val="Heading3Char"/>
    <w:qFormat/>
    <w:rsid w:val="00F50C79"/>
    <w:pPr>
      <w:spacing w:before="180" w:after="120"/>
      <w:outlineLvl w:val="2"/>
    </w:pPr>
    <w:rPr>
      <w:spacing w:val="-10"/>
      <w:kern w:val="32"/>
    </w:rPr>
  </w:style>
  <w:style w:type="paragraph" w:styleId="Heading4">
    <w:name w:val="heading 4"/>
    <w:basedOn w:val="HeadingBase"/>
    <w:next w:val="BodyText"/>
    <w:link w:val="Heading4Char"/>
    <w:qFormat/>
    <w:rsid w:val="00F50C79"/>
    <w:pPr>
      <w:spacing w:before="160" w:after="120"/>
      <w:outlineLvl w:val="3"/>
    </w:pPr>
    <w:rPr>
      <w:sz w:val="22"/>
    </w:rPr>
  </w:style>
  <w:style w:type="paragraph" w:styleId="Heading5">
    <w:name w:val="heading 5"/>
    <w:basedOn w:val="HeadingBase"/>
    <w:next w:val="Normal"/>
    <w:link w:val="Heading5Char"/>
    <w:qFormat/>
    <w:rsid w:val="00F50C79"/>
    <w:pPr>
      <w:spacing w:before="80"/>
      <w:outlineLvl w:val="4"/>
    </w:pPr>
    <w:rPr>
      <w:color w:val="918585"/>
      <w:sz w:val="20"/>
    </w:rPr>
  </w:style>
  <w:style w:type="paragraph" w:styleId="Heading6">
    <w:name w:val="heading 6"/>
    <w:basedOn w:val="HeadingBase"/>
    <w:next w:val="Normal"/>
    <w:link w:val="Heading6Char"/>
    <w:qFormat/>
    <w:rsid w:val="00F50C79"/>
    <w:pPr>
      <w:spacing w:before="60"/>
      <w:outlineLvl w:val="5"/>
    </w:pPr>
    <w:rPr>
      <w:color w:val="918585"/>
      <w:sz w:val="20"/>
    </w:rPr>
  </w:style>
  <w:style w:type="paragraph" w:styleId="Heading7">
    <w:name w:val="heading 7"/>
    <w:basedOn w:val="Normal"/>
    <w:next w:val="Normal"/>
    <w:link w:val="Heading7Char"/>
    <w:qFormat/>
    <w:rsid w:val="00F50C79"/>
    <w:pPr>
      <w:ind w:left="720"/>
      <w:outlineLvl w:val="6"/>
    </w:pPr>
    <w:rPr>
      <w:i/>
    </w:rPr>
  </w:style>
  <w:style w:type="paragraph" w:styleId="Heading8">
    <w:name w:val="heading 8"/>
    <w:basedOn w:val="Normal"/>
    <w:next w:val="Normal"/>
    <w:link w:val="Heading8Char"/>
    <w:qFormat/>
    <w:rsid w:val="00F50C79"/>
    <w:pPr>
      <w:ind w:left="720"/>
      <w:outlineLvl w:val="7"/>
    </w:pPr>
    <w:rPr>
      <w:i/>
    </w:rPr>
  </w:style>
  <w:style w:type="paragraph" w:styleId="Heading9">
    <w:name w:val="heading 9"/>
    <w:basedOn w:val="Normal"/>
    <w:next w:val="Normal"/>
    <w:link w:val="Heading9Char"/>
    <w:qFormat/>
    <w:rsid w:val="00F50C79"/>
    <w:pPr>
      <w:ind w:left="720"/>
      <w:outlineLvl w:val="8"/>
    </w:pPr>
    <w:rPr>
      <w:i/>
    </w:rPr>
  </w:style>
  <w:style w:type="character" w:default="1" w:styleId="DefaultParagraphFont">
    <w:name w:val="Default Paragraph Font"/>
    <w:uiPriority w:val="1"/>
    <w:unhideWhenUsed/>
    <w:rsid w:val="00F50C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C79"/>
  </w:style>
  <w:style w:type="character" w:customStyle="1" w:styleId="Heading1Char">
    <w:name w:val="Heading 1 Char"/>
    <w:basedOn w:val="DefaultParagraphFont"/>
    <w:link w:val="Heading1"/>
    <w:rsid w:val="00F50C79"/>
    <w:rPr>
      <w:rFonts w:ascii="Times New Roman" w:eastAsia="Times New Roman" w:hAnsi="Times New Roman" w:cs="Times New Roman"/>
      <w:b/>
      <w:sz w:val="32"/>
      <w:szCs w:val="20"/>
      <w:lang w:eastAsia="en-US"/>
    </w:rPr>
  </w:style>
  <w:style w:type="paragraph" w:styleId="BodyText">
    <w:name w:val="Body Text"/>
    <w:basedOn w:val="Normal"/>
    <w:link w:val="BodyTextChar"/>
    <w:rsid w:val="00F50C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C79"/>
    <w:rPr>
      <w:rFonts w:ascii="Times New Roman" w:eastAsia="Times New Roman" w:hAnsi="Times New Roman" w:cs="Times New Roman"/>
      <w:sz w:val="24"/>
      <w:lang w:val="en-US" w:eastAsia="en-US"/>
    </w:rPr>
  </w:style>
  <w:style w:type="paragraph" w:styleId="Footer">
    <w:name w:val="footer"/>
    <w:basedOn w:val="Normal"/>
    <w:link w:val="FooterChar"/>
    <w:rsid w:val="00F50C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C79"/>
    <w:rPr>
      <w:rFonts w:ascii="Times New Roman" w:eastAsia="Times New Roman" w:hAnsi="Times New Roman" w:cs="Times New Roman"/>
      <w:sz w:val="16"/>
      <w:lang w:val="en-US" w:eastAsia="en-US"/>
    </w:rPr>
  </w:style>
  <w:style w:type="paragraph" w:styleId="List">
    <w:name w:val="List"/>
    <w:basedOn w:val="BodyText"/>
    <w:next w:val="BodyText"/>
    <w:rsid w:val="00F50C79"/>
    <w:pPr>
      <w:tabs>
        <w:tab w:val="left" w:pos="340"/>
      </w:tabs>
      <w:spacing w:before="60" w:after="60"/>
      <w:ind w:left="340" w:hanging="340"/>
    </w:pPr>
  </w:style>
  <w:style w:type="paragraph" w:styleId="ListBullet">
    <w:name w:val="List Bullet"/>
    <w:basedOn w:val="List"/>
    <w:rsid w:val="00F50C79"/>
    <w:pPr>
      <w:numPr>
        <w:numId w:val="13"/>
      </w:numPr>
      <w:tabs>
        <w:tab w:val="clear" w:pos="340"/>
      </w:tabs>
      <w:spacing w:before="40" w:after="40"/>
    </w:pPr>
  </w:style>
  <w:style w:type="character" w:customStyle="1" w:styleId="SpecialBold">
    <w:name w:val="Special Bold"/>
    <w:basedOn w:val="DefaultParagraphFont"/>
    <w:rsid w:val="00F50C79"/>
    <w:rPr>
      <w:b/>
      <w:spacing w:val="0"/>
    </w:rPr>
  </w:style>
  <w:style w:type="paragraph" w:styleId="ListBullet2">
    <w:name w:val="List Bullet 2"/>
    <w:basedOn w:val="List2"/>
    <w:rsid w:val="00F50C79"/>
    <w:pPr>
      <w:numPr>
        <w:numId w:val="14"/>
      </w:numPr>
      <w:tabs>
        <w:tab w:val="clear" w:pos="680"/>
      </w:tabs>
    </w:pPr>
  </w:style>
  <w:style w:type="paragraph" w:styleId="Header">
    <w:name w:val="header"/>
    <w:basedOn w:val="Normal"/>
    <w:link w:val="HeaderChar"/>
    <w:rsid w:val="00F50C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C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C79"/>
    <w:pPr>
      <w:spacing w:before="240" w:after="120"/>
      <w:outlineLvl w:val="0"/>
    </w:pPr>
    <w:rPr>
      <w:rFonts w:ascii="Times New Roman" w:hAnsi="Times New Roman"/>
      <w:b/>
      <w:sz w:val="28"/>
    </w:rPr>
  </w:style>
  <w:style w:type="paragraph" w:customStyle="1" w:styleId="AllowPageBreak">
    <w:name w:val="AllowPageBreak"/>
    <w:rsid w:val="00F50C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0C79"/>
    <w:rPr>
      <w:b/>
      <w:i/>
      <w:u w:val="none"/>
    </w:rPr>
  </w:style>
  <w:style w:type="character" w:customStyle="1" w:styleId="Heading2Char">
    <w:name w:val="Heading 2 Char"/>
    <w:basedOn w:val="DefaultParagraphFont"/>
    <w:link w:val="Heading2"/>
    <w:rsid w:val="00F50C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C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C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C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C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C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C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C79"/>
    <w:rPr>
      <w:rFonts w:ascii="Courier New" w:eastAsia="Times New Roman" w:hAnsi="Courier New" w:cs="Times New Roman"/>
      <w:i/>
      <w:szCs w:val="20"/>
      <w:lang w:val="en-US" w:eastAsia="en-US"/>
    </w:rPr>
  </w:style>
  <w:style w:type="paragraph" w:customStyle="1" w:styleId="HeadingBase">
    <w:name w:val="Heading Base"/>
    <w:rsid w:val="00F50C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C79"/>
    <w:pPr>
      <w:tabs>
        <w:tab w:val="right" w:leader="dot" w:pos="9072"/>
      </w:tabs>
      <w:ind w:left="567"/>
    </w:pPr>
    <w:rPr>
      <w:szCs w:val="22"/>
    </w:rPr>
  </w:style>
  <w:style w:type="paragraph" w:customStyle="1" w:styleId="TOCBase">
    <w:name w:val="TOC Base"/>
    <w:rsid w:val="00F50C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C79"/>
    <w:pPr>
      <w:tabs>
        <w:tab w:val="right" w:leader="dot" w:pos="9072"/>
      </w:tabs>
      <w:spacing w:before="40" w:after="40"/>
      <w:ind w:left="284"/>
    </w:pPr>
    <w:rPr>
      <w:rFonts w:ascii="Times New Roman" w:hAnsi="Times New Roman"/>
    </w:rPr>
  </w:style>
  <w:style w:type="paragraph" w:styleId="TOC1">
    <w:name w:val="toc 1"/>
    <w:basedOn w:val="TOCBase"/>
    <w:next w:val="Normal"/>
    <w:rsid w:val="00F50C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C79"/>
    <w:pPr>
      <w:spacing w:before="5040"/>
      <w:jc w:val="center"/>
    </w:pPr>
    <w:rPr>
      <w:sz w:val="48"/>
      <w:szCs w:val="72"/>
      <w:lang w:val="en-US"/>
    </w:rPr>
  </w:style>
  <w:style w:type="character" w:customStyle="1" w:styleId="TitleChar">
    <w:name w:val="Title Char"/>
    <w:basedOn w:val="DefaultParagraphFont"/>
    <w:link w:val="Title"/>
    <w:rsid w:val="00F50C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C79"/>
    <w:pPr>
      <w:tabs>
        <w:tab w:val="left" w:pos="3600"/>
        <w:tab w:val="left" w:pos="3958"/>
      </w:tabs>
    </w:pPr>
  </w:style>
  <w:style w:type="paragraph" w:customStyle="1" w:styleId="Note">
    <w:name w:val="Note"/>
    <w:basedOn w:val="BodyText"/>
    <w:rsid w:val="00F50C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C79"/>
    <w:pPr>
      <w:framePr w:wrap="auto" w:hAnchor="text" w:y="6049"/>
    </w:pPr>
    <w:rPr>
      <w:color w:val="000000"/>
      <w:sz w:val="40"/>
    </w:rPr>
  </w:style>
  <w:style w:type="paragraph" w:customStyle="1" w:styleId="TOCTitle">
    <w:name w:val="TOCTitle"/>
    <w:basedOn w:val="Heading1"/>
    <w:rsid w:val="00F50C79"/>
    <w:pPr>
      <w:spacing w:after="240"/>
      <w:jc w:val="center"/>
      <w:outlineLvl w:val="9"/>
    </w:pPr>
    <w:rPr>
      <w:caps/>
    </w:rPr>
  </w:style>
  <w:style w:type="paragraph" w:customStyle="1" w:styleId="Version">
    <w:name w:val="Version"/>
    <w:rsid w:val="00F50C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C79"/>
    <w:pPr>
      <w:keepNext w:val="0"/>
      <w:tabs>
        <w:tab w:val="right" w:pos="4176"/>
      </w:tabs>
      <w:ind w:left="198" w:hanging="198"/>
    </w:pPr>
    <w:rPr>
      <w:rFonts w:ascii="Garamond" w:hAnsi="Garamond"/>
    </w:rPr>
  </w:style>
  <w:style w:type="paragraph" w:styleId="IndexHeading">
    <w:name w:val="index heading"/>
    <w:basedOn w:val="Normal"/>
    <w:next w:val="Index1"/>
    <w:semiHidden/>
    <w:rsid w:val="00F50C79"/>
    <w:pPr>
      <w:spacing w:before="120" w:after="120"/>
    </w:pPr>
    <w:rPr>
      <w:rFonts w:ascii="Arial" w:hAnsi="Arial"/>
      <w:b/>
      <w:color w:val="918585"/>
      <w:sz w:val="24"/>
    </w:rPr>
  </w:style>
  <w:style w:type="paragraph" w:customStyle="1" w:styleId="Chapter">
    <w:name w:val="Chapter"/>
    <w:basedOn w:val="Normal"/>
    <w:rsid w:val="00F50C79"/>
    <w:pPr>
      <w:spacing w:before="240"/>
    </w:pPr>
    <w:rPr>
      <w:rFonts w:ascii="Times New Roman" w:hAnsi="Times New Roman"/>
      <w:smallCaps/>
      <w:spacing w:val="80"/>
      <w:sz w:val="28"/>
    </w:rPr>
  </w:style>
  <w:style w:type="paragraph" w:customStyle="1" w:styleId="InChapter">
    <w:name w:val="InChapter"/>
    <w:basedOn w:val="Heading3"/>
    <w:rsid w:val="00F50C79"/>
    <w:pPr>
      <w:spacing w:after="240"/>
      <w:outlineLvl w:val="9"/>
    </w:pPr>
    <w:rPr>
      <w:noProof/>
    </w:rPr>
  </w:style>
  <w:style w:type="paragraph" w:styleId="Index2">
    <w:name w:val="index 2"/>
    <w:basedOn w:val="Normal"/>
    <w:next w:val="Normal"/>
    <w:semiHidden/>
    <w:rsid w:val="00F50C79"/>
    <w:pPr>
      <w:tabs>
        <w:tab w:val="right" w:pos="4176"/>
      </w:tabs>
      <w:ind w:left="568" w:hanging="284"/>
    </w:pPr>
    <w:rPr>
      <w:rFonts w:ascii="Garamond" w:hAnsi="Garamond"/>
    </w:rPr>
  </w:style>
  <w:style w:type="paragraph" w:customStyle="1" w:styleId="Byline">
    <w:name w:val="Byline"/>
    <w:rsid w:val="00F50C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C79"/>
    <w:pPr>
      <w:tabs>
        <w:tab w:val="clear" w:pos="3600"/>
        <w:tab w:val="clear" w:pos="3958"/>
      </w:tabs>
      <w:jc w:val="right"/>
    </w:pPr>
  </w:style>
  <w:style w:type="character" w:styleId="Emphasis">
    <w:name w:val="Emphasis"/>
    <w:basedOn w:val="DefaultParagraphFont"/>
    <w:qFormat/>
    <w:rsid w:val="00F50C79"/>
    <w:rPr>
      <w:i/>
    </w:rPr>
  </w:style>
  <w:style w:type="paragraph" w:styleId="Caption">
    <w:name w:val="caption"/>
    <w:basedOn w:val="BodyText"/>
    <w:next w:val="Normal"/>
    <w:qFormat/>
    <w:rsid w:val="00F50C79"/>
    <w:pPr>
      <w:framePr w:w="2268" w:hSpace="181" w:vSpace="181" w:wrap="around" w:vAnchor="text" w:hAnchor="page" w:x="1135" w:y="285" w:anchorLock="1"/>
    </w:pPr>
    <w:rPr>
      <w:i/>
    </w:rPr>
  </w:style>
  <w:style w:type="paragraph" w:customStyle="1" w:styleId="MiniTOCTitle">
    <w:name w:val="MiniTOCTitle"/>
    <w:basedOn w:val="Heading4"/>
    <w:rsid w:val="00F50C79"/>
    <w:pPr>
      <w:spacing w:before="240"/>
      <w:outlineLvl w:val="9"/>
    </w:pPr>
    <w:rPr>
      <w:noProof/>
      <w:sz w:val="24"/>
    </w:rPr>
  </w:style>
  <w:style w:type="paragraph" w:customStyle="1" w:styleId="MiniTOCItem">
    <w:name w:val="MiniTOCItem"/>
    <w:basedOn w:val="ListBullet"/>
    <w:rsid w:val="00F50C79"/>
    <w:pPr>
      <w:numPr>
        <w:numId w:val="0"/>
      </w:numPr>
      <w:tabs>
        <w:tab w:val="right" w:leader="dot" w:pos="6521"/>
      </w:tabs>
      <w:spacing w:before="0" w:after="0"/>
    </w:pPr>
  </w:style>
  <w:style w:type="paragraph" w:customStyle="1" w:styleId="TOFTitle">
    <w:name w:val="TOFTitle"/>
    <w:basedOn w:val="TOCTitle"/>
    <w:rsid w:val="00F50C79"/>
  </w:style>
  <w:style w:type="paragraph" w:styleId="TableofFigures">
    <w:name w:val="table of figures"/>
    <w:basedOn w:val="Normal"/>
    <w:next w:val="Normal"/>
    <w:semiHidden/>
    <w:rsid w:val="00F50C79"/>
    <w:pPr>
      <w:tabs>
        <w:tab w:val="right" w:leader="dot" w:pos="9072"/>
      </w:tabs>
      <w:ind w:left="970" w:hanging="403"/>
    </w:pPr>
    <w:rPr>
      <w:rFonts w:ascii="Times New Roman" w:hAnsi="Times New Roman"/>
      <w:b/>
    </w:rPr>
  </w:style>
  <w:style w:type="paragraph" w:styleId="ListNumber">
    <w:name w:val="List Number"/>
    <w:basedOn w:val="List"/>
    <w:rsid w:val="00F50C79"/>
    <w:pPr>
      <w:numPr>
        <w:numId w:val="11"/>
      </w:numPr>
    </w:pPr>
  </w:style>
  <w:style w:type="character" w:customStyle="1" w:styleId="WingdingSymbols">
    <w:name w:val="Wingding Symbols"/>
    <w:rsid w:val="00F50C79"/>
    <w:rPr>
      <w:rFonts w:ascii="Wingdings" w:hAnsi="Wingdings"/>
    </w:rPr>
  </w:style>
  <w:style w:type="paragraph" w:customStyle="1" w:styleId="TableHeading">
    <w:name w:val="Table Heading"/>
    <w:basedOn w:val="HeadingBase"/>
    <w:rsid w:val="00F50C79"/>
    <w:pPr>
      <w:keepLines/>
      <w:pBdr>
        <w:bottom w:val="single" w:sz="6" w:space="1" w:color="918585"/>
      </w:pBdr>
      <w:spacing w:before="240"/>
    </w:pPr>
  </w:style>
  <w:style w:type="character" w:customStyle="1" w:styleId="HotSpot">
    <w:name w:val="HotSpot"/>
    <w:rsid w:val="00F50C79"/>
    <w:rPr>
      <w:color w:val="0033CC"/>
      <w:u w:val="none"/>
    </w:rPr>
  </w:style>
  <w:style w:type="paragraph" w:customStyle="1" w:styleId="BodyTextRight">
    <w:name w:val="Body Text Right"/>
    <w:basedOn w:val="BodyText"/>
    <w:rsid w:val="00F50C79"/>
    <w:pPr>
      <w:spacing w:before="0" w:after="0"/>
      <w:jc w:val="right"/>
    </w:pPr>
  </w:style>
  <w:style w:type="paragraph" w:styleId="Index3">
    <w:name w:val="index 3"/>
    <w:basedOn w:val="ListNumber2"/>
    <w:next w:val="Normal"/>
    <w:semiHidden/>
    <w:rsid w:val="00F50C79"/>
    <w:pPr>
      <w:numPr>
        <w:numId w:val="0"/>
      </w:numPr>
      <w:tabs>
        <w:tab w:val="right" w:leader="dot" w:pos="4176"/>
      </w:tabs>
    </w:pPr>
  </w:style>
  <w:style w:type="paragraph" w:styleId="ListNumber2">
    <w:name w:val="List Number 2"/>
    <w:basedOn w:val="List2"/>
    <w:rsid w:val="00F50C79"/>
    <w:pPr>
      <w:numPr>
        <w:numId w:val="10"/>
      </w:numPr>
      <w:tabs>
        <w:tab w:val="clear" w:pos="1060"/>
      </w:tabs>
    </w:pPr>
  </w:style>
  <w:style w:type="paragraph" w:customStyle="1" w:styleId="MarginNote">
    <w:name w:val="Margin Note"/>
    <w:basedOn w:val="BodyText"/>
    <w:rsid w:val="00F50C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C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C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C79"/>
    <w:rPr>
      <w:sz w:val="32"/>
    </w:rPr>
  </w:style>
  <w:style w:type="paragraph" w:customStyle="1" w:styleId="HeadingProcedure">
    <w:name w:val="Heading Procedure"/>
    <w:basedOn w:val="HeadingBase"/>
    <w:next w:val="Normal"/>
    <w:rsid w:val="00F50C79"/>
    <w:pPr>
      <w:tabs>
        <w:tab w:val="left" w:pos="0"/>
      </w:tabs>
      <w:spacing w:before="120" w:after="60"/>
    </w:pPr>
    <w:rPr>
      <w:i/>
      <w:color w:val="918585"/>
      <w:sz w:val="22"/>
    </w:rPr>
  </w:style>
  <w:style w:type="paragraph" w:customStyle="1" w:styleId="TableBodyText">
    <w:name w:val="Table Body Text"/>
    <w:basedOn w:val="BodyText"/>
    <w:rsid w:val="00F50C79"/>
    <w:pPr>
      <w:spacing w:before="60" w:after="60"/>
    </w:pPr>
  </w:style>
  <w:style w:type="paragraph" w:styleId="ListContinue">
    <w:name w:val="List Continue"/>
    <w:basedOn w:val="List"/>
    <w:rsid w:val="00F50C79"/>
    <w:pPr>
      <w:ind w:firstLine="0"/>
    </w:pPr>
  </w:style>
  <w:style w:type="paragraph" w:customStyle="1" w:styleId="ListNote">
    <w:name w:val="List Note"/>
    <w:basedOn w:val="List"/>
    <w:rsid w:val="00F50C79"/>
    <w:pPr>
      <w:pBdr>
        <w:top w:val="single" w:sz="6" w:space="2" w:color="918585"/>
        <w:bottom w:val="single" w:sz="6" w:space="2" w:color="918585"/>
      </w:pBdr>
      <w:tabs>
        <w:tab w:val="left" w:pos="1021"/>
      </w:tabs>
      <w:ind w:firstLine="0"/>
    </w:pPr>
  </w:style>
  <w:style w:type="paragraph" w:customStyle="1" w:styleId="Warning">
    <w:name w:val="Warning"/>
    <w:basedOn w:val="BodyText"/>
    <w:rsid w:val="00F50C79"/>
    <w:pPr>
      <w:shd w:val="clear" w:color="auto" w:fill="D9D9D9"/>
      <w:tabs>
        <w:tab w:val="left" w:pos="992"/>
      </w:tabs>
      <w:ind w:left="119" w:right="119"/>
    </w:pPr>
    <w:rPr>
      <w:sz w:val="20"/>
    </w:rPr>
  </w:style>
  <w:style w:type="paragraph" w:customStyle="1" w:styleId="MarginIcons">
    <w:name w:val="Margin Icons"/>
    <w:basedOn w:val="BodyText"/>
    <w:rsid w:val="00F50C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C79"/>
    <w:rPr>
      <w:rFonts w:ascii="Courier New" w:hAnsi="Courier New"/>
    </w:rPr>
  </w:style>
  <w:style w:type="paragraph" w:customStyle="1" w:styleId="NoteBullet">
    <w:name w:val="Note Bullet"/>
    <w:basedOn w:val="Note"/>
    <w:rsid w:val="00F50C79"/>
    <w:pPr>
      <w:tabs>
        <w:tab w:val="clear" w:pos="680"/>
      </w:tabs>
      <w:spacing w:before="60" w:after="60"/>
    </w:pPr>
  </w:style>
  <w:style w:type="paragraph" w:customStyle="1" w:styleId="SubHeading2">
    <w:name w:val="SubHeading2"/>
    <w:basedOn w:val="HeadingBase"/>
    <w:rsid w:val="00F50C79"/>
    <w:pPr>
      <w:spacing w:before="240" w:after="60"/>
    </w:pPr>
    <w:rPr>
      <w:sz w:val="20"/>
    </w:rPr>
  </w:style>
  <w:style w:type="paragraph" w:customStyle="1" w:styleId="SubHeading1">
    <w:name w:val="SubHeading1"/>
    <w:basedOn w:val="HeadingBase"/>
    <w:rsid w:val="00F50C79"/>
    <w:pPr>
      <w:spacing w:before="240" w:after="60"/>
    </w:pPr>
    <w:rPr>
      <w:color w:val="918585"/>
      <w:sz w:val="22"/>
    </w:rPr>
  </w:style>
  <w:style w:type="paragraph" w:customStyle="1" w:styleId="SideHeading">
    <w:name w:val="Side Heading"/>
    <w:basedOn w:val="HeadingBase"/>
    <w:rsid w:val="00F50C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C79"/>
    <w:pPr>
      <w:numPr>
        <w:numId w:val="12"/>
      </w:numPr>
    </w:pPr>
  </w:style>
  <w:style w:type="paragraph" w:styleId="PlainText">
    <w:name w:val="Plain Text"/>
    <w:basedOn w:val="Normal"/>
    <w:link w:val="PlainTextChar"/>
    <w:rsid w:val="00F50C79"/>
    <w:rPr>
      <w:sz w:val="20"/>
    </w:rPr>
  </w:style>
  <w:style w:type="character" w:customStyle="1" w:styleId="PlainTextChar">
    <w:name w:val="Plain Text Char"/>
    <w:basedOn w:val="DefaultParagraphFont"/>
    <w:link w:val="PlainText"/>
    <w:rsid w:val="00F50C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0C79"/>
    <w:rPr>
      <w:b/>
      <w:smallCaps/>
    </w:rPr>
  </w:style>
  <w:style w:type="paragraph" w:customStyle="1" w:styleId="TableListNumber">
    <w:name w:val="Table List Number"/>
    <w:basedOn w:val="ListNumber"/>
    <w:rsid w:val="00F50C79"/>
    <w:pPr>
      <w:numPr>
        <w:numId w:val="0"/>
      </w:numPr>
    </w:pPr>
  </w:style>
  <w:style w:type="paragraph" w:styleId="TOC4">
    <w:name w:val="toc 4"/>
    <w:basedOn w:val="TOCBase"/>
    <w:next w:val="Normal"/>
    <w:semiHidden/>
    <w:rsid w:val="00F50C79"/>
    <w:pPr>
      <w:tabs>
        <w:tab w:val="right" w:leader="dot" w:pos="9071"/>
      </w:tabs>
      <w:ind w:left="1701"/>
    </w:pPr>
  </w:style>
  <w:style w:type="paragraph" w:customStyle="1" w:styleId="ListAlpha">
    <w:name w:val="List Alpha"/>
    <w:basedOn w:val="List"/>
    <w:rsid w:val="00F50C79"/>
    <w:pPr>
      <w:numPr>
        <w:numId w:val="9"/>
      </w:numPr>
    </w:pPr>
  </w:style>
  <w:style w:type="paragraph" w:customStyle="1" w:styleId="ListAlpha2">
    <w:name w:val="List Alpha 2"/>
    <w:basedOn w:val="List2"/>
    <w:rsid w:val="00F50C79"/>
    <w:pPr>
      <w:numPr>
        <w:numId w:val="8"/>
      </w:numPr>
    </w:pPr>
  </w:style>
  <w:style w:type="paragraph" w:styleId="List2">
    <w:name w:val="List 2"/>
    <w:basedOn w:val="BodyText"/>
    <w:rsid w:val="00F50C79"/>
    <w:pPr>
      <w:tabs>
        <w:tab w:val="left" w:pos="680"/>
      </w:tabs>
      <w:spacing w:before="60" w:after="60"/>
      <w:ind w:left="680" w:hanging="340"/>
    </w:pPr>
  </w:style>
  <w:style w:type="paragraph" w:styleId="List3">
    <w:name w:val="List 3"/>
    <w:basedOn w:val="BodyText"/>
    <w:rsid w:val="00F50C79"/>
    <w:pPr>
      <w:tabs>
        <w:tab w:val="left" w:pos="1021"/>
      </w:tabs>
      <w:spacing w:before="60" w:after="60"/>
      <w:ind w:left="1020" w:hanging="340"/>
    </w:pPr>
  </w:style>
  <w:style w:type="paragraph" w:styleId="List4">
    <w:name w:val="List 4"/>
    <w:basedOn w:val="BodyText"/>
    <w:rsid w:val="00F50C79"/>
    <w:pPr>
      <w:tabs>
        <w:tab w:val="left" w:pos="1361"/>
      </w:tabs>
      <w:spacing w:before="60" w:after="60"/>
      <w:ind w:left="1361" w:hanging="340"/>
    </w:pPr>
  </w:style>
  <w:style w:type="paragraph" w:styleId="List5">
    <w:name w:val="List 5"/>
    <w:basedOn w:val="BodyText"/>
    <w:rsid w:val="00F50C79"/>
    <w:pPr>
      <w:tabs>
        <w:tab w:val="left" w:pos="1701"/>
      </w:tabs>
      <w:spacing w:before="60" w:after="60"/>
      <w:ind w:left="1701" w:hanging="340"/>
    </w:pPr>
  </w:style>
  <w:style w:type="paragraph" w:styleId="ListBullet3">
    <w:name w:val="List Bullet 3"/>
    <w:basedOn w:val="List3"/>
    <w:rsid w:val="00F50C79"/>
    <w:pPr>
      <w:numPr>
        <w:numId w:val="15"/>
      </w:numPr>
      <w:tabs>
        <w:tab w:val="clear" w:pos="1021"/>
      </w:tabs>
      <w:ind w:left="1037" w:hanging="357"/>
    </w:pPr>
  </w:style>
  <w:style w:type="paragraph" w:styleId="ListBullet4">
    <w:name w:val="List Bullet 4"/>
    <w:basedOn w:val="List4"/>
    <w:rsid w:val="00F50C79"/>
    <w:pPr>
      <w:numPr>
        <w:numId w:val="3"/>
      </w:numPr>
    </w:pPr>
  </w:style>
  <w:style w:type="paragraph" w:styleId="ListBullet5">
    <w:name w:val="List Bullet 5"/>
    <w:basedOn w:val="List5"/>
    <w:rsid w:val="00F50C79"/>
    <w:pPr>
      <w:numPr>
        <w:numId w:val="4"/>
      </w:numPr>
    </w:pPr>
  </w:style>
  <w:style w:type="paragraph" w:styleId="ListContinue2">
    <w:name w:val="List Continue 2"/>
    <w:basedOn w:val="List2"/>
    <w:rsid w:val="00F50C79"/>
    <w:pPr>
      <w:ind w:firstLine="0"/>
    </w:pPr>
  </w:style>
  <w:style w:type="paragraph" w:styleId="ListContinue3">
    <w:name w:val="List Continue 3"/>
    <w:basedOn w:val="List3"/>
    <w:rsid w:val="00F50C79"/>
    <w:pPr>
      <w:ind w:left="1021" w:firstLine="0"/>
    </w:pPr>
  </w:style>
  <w:style w:type="paragraph" w:styleId="ListContinue4">
    <w:name w:val="List Continue 4"/>
    <w:basedOn w:val="List4"/>
    <w:rsid w:val="00F50C79"/>
    <w:pPr>
      <w:ind w:firstLine="0"/>
    </w:pPr>
  </w:style>
  <w:style w:type="paragraph" w:styleId="ListContinue5">
    <w:name w:val="List Continue 5"/>
    <w:basedOn w:val="List5"/>
    <w:rsid w:val="00F50C79"/>
    <w:pPr>
      <w:ind w:firstLine="0"/>
    </w:pPr>
  </w:style>
  <w:style w:type="paragraph" w:styleId="ListNumber3">
    <w:name w:val="List Number 3"/>
    <w:basedOn w:val="List3"/>
    <w:rsid w:val="00F50C79"/>
    <w:pPr>
      <w:numPr>
        <w:numId w:val="5"/>
      </w:numPr>
    </w:pPr>
  </w:style>
  <w:style w:type="paragraph" w:styleId="ListNumber4">
    <w:name w:val="List Number 4"/>
    <w:basedOn w:val="List4"/>
    <w:rsid w:val="00F50C79"/>
    <w:pPr>
      <w:numPr>
        <w:numId w:val="6"/>
      </w:numPr>
    </w:pPr>
  </w:style>
  <w:style w:type="paragraph" w:styleId="ListNumber5">
    <w:name w:val="List Number 5"/>
    <w:basedOn w:val="List5"/>
    <w:rsid w:val="00F50C79"/>
    <w:pPr>
      <w:numPr>
        <w:numId w:val="7"/>
      </w:numPr>
    </w:pPr>
  </w:style>
  <w:style w:type="paragraph" w:styleId="BlockText">
    <w:name w:val="Block Text"/>
    <w:basedOn w:val="Normal"/>
    <w:rsid w:val="00F50C79"/>
    <w:pPr>
      <w:spacing w:after="120"/>
      <w:ind w:left="1440" w:right="1440"/>
    </w:pPr>
  </w:style>
  <w:style w:type="character" w:customStyle="1" w:styleId="Subscript">
    <w:name w:val="Subscript"/>
    <w:basedOn w:val="DefaultParagraphFont"/>
    <w:rsid w:val="00F50C79"/>
    <w:rPr>
      <w:sz w:val="16"/>
      <w:vertAlign w:val="subscript"/>
    </w:rPr>
  </w:style>
  <w:style w:type="character" w:customStyle="1" w:styleId="Superscript">
    <w:name w:val="Superscript"/>
    <w:basedOn w:val="DefaultParagraphFont"/>
    <w:rsid w:val="00F50C79"/>
    <w:rPr>
      <w:sz w:val="16"/>
      <w:vertAlign w:val="superscript"/>
    </w:rPr>
  </w:style>
  <w:style w:type="character" w:customStyle="1" w:styleId="Symbols">
    <w:name w:val="Symbols"/>
    <w:basedOn w:val="DefaultParagraphFont"/>
    <w:rsid w:val="00F50C79"/>
    <w:rPr>
      <w:rFonts w:ascii="Symbol" w:hAnsi="Symbol"/>
    </w:rPr>
  </w:style>
  <w:style w:type="character" w:customStyle="1" w:styleId="MenuOptions">
    <w:name w:val="Menu Options"/>
    <w:basedOn w:val="DefaultParagraphFont"/>
    <w:rsid w:val="00F50C79"/>
    <w:rPr>
      <w:rFonts w:ascii="Arial Narrow" w:hAnsi="Arial Narrow"/>
      <w:smallCaps/>
    </w:rPr>
  </w:style>
  <w:style w:type="character" w:customStyle="1" w:styleId="Buttons">
    <w:name w:val="Buttons"/>
    <w:basedOn w:val="DefaultParagraphFont"/>
    <w:rsid w:val="00F50C79"/>
    <w:rPr>
      <w:b/>
    </w:rPr>
  </w:style>
  <w:style w:type="character" w:customStyle="1" w:styleId="Underlined">
    <w:name w:val="Underlined"/>
    <w:basedOn w:val="DefaultParagraphFont"/>
    <w:rsid w:val="00F50C79"/>
    <w:rPr>
      <w:u w:val="single"/>
    </w:rPr>
  </w:style>
  <w:style w:type="paragraph" w:customStyle="1" w:styleId="TableBodyTextRight">
    <w:name w:val="Table Body Text Right"/>
    <w:basedOn w:val="TableBodyText"/>
    <w:rsid w:val="00F50C79"/>
    <w:pPr>
      <w:widowControl w:val="0"/>
      <w:autoSpaceDE w:val="0"/>
      <w:autoSpaceDN w:val="0"/>
      <w:adjustRightInd w:val="0"/>
      <w:jc w:val="right"/>
    </w:pPr>
    <w:rPr>
      <w:rFonts w:cs="Arial"/>
      <w:szCs w:val="18"/>
    </w:rPr>
  </w:style>
  <w:style w:type="paragraph" w:customStyle="1" w:styleId="CopyrightText">
    <w:name w:val="Copyright Text"/>
    <w:basedOn w:val="BodyText"/>
    <w:rsid w:val="00F50C79"/>
    <w:rPr>
      <w:sz w:val="18"/>
    </w:rPr>
  </w:style>
  <w:style w:type="paragraph" w:customStyle="1" w:styleId="BodySmallRight">
    <w:name w:val="Body Small Right"/>
    <w:basedOn w:val="BodyTextRight"/>
    <w:rsid w:val="00F50C79"/>
    <w:rPr>
      <w:sz w:val="18"/>
      <w:szCs w:val="18"/>
    </w:rPr>
  </w:style>
  <w:style w:type="paragraph" w:customStyle="1" w:styleId="MarginEdition">
    <w:name w:val="Margin Edition"/>
    <w:basedOn w:val="MarginNote"/>
    <w:rsid w:val="00F50C79"/>
    <w:pPr>
      <w:spacing w:before="0" w:after="0"/>
    </w:pPr>
    <w:rPr>
      <w:rFonts w:ascii="Times New Roman" w:hAnsi="Times New Roman"/>
      <w:color w:val="999999"/>
    </w:rPr>
  </w:style>
  <w:style w:type="paragraph" w:customStyle="1" w:styleId="Spacer">
    <w:name w:val="Spacer"/>
    <w:basedOn w:val="Normal"/>
    <w:rsid w:val="00F50C79"/>
    <w:rPr>
      <w:sz w:val="2"/>
      <w:szCs w:val="2"/>
    </w:rPr>
  </w:style>
  <w:style w:type="character" w:customStyle="1" w:styleId="Small">
    <w:name w:val="Small"/>
    <w:basedOn w:val="DefaultParagraphFont"/>
    <w:rsid w:val="00F50C79"/>
    <w:rPr>
      <w:sz w:val="16"/>
    </w:rPr>
  </w:style>
  <w:style w:type="paragraph" w:customStyle="1" w:styleId="WideTable">
    <w:name w:val="Wide Table"/>
    <w:basedOn w:val="Normal"/>
    <w:rsid w:val="00F50C79"/>
    <w:pPr>
      <w:ind w:left="-1418"/>
    </w:pPr>
    <w:rPr>
      <w:sz w:val="2"/>
      <w:szCs w:val="2"/>
    </w:rPr>
  </w:style>
  <w:style w:type="character" w:styleId="PageNumber">
    <w:name w:val="page number"/>
    <w:basedOn w:val="DefaultParagraphFont"/>
    <w:rsid w:val="00F50C79"/>
  </w:style>
  <w:style w:type="paragraph" w:styleId="Quote">
    <w:name w:val="Quote"/>
    <w:basedOn w:val="Heading1"/>
    <w:link w:val="QuoteChar"/>
    <w:qFormat/>
    <w:rsid w:val="00F50C79"/>
    <w:rPr>
      <w:b w:val="0"/>
      <w:sz w:val="72"/>
      <w:szCs w:val="72"/>
      <w:lang w:val="en-NZ"/>
    </w:rPr>
  </w:style>
  <w:style w:type="character" w:customStyle="1" w:styleId="QuoteChar">
    <w:name w:val="Quote Char"/>
    <w:basedOn w:val="DefaultParagraphFont"/>
    <w:link w:val="Quote"/>
    <w:rsid w:val="00F50C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C79"/>
    <w:pPr>
      <w:pageBreakBefore/>
    </w:pPr>
  </w:style>
  <w:style w:type="paragraph" w:customStyle="1" w:styleId="Border">
    <w:name w:val="Border"/>
    <w:basedOn w:val="Normal"/>
    <w:qFormat/>
    <w:rsid w:val="00F50C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C79"/>
    <w:rPr>
      <w:b/>
      <w:bCs/>
      <w:i/>
      <w:iCs/>
      <w:color w:val="auto"/>
    </w:rPr>
  </w:style>
  <w:style w:type="paragraph" w:styleId="IntenseQuote">
    <w:name w:val="Intense Quote"/>
    <w:basedOn w:val="Normal"/>
    <w:next w:val="Normal"/>
    <w:link w:val="IntenseQuoteChar"/>
    <w:uiPriority w:val="30"/>
    <w:qFormat/>
    <w:rsid w:val="00F50C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C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0C79"/>
    <w:rPr>
      <w:smallCaps/>
      <w:color w:val="auto"/>
      <w:u w:val="single"/>
    </w:rPr>
  </w:style>
  <w:style w:type="character" w:styleId="IntenseReference">
    <w:name w:val="Intense Reference"/>
    <w:basedOn w:val="DefaultParagraphFont"/>
    <w:uiPriority w:val="32"/>
    <w:qFormat/>
    <w:rsid w:val="00F50C79"/>
    <w:rPr>
      <w:b/>
      <w:bCs/>
      <w:smallCaps/>
      <w:color w:val="auto"/>
      <w:spacing w:val="5"/>
      <w:u w:val="single"/>
    </w:rPr>
  </w:style>
  <w:style w:type="paragraph" w:customStyle="1" w:styleId="2ColumnHeading">
    <w:name w:val="2Column Heading"/>
    <w:basedOn w:val="BodyText"/>
    <w:qFormat/>
    <w:rsid w:val="00F50C79"/>
    <w:pPr>
      <w:spacing w:after="60"/>
      <w:ind w:left="-2268"/>
    </w:pPr>
    <w:rPr>
      <w:b/>
    </w:rPr>
  </w:style>
  <w:style w:type="paragraph" w:customStyle="1" w:styleId="Heading1TOC">
    <w:name w:val="Heading1 TOC"/>
    <w:basedOn w:val="Normal"/>
    <w:qFormat/>
    <w:rsid w:val="00F50C79"/>
    <w:pPr>
      <w:spacing w:before="240" w:after="120"/>
    </w:pPr>
    <w:rPr>
      <w:rFonts w:ascii="Times New Roman" w:hAnsi="Times New Roman"/>
      <w:b/>
      <w:sz w:val="32"/>
    </w:rPr>
  </w:style>
  <w:style w:type="paragraph" w:customStyle="1" w:styleId="Heading2TOC">
    <w:name w:val="Heading2 TOC"/>
    <w:basedOn w:val="Normal"/>
    <w:qFormat/>
    <w:rsid w:val="00F50C79"/>
    <w:pPr>
      <w:spacing w:before="240" w:after="60"/>
    </w:pPr>
    <w:rPr>
      <w:rFonts w:ascii="Times New Roman" w:hAnsi="Times New Roman"/>
      <w:b/>
      <w:sz w:val="28"/>
    </w:rPr>
  </w:style>
  <w:style w:type="character" w:customStyle="1" w:styleId="Underline">
    <w:name w:val="Underline"/>
    <w:basedOn w:val="DefaultParagraphFont"/>
    <w:qFormat/>
    <w:rsid w:val="00F50C79"/>
    <w:rPr>
      <w:u w:val="single"/>
    </w:rPr>
  </w:style>
  <w:style w:type="paragraph" w:styleId="BalloonText">
    <w:name w:val="Balloon Text"/>
    <w:basedOn w:val="Normal"/>
    <w:link w:val="BalloonTextChar"/>
    <w:rsid w:val="00F50C79"/>
    <w:rPr>
      <w:rFonts w:ascii="Tahoma" w:hAnsi="Tahoma" w:cs="Tahoma"/>
      <w:sz w:val="16"/>
      <w:szCs w:val="16"/>
    </w:rPr>
  </w:style>
  <w:style w:type="character" w:customStyle="1" w:styleId="BalloonTextChar">
    <w:name w:val="Balloon Text Char"/>
    <w:basedOn w:val="DefaultParagraphFont"/>
    <w:link w:val="BalloonText"/>
    <w:rsid w:val="00F50C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C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C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2432</Words>
  <Characters>15876</Characters>
  <Application>Microsoft Office Word</Application>
  <DocSecurity>0</DocSecurity>
  <Lines>626</Lines>
  <Paragraphs>429</Paragraphs>
  <ScaleCrop>false</ScaleCrop>
  <Company>Author-it Software Corporation Ltd.</Company>
  <LinksUpToDate>false</LinksUpToDate>
  <CharactersWithSpaces>18222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CUFMUP502A Design and apply special make-up effects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2012-05-26T15:15:00Z</dcterms:created>
  <dcterms:modified xsi:type="dcterms:W3CDTF">2012-05-26T15:15:00Z</dcterms:modified>
</cp:coreProperties>
</file>