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7752" w:rsidP="00F97752">
      <w:pPr>
        <w:pStyle w:val="Title"/>
      </w:pPr>
      <w:r>
        <w:fldChar w:fldCharType="begin"/>
      </w:r>
      <w:r>
        <w:instrText xml:space="preserve"> TITLE   \* MERGEFORMAT </w:instrText>
      </w:r>
      <w:r>
        <w:fldChar w:fldCharType="separate"/>
      </w:r>
      <w:r>
        <w:t>CUFDIG507A Design digital simulations</w:t>
      </w:r>
      <w:r>
        <w:fldChar w:fldCharType="end"/>
      </w:r>
    </w:p>
    <w:p w:rsidR="00F97752" w:rsidP="00F97752">
      <w:pPr>
        <w:pStyle w:val="Version"/>
        <w:sectPr w:rsidSect="008C69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C6940" w:rsidP="008C6940">
      <w:pPr>
        <w:pStyle w:val="SuperHeading"/>
      </w:pPr>
      <w:r w:rsidRPr="008C6940">
        <w:t>CUFDIG507A Design digital simulations</w:t>
      </w:r>
    </w:p>
    <w:p w:rsidR="00000000" w:rsidRPr="008C6940" w:rsidP="008C6940">
      <w:pPr>
        <w:pStyle w:val="SuperHeading"/>
      </w:pPr>
    </w:p>
    <w:p w:rsidR="00000000" w:rsidRPr="008C6940" w:rsidP="008C6940">
      <w:pPr>
        <w:pStyle w:val="Heading1"/>
      </w:pPr>
      <w:bookmarkStart w:id="1" w:name="O_71331"/>
      <w:bookmarkEnd w:id="1"/>
      <w:r w:rsidRPr="008C6940">
        <w:t>Modification History</w:t>
      </w:r>
    </w:p>
    <w:p w:rsidR="00000000" w:rsidRPr="008C6940" w:rsidP="008C6940">
      <w:pPr>
        <w:pStyle w:val="BodyText"/>
      </w:pPr>
      <w:r w:rsidRPr="008C6940">
        <w:t>Not applicable.</w:t>
      </w:r>
    </w:p>
    <w:p w:rsidR="00000000" w:rsidRPr="008C6940" w:rsidP="008C6940">
      <w:pPr>
        <w:pStyle w:val="AllowPageBreak"/>
      </w:pPr>
    </w:p>
    <w:p w:rsidR="00000000" w:rsidRPr="008C6940" w:rsidP="008C6940">
      <w:pPr>
        <w:pStyle w:val="Heading1"/>
      </w:pPr>
      <w:bookmarkStart w:id="2" w:name="O_71332"/>
      <w:bookmarkEnd w:id="2"/>
      <w:r w:rsidRPr="008C6940">
        <w:t>Unit Descriptor</w:t>
      </w:r>
    </w:p>
    <w:tbl>
      <w:tblPr>
        <w:tblW w:w="0" w:type="auto"/>
        <w:tblLayout w:type="fixed"/>
        <w:tblCellMar>
          <w:left w:w="62" w:type="dxa"/>
          <w:right w:w="62" w:type="dxa"/>
        </w:tblCellMar>
        <w:tblLook w:val="0000"/>
      </w:tblPr>
      <w:tblGrid>
        <w:gridCol w:w="2661"/>
        <w:gridCol w:w="5861"/>
      </w:tblGrid>
      <w:tr w:rsidTr="00F97752">
        <w:tblPrEx>
          <w:tblW w:w="0" w:type="auto"/>
          <w:tblLayout w:type="fixed"/>
          <w:tblCellMar>
            <w:left w:w="62" w:type="dxa"/>
            <w:right w:w="62" w:type="dxa"/>
          </w:tblCellMar>
          <w:tblLook w:val="0000"/>
        </w:tblPrEx>
        <w:trPr>
          <w:tblHeader/>
        </w:trPr>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940">
            <w:pPr>
              <w:pStyle w:val="BodyText"/>
              <w:rPr>
                <w:lang w:val="en-NZ"/>
              </w:rPr>
            </w:pPr>
            <w:r w:rsidRPr="008C6940">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940" w:rsidP="008C6940">
            <w:pPr>
              <w:pStyle w:val="BodyText"/>
            </w:pPr>
            <w:r w:rsidRPr="008C6940">
              <w:t>This unit describes the performance outcomes, skills and knowledge required to design digital simulations.</w:t>
            </w:r>
          </w:p>
          <w:p w:rsidR="00000000" w:rsidRPr="008C6940" w:rsidP="008C6940">
            <w:pPr>
              <w:pStyle w:val="BodyText"/>
            </w:pPr>
          </w:p>
          <w:p w:rsidR="00000000" w:rsidRPr="008C6940" w:rsidP="008C6940">
            <w:pPr>
              <w:pStyle w:val="BodyText"/>
            </w:pPr>
            <w:r w:rsidRPr="008C6940">
              <w:t>No lice</w:t>
            </w:r>
            <w:r w:rsidRPr="008C6940">
              <w:t>nsing, legislative, regulatory or certification requirements apply to this unit at the time of endorsement.</w:t>
            </w:r>
          </w:p>
        </w:tc>
      </w:tr>
    </w:tbl>
    <w:p w:rsidR="00000000" w:rsidRPr="008C6940" w:rsidP="008C6940">
      <w:pPr>
        <w:pStyle w:val="BodyText"/>
      </w:pPr>
    </w:p>
    <w:p w:rsidR="00000000" w:rsidRPr="008C6940" w:rsidP="008C6940">
      <w:pPr>
        <w:pStyle w:val="AllowPageBreak"/>
      </w:pPr>
    </w:p>
    <w:p w:rsidR="00000000" w:rsidRPr="008C6940" w:rsidP="008C6940">
      <w:pPr>
        <w:pStyle w:val="Heading1"/>
      </w:pPr>
      <w:bookmarkStart w:id="3" w:name="O_71333"/>
      <w:bookmarkEnd w:id="3"/>
      <w:r w:rsidRPr="008C6940">
        <w:t>Application of the Unit</w:t>
      </w:r>
    </w:p>
    <w:tbl>
      <w:tblPr>
        <w:tblW w:w="0" w:type="auto"/>
        <w:tblLayout w:type="fixed"/>
        <w:tblCellMar>
          <w:left w:w="62" w:type="dxa"/>
          <w:right w:w="62" w:type="dxa"/>
        </w:tblCellMar>
        <w:tblLook w:val="0000"/>
      </w:tblPr>
      <w:tblGrid>
        <w:gridCol w:w="2744"/>
        <w:gridCol w:w="5778"/>
      </w:tblGrid>
      <w:tr w:rsidTr="00F97752">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940">
            <w:pPr>
              <w:pStyle w:val="BodyText"/>
              <w:rPr>
                <w:lang w:val="en-NZ"/>
              </w:rPr>
            </w:pPr>
            <w:r w:rsidRPr="008C6940">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940" w:rsidP="008C6940">
            <w:pPr>
              <w:pStyle w:val="BodyText"/>
            </w:pPr>
            <w:r w:rsidRPr="008C6940">
              <w:t>The range of digital si</w:t>
            </w:r>
            <w:r w:rsidRPr="008C6940">
              <w:t>mulations covered in this unit is broad, and could include virtual world environments for architecture; virtual instruments and equipment for science and engineering; or natural and technical processes and procedures in medicine, conservation and manufactu</w:t>
            </w:r>
            <w:r w:rsidRPr="008C6940">
              <w:t>ring.</w:t>
            </w:r>
          </w:p>
          <w:p w:rsidR="00000000" w:rsidRPr="008C6940" w:rsidP="008C6940">
            <w:pPr>
              <w:pStyle w:val="BodyText"/>
            </w:pPr>
          </w:p>
          <w:p w:rsidR="00000000" w:rsidRPr="008C6940" w:rsidP="008C6940">
            <w:pPr>
              <w:pStyle w:val="BodyText"/>
            </w:pPr>
            <w:r w:rsidRPr="008C6940">
              <w:t xml:space="preserve">As these simulations are based on real world environments and processes, designers need to work closely with experts in the field to understand the dynamics of the processes and to be able to model these in a virtual environment. </w:t>
            </w:r>
          </w:p>
          <w:p w:rsidR="00000000" w:rsidRPr="008C6940" w:rsidP="008C6940">
            <w:pPr>
              <w:pStyle w:val="BodyText"/>
            </w:pPr>
          </w:p>
          <w:p w:rsidR="00000000" w:rsidRPr="008C6940" w:rsidP="008C6940">
            <w:pPr>
              <w:pStyle w:val="BodyText"/>
            </w:pPr>
            <w:r w:rsidRPr="008C6940">
              <w:t>The unit also req</w:t>
            </w:r>
            <w:r w:rsidRPr="008C6940">
              <w:t>uires working collaboratively with programmers and software authors to ensure the simulation can be technically achieved.</w:t>
            </w:r>
          </w:p>
          <w:p w:rsidR="00000000" w:rsidRPr="008C6940" w:rsidP="008C6940">
            <w:pPr>
              <w:pStyle w:val="BodyText"/>
            </w:pPr>
          </w:p>
          <w:p w:rsidR="00000000" w:rsidRPr="008C6940" w:rsidP="008C6940">
            <w:pPr>
              <w:pStyle w:val="BodyText"/>
            </w:pPr>
            <w:r w:rsidRPr="008C6940">
              <w:t>As the application for simulation is broad, including demonstration and training, this unit relates to other design units, including:</w:t>
            </w:r>
          </w:p>
          <w:p w:rsidR="00000000" w:rsidRPr="008C6940" w:rsidP="008C6940">
            <w:pPr>
              <w:pStyle w:val="ListBullet"/>
            </w:pPr>
            <w:r w:rsidRPr="008C6940">
              <w:t xml:space="preserve">CUFDIG503A Design e-learning resources </w:t>
            </w:r>
          </w:p>
          <w:p w:rsidR="00000000" w:rsidRPr="008C6940" w:rsidP="008C6940">
            <w:pPr>
              <w:pStyle w:val="ListBullet"/>
            </w:pPr>
            <w:r w:rsidRPr="008C6940">
              <w:t>CUFDIG504A Design games.</w:t>
            </w:r>
          </w:p>
        </w:tc>
      </w:tr>
    </w:tbl>
    <w:p w:rsidR="00000000" w:rsidRPr="008C6940" w:rsidP="008C6940">
      <w:pPr>
        <w:pStyle w:val="BodyText"/>
      </w:pPr>
    </w:p>
    <w:p w:rsidR="00000000" w:rsidRPr="008C6940" w:rsidP="008C6940">
      <w:pPr>
        <w:pStyle w:val="AllowPageBreak"/>
      </w:pPr>
    </w:p>
    <w:p w:rsidR="00000000" w:rsidRPr="008C6940" w:rsidP="008C6940">
      <w:pPr>
        <w:pStyle w:val="Heading1"/>
      </w:pPr>
      <w:bookmarkStart w:id="4" w:name="O_71334"/>
      <w:bookmarkEnd w:id="4"/>
      <w:r w:rsidRPr="008C6940">
        <w:t>Licensing/Regulatory Information</w:t>
      </w:r>
    </w:p>
    <w:p w:rsidR="00000000" w:rsidRPr="008C6940" w:rsidP="008C6940">
      <w:pPr>
        <w:pStyle w:val="BodyText"/>
      </w:pPr>
      <w:r w:rsidRPr="008C6940">
        <w:t>Not applicable.</w:t>
      </w:r>
    </w:p>
    <w:p w:rsidR="00000000" w:rsidRPr="008C6940" w:rsidP="008C6940">
      <w:pPr>
        <w:pStyle w:val="AllowPageBreak"/>
      </w:pPr>
    </w:p>
    <w:p w:rsidR="00000000" w:rsidRPr="008C6940" w:rsidP="008C6940">
      <w:pPr>
        <w:pStyle w:val="Heading1"/>
      </w:pPr>
      <w:bookmarkStart w:id="5" w:name="O_71335"/>
      <w:bookmarkEnd w:id="5"/>
      <w:r w:rsidRPr="008C6940">
        <w:t>Pre-Requisites</w:t>
      </w:r>
    </w:p>
    <w:tbl>
      <w:tblPr>
        <w:tblW w:w="0" w:type="auto"/>
        <w:tblLayout w:type="fixed"/>
        <w:tblCellMar>
          <w:left w:w="62" w:type="dxa"/>
          <w:right w:w="62" w:type="dxa"/>
        </w:tblCellMar>
        <w:tblLook w:val="0000"/>
      </w:tblPr>
      <w:tblGrid>
        <w:gridCol w:w="2775"/>
        <w:gridCol w:w="1295"/>
        <w:gridCol w:w="4452"/>
      </w:tblGrid>
      <w:tr w:rsidTr="00F9775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940">
            <w:pPr>
              <w:pStyle w:val="BodyText"/>
              <w:rPr>
                <w:lang w:val="en-NZ"/>
              </w:rPr>
            </w:pPr>
            <w:r w:rsidRPr="008C694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940">
            <w:pPr>
              <w:pStyle w:val="BodyText"/>
              <w:rPr>
                <w:lang w:val="en-NZ"/>
              </w:rPr>
            </w:pPr>
          </w:p>
        </w:tc>
      </w:tr>
      <w:tr w:rsidTr="00F9775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940">
            <w:pPr>
              <w:pStyle w:val="BodyText"/>
              <w:rPr>
                <w:lang w:val="en-NZ"/>
              </w:rPr>
            </w:pPr>
          </w:p>
        </w:tc>
      </w:tr>
      <w:tr w:rsidTr="00F9775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940" w:rsidP="008C6940">
            <w:pPr>
              <w:pStyle w:val="BodyText"/>
            </w:pPr>
          </w:p>
        </w:tc>
      </w:tr>
    </w:tbl>
    <w:p w:rsidR="00000000" w:rsidRPr="008C6940" w:rsidP="008C6940">
      <w:pPr>
        <w:pStyle w:val="BodyText"/>
      </w:pPr>
    </w:p>
    <w:p w:rsidR="00000000" w:rsidRPr="008C6940" w:rsidP="008C6940">
      <w:pPr>
        <w:pStyle w:val="AllowPageBreak"/>
      </w:pPr>
    </w:p>
    <w:p w:rsidR="00000000" w:rsidRPr="008C6940" w:rsidP="008C6940">
      <w:pPr>
        <w:pStyle w:val="Heading1"/>
      </w:pPr>
      <w:bookmarkStart w:id="6" w:name="O_71336"/>
      <w:bookmarkEnd w:id="6"/>
      <w:r w:rsidRPr="008C6940">
        <w:t>Employability Skills Information</w:t>
      </w:r>
    </w:p>
    <w:tbl>
      <w:tblPr>
        <w:tblW w:w="0" w:type="auto"/>
        <w:tblLayout w:type="fixed"/>
        <w:tblCellMar>
          <w:left w:w="62" w:type="dxa"/>
          <w:right w:w="62" w:type="dxa"/>
        </w:tblCellMar>
        <w:tblLook w:val="0000"/>
      </w:tblPr>
      <w:tblGrid>
        <w:gridCol w:w="2802"/>
        <w:gridCol w:w="5720"/>
      </w:tblGrid>
      <w:tr w:rsidTr="00F9775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940">
            <w:pPr>
              <w:pStyle w:val="BodyText"/>
              <w:rPr>
                <w:lang w:val="en-NZ"/>
              </w:rPr>
            </w:pPr>
            <w:r w:rsidRPr="008C694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940" w:rsidP="008C6940">
            <w:pPr>
              <w:pStyle w:val="BodyText"/>
            </w:pPr>
            <w:r w:rsidRPr="008C6940">
              <w:t>This unit contains employability skills.</w:t>
            </w:r>
          </w:p>
        </w:tc>
      </w:tr>
    </w:tbl>
    <w:p w:rsidR="00000000" w:rsidRPr="008C6940" w:rsidP="008C6940">
      <w:pPr>
        <w:pStyle w:val="BodyText"/>
      </w:pPr>
    </w:p>
    <w:p w:rsidR="00000000" w:rsidRPr="008C6940" w:rsidP="008C6940">
      <w:pPr>
        <w:pStyle w:val="AllowPageBreak"/>
      </w:pPr>
    </w:p>
    <w:p w:rsidR="00000000" w:rsidRPr="008C6940" w:rsidP="008C6940">
      <w:pPr>
        <w:pStyle w:val="Heading1"/>
      </w:pPr>
      <w:bookmarkStart w:id="7" w:name="O_71337"/>
      <w:bookmarkEnd w:id="7"/>
      <w:r w:rsidRPr="008C6940">
        <w:t>Elements and Performance Criteria Pre-Content</w:t>
      </w:r>
    </w:p>
    <w:tbl>
      <w:tblPr>
        <w:tblW w:w="0" w:type="auto"/>
        <w:tblLayout w:type="fixed"/>
        <w:tblCellMar>
          <w:left w:w="62" w:type="dxa"/>
          <w:right w:w="62" w:type="dxa"/>
        </w:tblCellMar>
        <w:tblLook w:val="0000"/>
      </w:tblPr>
      <w:tblGrid>
        <w:gridCol w:w="2579"/>
        <w:gridCol w:w="5943"/>
      </w:tblGrid>
      <w:tr w:rsidTr="00F97752">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940">
            <w:pPr>
              <w:pStyle w:val="BodyText"/>
              <w:rPr>
                <w:lang w:val="en-NZ"/>
              </w:rPr>
            </w:pPr>
            <w:r w:rsidRPr="008C6940">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940" w:rsidP="008C6940">
            <w:pPr>
              <w:pStyle w:val="BodyText"/>
            </w:pPr>
            <w:r w:rsidRPr="008C6940">
              <w:t>Performance criteria describe the performance needed to demonstrate achievement of the element. Where bold italicised text is used, further information is detailed in the required skills and knowledge section and the range statement. Assessment of performa</w:t>
            </w:r>
            <w:r w:rsidRPr="008C6940">
              <w:t>nce is to be consistent with the evidence guide.</w:t>
            </w:r>
          </w:p>
        </w:tc>
      </w:tr>
    </w:tbl>
    <w:p w:rsidR="00000000" w:rsidRPr="008C6940" w:rsidP="008C6940">
      <w:pPr>
        <w:pStyle w:val="BodyText"/>
      </w:pPr>
    </w:p>
    <w:p w:rsidR="00000000" w:rsidRPr="008C6940" w:rsidP="008C6940">
      <w:pPr>
        <w:pStyle w:val="AllowPageBreak"/>
      </w:pPr>
    </w:p>
    <w:p w:rsidR="00000000" w:rsidRPr="008C6940" w:rsidP="008C6940">
      <w:pPr>
        <w:pStyle w:val="Heading1"/>
      </w:pPr>
      <w:bookmarkStart w:id="8" w:name="O_71338"/>
      <w:bookmarkEnd w:id="8"/>
      <w:r w:rsidRPr="008C6940">
        <w:t>Elements and Performance Criteria</w:t>
      </w:r>
    </w:p>
    <w:tbl>
      <w:tblPr>
        <w:tblW w:w="0" w:type="auto"/>
        <w:tblLayout w:type="fixed"/>
        <w:tblCellMar>
          <w:left w:w="62" w:type="dxa"/>
          <w:right w:w="62" w:type="dxa"/>
        </w:tblCellMar>
        <w:tblLook w:val="0000"/>
      </w:tblPr>
      <w:tblGrid>
        <w:gridCol w:w="2579"/>
        <w:gridCol w:w="5943"/>
      </w:tblGrid>
      <w:tr w:rsidTr="00F97752">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940" w:rsidP="008C6940">
            <w:pPr>
              <w:pStyle w:val="BodyText"/>
            </w:pPr>
            <w:r w:rsidRPr="008C6940">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940">
            <w:pPr>
              <w:pStyle w:val="BodyText"/>
              <w:rPr>
                <w:lang w:val="en-NZ"/>
              </w:rPr>
            </w:pPr>
            <w:r w:rsidRPr="008C6940">
              <w:rPr>
                <w:rStyle w:val="SpecialBold"/>
              </w:rPr>
              <w:t>PERFORMANCE CRITERIA</w:t>
            </w:r>
          </w:p>
        </w:tc>
      </w:tr>
      <w:tr w:rsidTr="00F97752">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940">
            <w:pPr>
              <w:pStyle w:val="BodyText"/>
              <w:rPr>
                <w:lang w:val="en-NZ"/>
              </w:rPr>
            </w:pPr>
            <w:r w:rsidRPr="008C6940">
              <w:t>Identify project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940" w:rsidP="008C6940">
            <w:pPr>
              <w:pStyle w:val="List"/>
            </w:pPr>
            <w:r w:rsidRPr="008C6940">
              <w:t>1.</w:t>
            </w:r>
            <w:r w:rsidRPr="008C6940">
              <w:tab/>
              <w:t xml:space="preserve">Confirm objectives and desired outcomes of briefs in consultation with </w:t>
            </w:r>
            <w:r w:rsidRPr="008C6940">
              <w:rPr>
                <w:rStyle w:val="BoldandItalics"/>
              </w:rPr>
              <w:t>relevant personnel</w:t>
            </w:r>
          </w:p>
          <w:p w:rsidR="00000000" w:rsidP="008C6940">
            <w:pPr>
              <w:pStyle w:val="List"/>
              <w:rPr>
                <w:lang w:val="en-NZ"/>
              </w:rPr>
            </w:pPr>
            <w:r w:rsidRPr="008C6940">
              <w:t>2.</w:t>
            </w:r>
            <w:r w:rsidRPr="008C6940">
              <w:tab/>
            </w:r>
            <w:r w:rsidRPr="008C6940">
              <w:t xml:space="preserve">Identify target audience and determine format and </w:t>
            </w:r>
            <w:r w:rsidRPr="008C6940">
              <w:rPr>
                <w:rStyle w:val="BoldandItalics"/>
              </w:rPr>
              <w:t>delivery platform</w:t>
            </w:r>
            <w:r w:rsidRPr="008C6940">
              <w:t xml:space="preserve"> of simulations through discussion with relevant personnel</w:t>
            </w:r>
          </w:p>
        </w:tc>
      </w:tr>
      <w:tr w:rsidTr="00F97752">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940">
            <w:pPr>
              <w:pStyle w:val="BodyText"/>
              <w:rPr>
                <w:lang w:val="en-NZ"/>
              </w:rPr>
            </w:pPr>
            <w:r w:rsidRPr="008C6940">
              <w:t>Research and plan approach</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940" w:rsidP="008C6940">
            <w:pPr>
              <w:pStyle w:val="List"/>
            </w:pPr>
            <w:r w:rsidRPr="008C6940">
              <w:t>3.</w:t>
            </w:r>
            <w:r w:rsidRPr="008C6940">
              <w:tab/>
              <w:t xml:space="preserve">Investigate fully the </w:t>
            </w:r>
            <w:r w:rsidRPr="008C6940">
              <w:rPr>
                <w:rStyle w:val="BoldandItalics"/>
              </w:rPr>
              <w:t>real world environment</w:t>
            </w:r>
            <w:r w:rsidRPr="008C6940">
              <w:t xml:space="preserve"> that is to be simulated</w:t>
            </w:r>
          </w:p>
          <w:p w:rsidR="00000000" w:rsidRPr="008C6940" w:rsidP="008C6940">
            <w:pPr>
              <w:pStyle w:val="List"/>
            </w:pPr>
            <w:r w:rsidRPr="008C6940">
              <w:t>4.</w:t>
            </w:r>
            <w:r w:rsidRPr="008C6940">
              <w:tab/>
              <w:t>Obtain designs, plans and o</w:t>
            </w:r>
            <w:r w:rsidRPr="008C6940">
              <w:t>ther information that may assist in modelling the real world environment</w:t>
            </w:r>
          </w:p>
          <w:p w:rsidR="00000000" w:rsidRPr="008C6940" w:rsidP="008C6940">
            <w:pPr>
              <w:pStyle w:val="List"/>
            </w:pPr>
            <w:r w:rsidRPr="008C6940">
              <w:t>5.</w:t>
            </w:r>
            <w:r w:rsidRPr="008C6940">
              <w:tab/>
              <w:t xml:space="preserve">Determine the </w:t>
            </w:r>
            <w:r w:rsidRPr="008C6940">
              <w:rPr>
                <w:rStyle w:val="BoldandItalics"/>
              </w:rPr>
              <w:t>performance objectives</w:t>
            </w:r>
            <w:r w:rsidRPr="008C6940">
              <w:t>, task complexity and required levels of user skill</w:t>
            </w:r>
          </w:p>
          <w:p w:rsidR="00000000" w:rsidRPr="008C6940" w:rsidP="008C6940">
            <w:pPr>
              <w:pStyle w:val="List"/>
            </w:pPr>
            <w:r w:rsidRPr="008C6940">
              <w:t>6.</w:t>
            </w:r>
            <w:r w:rsidRPr="008C6940">
              <w:tab/>
              <w:t xml:space="preserve">Determine the required depth of physical and functional fidelity, taking into account </w:t>
            </w:r>
            <w:r w:rsidRPr="008C6940">
              <w:rPr>
                <w:rStyle w:val="BoldandItalics"/>
              </w:rPr>
              <w:t>pro</w:t>
            </w:r>
            <w:r w:rsidRPr="008C6940">
              <w:rPr>
                <w:rStyle w:val="BoldandItalics"/>
              </w:rPr>
              <w:t>duction requirements</w:t>
            </w:r>
          </w:p>
          <w:p w:rsidR="00000000" w:rsidRPr="008C6940" w:rsidP="008C6940">
            <w:pPr>
              <w:pStyle w:val="List"/>
            </w:pPr>
            <w:r w:rsidRPr="008C6940">
              <w:t>7.</w:t>
            </w:r>
            <w:r w:rsidRPr="008C6940">
              <w:tab/>
              <w:t xml:space="preserve">Research and select appropriate simulation </w:t>
            </w:r>
            <w:r w:rsidRPr="008C6940">
              <w:rPr>
                <w:rStyle w:val="BoldandItalics"/>
              </w:rPr>
              <w:t>authoring tools</w:t>
            </w:r>
          </w:p>
          <w:p w:rsidR="00000000" w:rsidP="008C6940">
            <w:pPr>
              <w:pStyle w:val="List"/>
              <w:rPr>
                <w:lang w:val="en-NZ"/>
              </w:rPr>
            </w:pPr>
            <w:r w:rsidRPr="008C6940">
              <w:t>8.</w:t>
            </w:r>
            <w:r w:rsidRPr="008C6940">
              <w:tab/>
              <w:t>Discuss ideas and collaborate, as required, with relevant personnel to ensure contribution of a range of ideas and creative solutions</w:t>
            </w:r>
          </w:p>
        </w:tc>
      </w:tr>
      <w:tr w:rsidTr="00F97752">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940">
            <w:pPr>
              <w:pStyle w:val="BodyText"/>
              <w:rPr>
                <w:lang w:val="en-NZ"/>
              </w:rPr>
            </w:pPr>
            <w:r w:rsidRPr="008C6940">
              <w:t>Draft simulation design documents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940" w:rsidP="008C6940">
            <w:pPr>
              <w:pStyle w:val="List"/>
            </w:pPr>
            <w:r w:rsidRPr="008C6940">
              <w:t>9</w:t>
            </w:r>
            <w:r w:rsidRPr="008C6940">
              <w:t>.</w:t>
            </w:r>
            <w:r w:rsidRPr="008C6940">
              <w:tab/>
              <w:t xml:space="preserve">Identify the </w:t>
            </w:r>
            <w:r w:rsidRPr="008C6940">
              <w:rPr>
                <w:rStyle w:val="BoldandItalics"/>
              </w:rPr>
              <w:t>processes</w:t>
            </w:r>
            <w:r w:rsidRPr="008C6940">
              <w:t xml:space="preserve"> that determine the functional behaviour and specify how this behaviour is to be represented by </w:t>
            </w:r>
            <w:r w:rsidRPr="008C6940">
              <w:rPr>
                <w:rStyle w:val="BoldandItalics"/>
              </w:rPr>
              <w:t>control objects</w:t>
            </w:r>
          </w:p>
          <w:p w:rsidR="00000000" w:rsidRPr="008C6940" w:rsidP="008C6940">
            <w:pPr>
              <w:pStyle w:val="List"/>
            </w:pPr>
            <w:r w:rsidRPr="008C6940">
              <w:t>10.</w:t>
            </w:r>
            <w:r w:rsidRPr="008C6940">
              <w:tab/>
            </w:r>
            <w:r w:rsidRPr="008C6940">
              <w:t>Define the underlying functionality in a model that specifies the essential settings, states, conditions and parameters</w:t>
            </w:r>
          </w:p>
          <w:p w:rsidR="00000000" w:rsidRPr="008C6940" w:rsidP="008C6940">
            <w:pPr>
              <w:pStyle w:val="List"/>
            </w:pPr>
            <w:r w:rsidRPr="008C6940">
              <w:t>11.</w:t>
            </w:r>
            <w:r w:rsidRPr="008C6940">
              <w:tab/>
              <w:t xml:space="preserve">Specify the </w:t>
            </w:r>
            <w:r w:rsidRPr="008C6940">
              <w:rPr>
                <w:rStyle w:val="BoldandItalics"/>
              </w:rPr>
              <w:t>user interface controls</w:t>
            </w:r>
            <w:r w:rsidRPr="008C6940">
              <w:t xml:space="preserve"> that enable users to interact with simulations</w:t>
            </w:r>
          </w:p>
          <w:p w:rsidR="00000000" w:rsidRPr="008C6940" w:rsidP="008C6940">
            <w:pPr>
              <w:pStyle w:val="List"/>
            </w:pPr>
            <w:r w:rsidRPr="008C6940">
              <w:t>12.</w:t>
            </w:r>
            <w:r w:rsidRPr="008C6940">
              <w:tab/>
              <w:t>Identify critical impacts, alerts or costs fo</w:t>
            </w:r>
            <w:r w:rsidRPr="008C6940">
              <w:t>r incorrect user operation</w:t>
            </w:r>
          </w:p>
          <w:p w:rsidR="00000000" w:rsidRPr="008C6940" w:rsidP="008C6940">
            <w:pPr>
              <w:pStyle w:val="List"/>
            </w:pPr>
            <w:r w:rsidRPr="008C6940">
              <w:t>13.</w:t>
            </w:r>
            <w:r w:rsidRPr="008C6940">
              <w:tab/>
              <w:t>Specify positive and negative user feedback</w:t>
            </w:r>
          </w:p>
          <w:p w:rsidR="00000000" w:rsidRPr="008C6940" w:rsidP="008C6940">
            <w:pPr>
              <w:pStyle w:val="List"/>
            </w:pPr>
            <w:r w:rsidRPr="008C6940">
              <w:t>14.</w:t>
            </w:r>
            <w:r w:rsidRPr="008C6940">
              <w:tab/>
              <w:t>Specify the sequencing of levels of difficulty</w:t>
            </w:r>
          </w:p>
          <w:p w:rsidR="00000000" w:rsidP="008C6940">
            <w:pPr>
              <w:pStyle w:val="List"/>
              <w:rPr>
                <w:lang w:val="en-NZ"/>
              </w:rPr>
            </w:pPr>
            <w:r w:rsidRPr="008C6940">
              <w:t>15.</w:t>
            </w:r>
            <w:r w:rsidRPr="008C6940">
              <w:tab/>
              <w:t xml:space="preserve">Present draft </w:t>
            </w:r>
            <w:r w:rsidRPr="008C6940">
              <w:rPr>
                <w:rStyle w:val="BoldandItalics"/>
              </w:rPr>
              <w:t>simulation design documents</w:t>
            </w:r>
            <w:r w:rsidRPr="008C6940">
              <w:t xml:space="preserve"> for discussion with and feedback from other team members</w:t>
            </w:r>
          </w:p>
        </w:tc>
      </w:tr>
      <w:tr w:rsidTr="00F97752">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940">
            <w:pPr>
              <w:pStyle w:val="BodyText"/>
              <w:rPr>
                <w:lang w:val="en-NZ"/>
              </w:rPr>
            </w:pPr>
            <w:r w:rsidRPr="008C6940">
              <w:t>Finalise simulation design</w:t>
            </w:r>
            <w:r w:rsidRPr="008C6940">
              <w:t xml:space="preserve"> documents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940" w:rsidP="008C6940">
            <w:pPr>
              <w:pStyle w:val="List"/>
            </w:pPr>
            <w:r w:rsidRPr="008C6940">
              <w:t>16.</w:t>
            </w:r>
            <w:r w:rsidRPr="008C6940">
              <w:tab/>
              <w:t>Review designs against required project outcomes and performance objectives</w:t>
            </w:r>
          </w:p>
          <w:p w:rsidR="00000000" w:rsidRPr="008C6940" w:rsidP="008C6940">
            <w:pPr>
              <w:pStyle w:val="List"/>
            </w:pPr>
            <w:r w:rsidRPr="008C6940">
              <w:t>17.</w:t>
            </w:r>
            <w:r w:rsidRPr="008C6940">
              <w:tab/>
              <w:t>Review designs to ensure they meet creative, technical and legislative requirements</w:t>
            </w:r>
          </w:p>
          <w:p w:rsidR="00000000" w:rsidRPr="008C6940" w:rsidP="008C6940">
            <w:pPr>
              <w:pStyle w:val="List"/>
            </w:pPr>
            <w:r w:rsidRPr="008C6940">
              <w:t>18.</w:t>
            </w:r>
            <w:r w:rsidRPr="008C6940">
              <w:tab/>
              <w:t>Adjust designs as necessary after discussions with relevant personnel and</w:t>
            </w:r>
            <w:r w:rsidRPr="008C6940">
              <w:t xml:space="preserve"> incorporating user feedback</w:t>
            </w:r>
          </w:p>
          <w:p w:rsidR="00000000" w:rsidRPr="008C6940" w:rsidP="008C6940">
            <w:pPr>
              <w:pStyle w:val="List"/>
            </w:pPr>
            <w:r w:rsidRPr="008C6940">
              <w:t>19.</w:t>
            </w:r>
            <w:r w:rsidRPr="008C6940">
              <w:tab/>
              <w:t>Save and archive user interface controls for other projects</w:t>
            </w:r>
          </w:p>
        </w:tc>
      </w:tr>
    </w:tbl>
    <w:p w:rsidR="00000000" w:rsidRPr="008C6940" w:rsidP="008C6940">
      <w:pPr>
        <w:pStyle w:val="BodyText"/>
      </w:pPr>
    </w:p>
    <w:p w:rsidR="00000000" w:rsidRPr="008C6940" w:rsidP="008C6940">
      <w:pPr>
        <w:pStyle w:val="AllowPageBreak"/>
      </w:pPr>
    </w:p>
    <w:p w:rsidR="00000000" w:rsidRPr="008C6940" w:rsidP="008C6940">
      <w:pPr>
        <w:pStyle w:val="Heading1"/>
      </w:pPr>
      <w:bookmarkStart w:id="9" w:name="O_71339"/>
      <w:bookmarkEnd w:id="9"/>
      <w:r w:rsidRPr="008C6940">
        <w:t>Required Skills and Knowledge</w:t>
      </w:r>
    </w:p>
    <w:tbl>
      <w:tblPr>
        <w:tblW w:w="0" w:type="auto"/>
        <w:tblLayout w:type="fixed"/>
        <w:tblCellMar>
          <w:left w:w="62" w:type="dxa"/>
          <w:right w:w="62" w:type="dxa"/>
        </w:tblCellMar>
        <w:tblLook w:val="0000"/>
      </w:tblPr>
      <w:tblGrid>
        <w:gridCol w:w="8522"/>
      </w:tblGrid>
      <w:tr w:rsidTr="00F9775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C6940">
            <w:pPr>
              <w:pStyle w:val="BodyText"/>
              <w:rPr>
                <w:lang w:val="en-NZ"/>
              </w:rPr>
            </w:pPr>
            <w:r w:rsidRPr="008C6940">
              <w:rPr>
                <w:rStyle w:val="SpecialBold"/>
              </w:rPr>
              <w:t>REQUIRED SKILLS AND KNOWLEDGE</w:t>
            </w:r>
          </w:p>
        </w:tc>
      </w:tr>
      <w:tr w:rsidTr="00F9775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C6940">
            <w:pPr>
              <w:pStyle w:val="BodyText"/>
              <w:rPr>
                <w:lang w:val="en-NZ"/>
              </w:rPr>
            </w:pPr>
            <w:r w:rsidRPr="008C6940">
              <w:t>This section describes the skills and knowledge required for this unit.</w:t>
            </w:r>
          </w:p>
        </w:tc>
      </w:tr>
      <w:tr w:rsidTr="00F977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940">
            <w:pPr>
              <w:pStyle w:val="BodyText"/>
              <w:rPr>
                <w:lang w:val="en-NZ"/>
              </w:rPr>
            </w:pPr>
            <w:r w:rsidRPr="008C6940">
              <w:rPr>
                <w:rStyle w:val="SpecialBold"/>
              </w:rPr>
              <w:t>Required skills</w:t>
            </w:r>
          </w:p>
        </w:tc>
      </w:tr>
      <w:tr w:rsidTr="00F977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940" w:rsidP="008C6940">
            <w:pPr>
              <w:pStyle w:val="ListBullet"/>
            </w:pPr>
            <w:r w:rsidRPr="008C6940">
              <w:t>communication, teamwork and literacy skills sufficient to:</w:t>
            </w:r>
          </w:p>
          <w:p w:rsidR="00000000" w:rsidRPr="008C6940" w:rsidP="008C6940">
            <w:pPr>
              <w:pStyle w:val="ListBullet2"/>
            </w:pPr>
            <w:r w:rsidRPr="008C6940">
              <w:t>interpret and clarify project briefs</w:t>
            </w:r>
          </w:p>
          <w:p w:rsidR="00000000" w:rsidRPr="008C6940" w:rsidP="008C6940">
            <w:pPr>
              <w:pStyle w:val="ListBullet2"/>
            </w:pPr>
            <w:r w:rsidRPr="008C6940">
              <w:t>establish rapport with clients</w:t>
            </w:r>
          </w:p>
          <w:p w:rsidR="00000000" w:rsidRPr="008C6940" w:rsidP="008C6940">
            <w:pPr>
              <w:pStyle w:val="ListBullet2"/>
            </w:pPr>
            <w:r w:rsidRPr="008C6940">
              <w:t>work collaboratively in a team environment to find the best design solutions</w:t>
            </w:r>
          </w:p>
          <w:p w:rsidR="00000000" w:rsidRPr="008C6940" w:rsidP="008C6940">
            <w:pPr>
              <w:pStyle w:val="ListBullet2"/>
            </w:pPr>
            <w:r w:rsidRPr="008C6940">
              <w:t>clearly and concisely document specifications for the design of the digital simulation</w:t>
            </w:r>
          </w:p>
          <w:p w:rsidR="00000000" w:rsidRPr="008C6940" w:rsidP="008C6940">
            <w:pPr>
              <w:pStyle w:val="ListBullet"/>
            </w:pPr>
            <w:r w:rsidRPr="008C6940">
              <w:t>initiative and enterprise in the context of:</w:t>
            </w:r>
          </w:p>
          <w:p w:rsidR="00000000" w:rsidRPr="008C6940" w:rsidP="008C6940">
            <w:pPr>
              <w:pStyle w:val="ListBullet2"/>
            </w:pPr>
            <w:r w:rsidRPr="008C6940">
              <w:t>generating ideas for the design of digital simulations that meet the specified performance objectives</w:t>
            </w:r>
          </w:p>
          <w:p w:rsidR="00000000" w:rsidRPr="008C6940" w:rsidP="008C6940">
            <w:pPr>
              <w:pStyle w:val="ListBullet2"/>
            </w:pPr>
            <w:r w:rsidRPr="008C6940">
              <w:t>thinking laterally w</w:t>
            </w:r>
            <w:r w:rsidRPr="008C6940">
              <w:t>hen developing ideas</w:t>
            </w:r>
          </w:p>
          <w:p w:rsidR="00000000" w:rsidRPr="008C6940" w:rsidP="008C6940">
            <w:pPr>
              <w:pStyle w:val="ListBullet2"/>
            </w:pPr>
            <w:r w:rsidRPr="008C6940">
              <w:t>maintaining design integrity</w:t>
            </w:r>
          </w:p>
          <w:p w:rsidR="00000000" w:rsidRPr="008C6940" w:rsidP="008C6940">
            <w:pPr>
              <w:pStyle w:val="ListBullet"/>
            </w:pPr>
            <w:r w:rsidRPr="008C6940">
              <w:t>technical skills sufficient to:</w:t>
            </w:r>
          </w:p>
          <w:p w:rsidR="00000000" w:rsidRPr="008C6940" w:rsidP="008C6940">
            <w:pPr>
              <w:pStyle w:val="ListBullet2"/>
            </w:pPr>
            <w:r w:rsidRPr="008C6940">
              <w:t>create storyboards, state-charts and other diagrams to specify the architecture and navigation of digital simulations</w:t>
            </w:r>
          </w:p>
          <w:p w:rsidR="00000000" w:rsidRPr="008C6940" w:rsidP="008C6940">
            <w:pPr>
              <w:pStyle w:val="ListBullet2"/>
            </w:pPr>
            <w:r w:rsidRPr="008C6940">
              <w:t>design simulations that represent a real world environ</w:t>
            </w:r>
            <w:r w:rsidRPr="008C6940">
              <w:t>ment to the required level of fidelity</w:t>
            </w:r>
          </w:p>
          <w:p w:rsidR="00000000" w:rsidRPr="008C6940" w:rsidP="008C6940">
            <w:pPr>
              <w:pStyle w:val="ListBullet"/>
            </w:pPr>
            <w:r w:rsidRPr="008C6940">
              <w:t>self-management skills sufficient to:</w:t>
            </w:r>
          </w:p>
          <w:p w:rsidR="00000000" w:rsidRPr="008C6940" w:rsidP="008C6940">
            <w:pPr>
              <w:pStyle w:val="ListBullet2"/>
            </w:pPr>
            <w:r w:rsidRPr="008C6940">
              <w:t>meet deadlines</w:t>
            </w:r>
          </w:p>
          <w:p w:rsidR="00000000" w:rsidP="008C6940">
            <w:pPr>
              <w:pStyle w:val="ListBullet2"/>
              <w:rPr>
                <w:lang w:val="en-NZ"/>
              </w:rPr>
            </w:pPr>
            <w:r w:rsidRPr="008C6940">
              <w:t>provide appropriate and timely documentation</w:t>
            </w:r>
          </w:p>
        </w:tc>
      </w:tr>
      <w:tr w:rsidTr="00F977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940">
            <w:pPr>
              <w:pStyle w:val="BodyText"/>
              <w:rPr>
                <w:lang w:val="en-NZ"/>
              </w:rPr>
            </w:pPr>
            <w:r w:rsidRPr="008C6940">
              <w:rPr>
                <w:rStyle w:val="SpecialBold"/>
              </w:rPr>
              <w:t>Required knowledge</w:t>
            </w:r>
          </w:p>
        </w:tc>
      </w:tr>
      <w:tr w:rsidTr="00F977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940" w:rsidP="008C6940">
            <w:pPr>
              <w:pStyle w:val="ListBullet"/>
            </w:pPr>
            <w:r w:rsidRPr="008C6940">
              <w:t>industry knowledge, including:</w:t>
            </w:r>
          </w:p>
          <w:p w:rsidR="00000000" w:rsidRPr="008C6940" w:rsidP="008C6940">
            <w:pPr>
              <w:pStyle w:val="ListBullet2"/>
            </w:pPr>
            <w:r w:rsidRPr="008C6940">
              <w:t xml:space="preserve">roles and responsibilities of project team members, e.g. designers, content creators, information architects, programmers and coders </w:t>
            </w:r>
          </w:p>
          <w:p w:rsidR="00000000" w:rsidRPr="008C6940" w:rsidP="008C6940">
            <w:pPr>
              <w:pStyle w:val="ListBullet2"/>
            </w:pPr>
            <w:r w:rsidRPr="008C6940">
              <w:t>issues and challenges that arise in the context of designing and developing digital simulations</w:t>
            </w:r>
          </w:p>
          <w:p w:rsidR="00000000" w:rsidRPr="008C6940" w:rsidP="008C6940">
            <w:pPr>
              <w:pStyle w:val="ListBullet"/>
            </w:pPr>
            <w:r w:rsidRPr="008C6940">
              <w:t>typical formats and techniques for documenting the design of digital simulations</w:t>
            </w:r>
          </w:p>
          <w:p w:rsidR="00000000" w:rsidRPr="008C6940" w:rsidP="008C6940">
            <w:pPr>
              <w:pStyle w:val="ListBullet"/>
            </w:pPr>
            <w:r w:rsidRPr="008C6940">
              <w:t>OHS standards as they relate to working for periods of time on computers</w:t>
            </w:r>
          </w:p>
          <w:p w:rsidR="00000000" w:rsidRPr="008C6940" w:rsidP="008C6940">
            <w:pPr>
              <w:pStyle w:val="ListBullet"/>
            </w:pPr>
            <w:r w:rsidRPr="008C6940">
              <w:t>way in which algorithms, laws, rules and mathematical formulas can represent real world processes</w:t>
            </w:r>
          </w:p>
          <w:p w:rsidR="00000000" w:rsidRPr="008C6940" w:rsidP="008C6940">
            <w:pPr>
              <w:pStyle w:val="ListBullet"/>
            </w:pPr>
            <w:r w:rsidRPr="008C6940">
              <w:t>inte</w:t>
            </w:r>
            <w:r w:rsidRPr="008C6940">
              <w:t>llectual property rights and copyright clearance procedures</w:t>
            </w:r>
          </w:p>
        </w:tc>
      </w:tr>
    </w:tbl>
    <w:p w:rsidR="00000000" w:rsidRPr="008C6940" w:rsidP="008C6940">
      <w:pPr>
        <w:pStyle w:val="BodyText"/>
      </w:pPr>
    </w:p>
    <w:p w:rsidR="00000000" w:rsidRPr="008C6940" w:rsidP="008C6940">
      <w:pPr>
        <w:pStyle w:val="AllowPageBreak"/>
      </w:pPr>
    </w:p>
    <w:p w:rsidR="00000000" w:rsidRPr="008C6940" w:rsidP="008C6940">
      <w:pPr>
        <w:pStyle w:val="Heading1"/>
      </w:pPr>
      <w:bookmarkStart w:id="10" w:name="O_71340"/>
      <w:bookmarkEnd w:id="10"/>
      <w:r w:rsidRPr="008C6940">
        <w:t>Evidence Guide</w:t>
      </w:r>
    </w:p>
    <w:tbl>
      <w:tblPr>
        <w:tblW w:w="9570" w:type="dxa"/>
        <w:tblLayout w:type="fixed"/>
        <w:tblCellMar>
          <w:left w:w="62" w:type="dxa"/>
          <w:right w:w="62" w:type="dxa"/>
        </w:tblCellMar>
        <w:tblLook w:val="0000"/>
      </w:tblPr>
      <w:tblGrid>
        <w:gridCol w:w="3908"/>
        <w:gridCol w:w="5662"/>
      </w:tblGrid>
      <w:tr w:rsidTr="00F9775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940">
            <w:pPr>
              <w:pStyle w:val="BodyText"/>
              <w:rPr>
                <w:lang w:val="en-NZ"/>
              </w:rPr>
            </w:pPr>
            <w:r w:rsidRPr="008C6940">
              <w:rPr>
                <w:rStyle w:val="SpecialBold"/>
              </w:rPr>
              <w:t>EVIDENCE GUIDE</w:t>
            </w:r>
          </w:p>
        </w:tc>
      </w:tr>
      <w:tr w:rsidTr="00F9775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940">
            <w:pPr>
              <w:pStyle w:val="BodyText"/>
              <w:rPr>
                <w:lang w:val="en-NZ"/>
              </w:rPr>
            </w:pPr>
            <w:r w:rsidRPr="008C6940">
              <w:t xml:space="preserve">The Evidence Guide provides advice on assessment and must be read in conjunction with the performance criteria, required skills and knowledge, </w:t>
            </w:r>
            <w:r w:rsidRPr="008C6940">
              <w:t>range statement and the Assessment Guidelines for the Training Package.</w:t>
            </w:r>
          </w:p>
        </w:tc>
      </w:tr>
      <w:tr w:rsidTr="00F977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940">
            <w:pPr>
              <w:pStyle w:val="BodyText"/>
              <w:rPr>
                <w:lang w:val="en-NZ"/>
              </w:rPr>
            </w:pPr>
            <w:r w:rsidRPr="008C694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940">
            <w:pPr>
              <w:pStyle w:val="BodyText"/>
              <w:rPr>
                <w:lang w:val="en-NZ"/>
              </w:rPr>
            </w:pPr>
          </w:p>
        </w:tc>
      </w:tr>
      <w:tr w:rsidTr="00F977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940">
            <w:pPr>
              <w:pStyle w:val="BodyText"/>
              <w:rPr>
                <w:lang w:val="en-NZ"/>
              </w:rPr>
            </w:pPr>
            <w:r w:rsidRPr="008C694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940" w:rsidP="008C6940">
            <w:pPr>
              <w:pStyle w:val="BodyText"/>
            </w:pPr>
            <w:r w:rsidRPr="008C6940">
              <w:t>Evidence of the following is essential:</w:t>
            </w:r>
          </w:p>
          <w:p w:rsidR="00000000" w:rsidRPr="008C6940" w:rsidP="008C6940">
            <w:pPr>
              <w:pStyle w:val="ListBullet"/>
            </w:pPr>
            <w:r w:rsidRPr="008C6940">
              <w:t>design specifications for digital simulations that:</w:t>
            </w:r>
          </w:p>
          <w:p w:rsidR="00000000" w:rsidRPr="008C6940" w:rsidP="008C6940">
            <w:pPr>
              <w:pStyle w:val="ListBullet2"/>
            </w:pPr>
            <w:r w:rsidRPr="008C6940">
              <w:t>are well documented and clearly presented</w:t>
            </w:r>
          </w:p>
          <w:p w:rsidR="00000000" w:rsidRPr="008C6940" w:rsidP="008C6940">
            <w:pPr>
              <w:pStyle w:val="ListBullet2"/>
            </w:pPr>
            <w:r w:rsidRPr="008C6940">
              <w:t>meet performance requirements</w:t>
            </w:r>
          </w:p>
          <w:p w:rsidR="00000000" w:rsidRPr="008C6940" w:rsidP="008C6940">
            <w:pPr>
              <w:pStyle w:val="ListBullet2"/>
            </w:pPr>
            <w:r w:rsidRPr="008C6940">
              <w:t>are technically feasible</w:t>
            </w:r>
          </w:p>
          <w:p w:rsidR="00000000" w:rsidP="008C6940">
            <w:pPr>
              <w:pStyle w:val="ListBullet"/>
              <w:rPr>
                <w:lang w:val="en-NZ"/>
              </w:rPr>
            </w:pPr>
            <w:r w:rsidRPr="008C6940">
              <w:t>ability to work effectively as a member of a design team.</w:t>
            </w:r>
          </w:p>
        </w:tc>
      </w:tr>
      <w:tr w:rsidTr="00F977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940">
            <w:pPr>
              <w:pStyle w:val="BodyText"/>
              <w:rPr>
                <w:lang w:val="en-NZ"/>
              </w:rPr>
            </w:pPr>
            <w:r w:rsidRPr="008C694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940" w:rsidP="008C6940">
            <w:pPr>
              <w:pStyle w:val="BodyText"/>
            </w:pPr>
            <w:r w:rsidRPr="008C6940">
              <w:t>Assessment must ensure:</w:t>
            </w:r>
          </w:p>
          <w:p w:rsidR="00000000" w:rsidRPr="008C6940" w:rsidP="008C6940">
            <w:pPr>
              <w:pStyle w:val="ListBullet"/>
            </w:pPr>
            <w:r w:rsidRPr="008C6940">
              <w:t>practical demonstration of skills through the design of at least two digital simulations</w:t>
            </w:r>
          </w:p>
          <w:p w:rsidR="00000000" w:rsidRPr="008C6940" w:rsidP="008C6940">
            <w:pPr>
              <w:pStyle w:val="ListBullet"/>
            </w:pPr>
            <w:r w:rsidRPr="008C6940">
              <w:t>access to briefs for digital simulations on which designs can be based</w:t>
            </w:r>
          </w:p>
          <w:p w:rsidR="00000000" w:rsidRPr="008C6940" w:rsidP="008C6940">
            <w:pPr>
              <w:pStyle w:val="ListBullet"/>
            </w:pPr>
            <w:r w:rsidRPr="008C6940">
              <w:t>access to appropriate learning and assessment support when required</w:t>
            </w:r>
          </w:p>
          <w:p w:rsidR="00000000" w:rsidP="008C6940">
            <w:pPr>
              <w:pStyle w:val="ListBullet"/>
              <w:rPr>
                <w:lang w:val="en-NZ"/>
              </w:rPr>
            </w:pPr>
            <w:r w:rsidRPr="008C6940">
              <w:t>use of culturally appropriate processes and techniques appropriate to the language and literacy capacity of learners and the work being performed.</w:t>
            </w:r>
          </w:p>
        </w:tc>
      </w:tr>
      <w:tr w:rsidTr="00F977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940">
            <w:pPr>
              <w:pStyle w:val="BodyText"/>
              <w:rPr>
                <w:lang w:val="en-NZ"/>
              </w:rPr>
            </w:pPr>
            <w:r w:rsidRPr="008C694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940" w:rsidP="008C6940">
            <w:pPr>
              <w:pStyle w:val="BodyText"/>
            </w:pPr>
            <w:r w:rsidRPr="008C6940">
              <w:t>A range of assessme</w:t>
            </w:r>
            <w:r w:rsidRPr="008C6940">
              <w:t xml:space="preserve">nt methods should be used to assess practical skills and knowledge. The following examples are appropriate for this unit: </w:t>
            </w:r>
          </w:p>
          <w:p w:rsidR="00000000" w:rsidRPr="008C6940" w:rsidP="008C6940">
            <w:pPr>
              <w:pStyle w:val="ListBullet"/>
            </w:pPr>
            <w:r w:rsidRPr="008C6940">
              <w:t>direct questioning combined with review of portfolios of evidence and third-party workplace reports of on-the-job performance</w:t>
            </w:r>
          </w:p>
          <w:p w:rsidR="00000000" w:rsidRPr="008C6940" w:rsidP="008C6940">
            <w:pPr>
              <w:pStyle w:val="ListBullet"/>
            </w:pPr>
            <w:r w:rsidRPr="008C6940">
              <w:t>evalua</w:t>
            </w:r>
            <w:r w:rsidRPr="008C6940">
              <w:t>tion of digital simulation designs documented by the candidate and of their quality in terms of meeting performance requirements</w:t>
            </w:r>
          </w:p>
          <w:p w:rsidR="00000000" w:rsidRPr="008C6940" w:rsidP="008C6940">
            <w:pPr>
              <w:pStyle w:val="ListBullet"/>
            </w:pPr>
            <w:r w:rsidRPr="008C6940">
              <w:t>written or oral questioning to test knowledge as listed in the required skills and knowledge section of this unit</w:t>
            </w:r>
          </w:p>
          <w:p w:rsidR="00000000" w:rsidP="008C6940">
            <w:pPr>
              <w:pStyle w:val="ListBullet"/>
              <w:rPr>
                <w:lang w:val="en-NZ"/>
              </w:rPr>
            </w:pPr>
            <w:r w:rsidRPr="008C6940">
              <w:t xml:space="preserve">case studies </w:t>
            </w:r>
            <w:r w:rsidRPr="008C6940">
              <w:t>to assess ability to develop digital simulations for a range of real world environments.</w:t>
            </w:r>
          </w:p>
        </w:tc>
      </w:tr>
      <w:tr w:rsidTr="00F977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940">
            <w:pPr>
              <w:pStyle w:val="BodyText"/>
              <w:rPr>
                <w:lang w:val="en-NZ"/>
              </w:rPr>
            </w:pPr>
            <w:r w:rsidRPr="008C694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940" w:rsidP="008C6940">
            <w:pPr>
              <w:pStyle w:val="BodyText"/>
            </w:pPr>
            <w:r w:rsidRPr="008C6940">
              <w:t>Holistic assessment with other units relevant to the industry sector, workplace and job role is recommended, for example:</w:t>
            </w:r>
          </w:p>
          <w:p w:rsidR="00000000" w:rsidRPr="008C6940" w:rsidP="008C6940">
            <w:pPr>
              <w:pStyle w:val="ListBullet"/>
            </w:pPr>
            <w:r w:rsidRPr="008C6940">
              <w:t>CUFDIG5</w:t>
            </w:r>
            <w:r w:rsidRPr="008C6940">
              <w:t>03A Design e-learning resources</w:t>
            </w:r>
          </w:p>
          <w:p w:rsidR="00000000" w:rsidRPr="008C6940" w:rsidP="008C6940">
            <w:pPr>
              <w:pStyle w:val="ListBullet"/>
            </w:pPr>
            <w:r w:rsidRPr="008C6940">
              <w:t>CUFDIG504A Design games</w:t>
            </w:r>
          </w:p>
          <w:p w:rsidR="00000000" w:rsidRPr="008C6940" w:rsidP="008C6940">
            <w:pPr>
              <w:pStyle w:val="ListBullet"/>
            </w:pPr>
            <w:r w:rsidRPr="008C6940">
              <w:t>CUFDIG506A Design interaction.</w:t>
            </w:r>
          </w:p>
        </w:tc>
      </w:tr>
    </w:tbl>
    <w:p w:rsidR="00000000" w:rsidRPr="008C6940" w:rsidP="008C6940">
      <w:pPr>
        <w:pStyle w:val="BodyText"/>
      </w:pPr>
    </w:p>
    <w:p w:rsidR="00000000" w:rsidRPr="008C6940" w:rsidP="008C6940">
      <w:pPr>
        <w:pStyle w:val="AllowPageBreak"/>
      </w:pPr>
    </w:p>
    <w:p w:rsidR="00000000" w:rsidRPr="008C6940" w:rsidP="008C6940">
      <w:pPr>
        <w:pStyle w:val="Heading1"/>
      </w:pPr>
      <w:bookmarkStart w:id="11" w:name="O_71341"/>
      <w:bookmarkEnd w:id="11"/>
      <w:r w:rsidRPr="008C6940">
        <w:t>Range Statement</w:t>
      </w:r>
    </w:p>
    <w:tbl>
      <w:tblPr>
        <w:tblW w:w="0" w:type="auto"/>
        <w:tblLayout w:type="fixed"/>
        <w:tblCellMar>
          <w:left w:w="62" w:type="dxa"/>
          <w:right w:w="62" w:type="dxa"/>
        </w:tblCellMar>
        <w:tblLook w:val="0000"/>
      </w:tblPr>
      <w:tblGrid>
        <w:gridCol w:w="3459"/>
        <w:gridCol w:w="5063"/>
      </w:tblGrid>
      <w:tr w:rsidTr="00F9775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940">
            <w:pPr>
              <w:pStyle w:val="BodyText"/>
              <w:rPr>
                <w:lang w:val="en-NZ"/>
              </w:rPr>
            </w:pPr>
            <w:r w:rsidRPr="008C6940">
              <w:rPr>
                <w:rStyle w:val="SpecialBold"/>
              </w:rPr>
              <w:t>RANGE STATEMENT</w:t>
            </w:r>
          </w:p>
        </w:tc>
      </w:tr>
      <w:tr w:rsidTr="00F9775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940">
            <w:pPr>
              <w:pStyle w:val="BodyText"/>
              <w:rPr>
                <w:lang w:val="en-NZ"/>
              </w:rPr>
            </w:pPr>
            <w:r w:rsidRPr="008C6940">
              <w:t>The range statement relates to the unit of competency as a whole. It allows for different work environments and situations that may affect performance. Bold italicised wording, if used in the performance criteria, is detailed below. Essential operating con</w:t>
            </w:r>
            <w:r w:rsidRPr="008C6940">
              <w:t>ditions that may be present with training and assessment (depending on the work situation, needs of the candidate, accessibility of the item, and local industry and regional contexts) may also be included.</w:t>
            </w:r>
          </w:p>
        </w:tc>
      </w:tr>
      <w:tr w:rsidTr="00F97752">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940">
            <w:pPr>
              <w:pStyle w:val="BodyText"/>
              <w:rPr>
                <w:lang w:val="en-NZ"/>
              </w:rPr>
            </w:pPr>
            <w:r w:rsidRPr="008C6940">
              <w:rPr>
                <w:rStyle w:val="BoldandItalics"/>
              </w:rPr>
              <w:t>Relevant personnel</w:t>
            </w:r>
            <w:r w:rsidRPr="008C6940">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940" w:rsidP="008C6940">
            <w:pPr>
              <w:pStyle w:val="ListBullet"/>
            </w:pPr>
            <w:r w:rsidRPr="008C6940">
              <w:t>art director</w:t>
            </w:r>
          </w:p>
          <w:p w:rsidR="00000000" w:rsidRPr="008C6940" w:rsidP="008C6940">
            <w:pPr>
              <w:pStyle w:val="ListBullet"/>
            </w:pPr>
            <w:r w:rsidRPr="008C6940">
              <w:t>cl</w:t>
            </w:r>
            <w:r w:rsidRPr="008C6940">
              <w:t>ient</w:t>
            </w:r>
          </w:p>
          <w:p w:rsidR="00000000" w:rsidRPr="008C6940" w:rsidP="008C6940">
            <w:pPr>
              <w:pStyle w:val="ListBullet"/>
            </w:pPr>
            <w:r w:rsidRPr="008C6940">
              <w:t>designer</w:t>
            </w:r>
          </w:p>
          <w:p w:rsidR="00000000" w:rsidRPr="008C6940" w:rsidP="008C6940">
            <w:pPr>
              <w:pStyle w:val="ListBullet"/>
            </w:pPr>
            <w:r w:rsidRPr="008C6940">
              <w:t>expert</w:t>
            </w:r>
          </w:p>
          <w:p w:rsidR="00000000" w:rsidRPr="008C6940" w:rsidP="008C6940">
            <w:pPr>
              <w:pStyle w:val="ListBullet"/>
            </w:pPr>
            <w:r w:rsidRPr="008C6940">
              <w:t>graphic artist</w:t>
            </w:r>
          </w:p>
          <w:p w:rsidR="00000000" w:rsidRPr="008C6940" w:rsidP="008C6940">
            <w:pPr>
              <w:pStyle w:val="ListBullet"/>
            </w:pPr>
            <w:r w:rsidRPr="008C6940">
              <w:t>head of department</w:t>
            </w:r>
          </w:p>
          <w:p w:rsidR="00000000" w:rsidRPr="008C6940" w:rsidP="008C6940">
            <w:pPr>
              <w:pStyle w:val="ListBullet"/>
            </w:pPr>
            <w:r w:rsidRPr="008C6940">
              <w:t>programmer</w:t>
            </w:r>
          </w:p>
          <w:p w:rsidR="00000000" w:rsidRPr="008C6940" w:rsidP="008C6940">
            <w:pPr>
              <w:pStyle w:val="ListBullet"/>
            </w:pPr>
            <w:r w:rsidRPr="008C6940">
              <w:t>publisher</w:t>
            </w:r>
          </w:p>
          <w:p w:rsidR="00000000" w:rsidRPr="008C6940" w:rsidP="008C6940">
            <w:pPr>
              <w:pStyle w:val="ListBullet"/>
            </w:pPr>
            <w:r w:rsidRPr="008C6940">
              <w:t>script writer</w:t>
            </w:r>
          </w:p>
          <w:p w:rsidR="00000000" w:rsidRPr="008C6940" w:rsidP="008C6940">
            <w:pPr>
              <w:pStyle w:val="ListBullet"/>
            </w:pPr>
            <w:r w:rsidRPr="008C6940">
              <w:t>software engineer</w:t>
            </w:r>
          </w:p>
          <w:p w:rsidR="00000000" w:rsidP="008C6940">
            <w:pPr>
              <w:pStyle w:val="ListBullet"/>
              <w:rPr>
                <w:lang w:val="en-NZ"/>
              </w:rPr>
            </w:pPr>
            <w:r w:rsidRPr="008C6940">
              <w:t>other technical and creative staff.</w:t>
            </w:r>
          </w:p>
        </w:tc>
      </w:tr>
      <w:tr w:rsidTr="00F97752">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940">
            <w:pPr>
              <w:pStyle w:val="BodyText"/>
              <w:rPr>
                <w:lang w:val="en-NZ"/>
              </w:rPr>
            </w:pPr>
            <w:r w:rsidRPr="008C6940">
              <w:rPr>
                <w:rStyle w:val="BoldandItalics"/>
              </w:rPr>
              <w:t>Delivery platforms</w:t>
            </w:r>
            <w:r w:rsidRPr="008C6940">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940" w:rsidP="008C6940">
            <w:pPr>
              <w:pStyle w:val="ListBullet"/>
            </w:pPr>
            <w:r w:rsidRPr="008C6940">
              <w:t>CD/DVD</w:t>
            </w:r>
          </w:p>
          <w:p w:rsidR="00000000" w:rsidRPr="008C6940" w:rsidP="008C6940">
            <w:pPr>
              <w:pStyle w:val="ListBullet"/>
            </w:pPr>
            <w:r w:rsidRPr="008C6940">
              <w:t>games console</w:t>
            </w:r>
          </w:p>
          <w:p w:rsidR="00000000" w:rsidRPr="008C6940" w:rsidP="008C6940">
            <w:pPr>
              <w:pStyle w:val="ListBullet"/>
            </w:pPr>
            <w:r w:rsidRPr="008C6940">
              <w:t xml:space="preserve">internet </w:t>
            </w:r>
          </w:p>
          <w:p w:rsidR="00000000" w:rsidRPr="008C6940" w:rsidP="008C6940">
            <w:pPr>
              <w:pStyle w:val="ListBullet"/>
            </w:pPr>
            <w:r w:rsidRPr="008C6940">
              <w:t>mobile phone</w:t>
            </w:r>
          </w:p>
          <w:p w:rsidR="00000000" w:rsidRPr="008C6940" w:rsidP="008C6940">
            <w:pPr>
              <w:pStyle w:val="ListBullet"/>
            </w:pPr>
            <w:r w:rsidRPr="008C6940">
              <w:t>personal digital assistant (PDA)</w:t>
            </w:r>
          </w:p>
          <w:p w:rsidR="00000000" w:rsidP="008C6940">
            <w:pPr>
              <w:pStyle w:val="ListBullet"/>
              <w:rPr>
                <w:lang w:val="en-NZ"/>
              </w:rPr>
            </w:pPr>
            <w:r w:rsidRPr="008C6940">
              <w:t>other wireless/mobile devices.</w:t>
            </w:r>
          </w:p>
        </w:tc>
      </w:tr>
      <w:tr w:rsidTr="00F97752">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940">
            <w:pPr>
              <w:pStyle w:val="BodyText"/>
              <w:rPr>
                <w:lang w:val="en-NZ"/>
              </w:rPr>
            </w:pPr>
            <w:r w:rsidRPr="008C6940">
              <w:rPr>
                <w:rStyle w:val="BoldandItalics"/>
              </w:rPr>
              <w:t>Real world environments</w:t>
            </w:r>
            <w:r w:rsidRPr="008C6940">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940" w:rsidP="008C6940">
            <w:pPr>
              <w:pStyle w:val="ListBullet"/>
            </w:pPr>
            <w:r w:rsidRPr="008C6940">
              <w:t>device</w:t>
            </w:r>
          </w:p>
          <w:p w:rsidR="00000000" w:rsidRPr="008C6940" w:rsidP="008C6940">
            <w:pPr>
              <w:pStyle w:val="ListBullet"/>
            </w:pPr>
            <w:r w:rsidRPr="008C6940">
              <w:t>equipment</w:t>
            </w:r>
          </w:p>
          <w:p w:rsidR="00000000" w:rsidRPr="008C6940" w:rsidP="008C6940">
            <w:pPr>
              <w:pStyle w:val="ListBullet"/>
            </w:pPr>
            <w:r w:rsidRPr="008C6940">
              <w:t>machine</w:t>
            </w:r>
          </w:p>
          <w:p w:rsidR="00000000" w:rsidRPr="008C6940" w:rsidP="008C6940">
            <w:pPr>
              <w:pStyle w:val="ListBullet"/>
            </w:pPr>
            <w:r w:rsidRPr="008C6940">
              <w:t>natural habitat</w:t>
            </w:r>
          </w:p>
          <w:p w:rsidR="00000000" w:rsidRPr="008C6940" w:rsidP="008C6940">
            <w:pPr>
              <w:pStyle w:val="ListBullet"/>
            </w:pPr>
            <w:r w:rsidRPr="008C6940">
              <w:t>procedure</w:t>
            </w:r>
          </w:p>
          <w:p w:rsidR="00000000" w:rsidRPr="008C6940" w:rsidP="008C6940">
            <w:pPr>
              <w:pStyle w:val="ListBullet"/>
            </w:pPr>
            <w:r w:rsidRPr="008C6940">
              <w:t>process</w:t>
            </w:r>
          </w:p>
          <w:p w:rsidR="00000000" w:rsidRPr="008C6940" w:rsidP="008C6940">
            <w:pPr>
              <w:pStyle w:val="ListBullet"/>
            </w:pPr>
            <w:r w:rsidRPr="008C6940">
              <w:t>social environment</w:t>
            </w:r>
          </w:p>
          <w:p w:rsidR="00000000" w:rsidRPr="008C6940" w:rsidP="008C6940">
            <w:pPr>
              <w:pStyle w:val="ListBullet"/>
            </w:pPr>
            <w:r w:rsidRPr="008C6940">
              <w:t>spatial environment</w:t>
            </w:r>
          </w:p>
          <w:p w:rsidR="00000000" w:rsidRPr="008C6940" w:rsidP="008C6940">
            <w:pPr>
              <w:pStyle w:val="ListBullet"/>
            </w:pPr>
            <w:r w:rsidRPr="008C6940">
              <w:t>system</w:t>
            </w:r>
          </w:p>
          <w:p w:rsidR="00000000" w:rsidP="008C6940">
            <w:pPr>
              <w:pStyle w:val="ListBullet"/>
              <w:rPr>
                <w:lang w:val="en-NZ"/>
              </w:rPr>
            </w:pPr>
            <w:r w:rsidRPr="008C6940">
              <w:t>tool.</w:t>
            </w:r>
          </w:p>
        </w:tc>
      </w:tr>
      <w:tr w:rsidTr="00F97752">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940">
            <w:pPr>
              <w:pStyle w:val="BodyText"/>
              <w:rPr>
                <w:lang w:val="en-NZ"/>
              </w:rPr>
            </w:pPr>
            <w:r w:rsidRPr="008C6940">
              <w:rPr>
                <w:rStyle w:val="BoldandItalics"/>
              </w:rPr>
              <w:t>Performance objectives</w:t>
            </w:r>
            <w:r w:rsidRPr="008C6940">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940" w:rsidP="008C6940">
            <w:pPr>
              <w:pStyle w:val="ListBullet"/>
            </w:pPr>
            <w:r w:rsidRPr="008C6940">
              <w:t>control</w:t>
            </w:r>
          </w:p>
          <w:p w:rsidR="00000000" w:rsidRPr="008C6940" w:rsidP="008C6940">
            <w:pPr>
              <w:pStyle w:val="ListBullet"/>
            </w:pPr>
            <w:r w:rsidRPr="008C6940">
              <w:t>dexterity</w:t>
            </w:r>
          </w:p>
          <w:p w:rsidR="00000000" w:rsidRPr="008C6940" w:rsidP="008C6940">
            <w:pPr>
              <w:pStyle w:val="ListBullet"/>
            </w:pPr>
            <w:r w:rsidRPr="008C6940">
              <w:t>judgement</w:t>
            </w:r>
          </w:p>
          <w:p w:rsidR="00000000" w:rsidRPr="008C6940" w:rsidP="008C6940">
            <w:pPr>
              <w:pStyle w:val="ListBullet"/>
            </w:pPr>
            <w:r w:rsidRPr="008C6940">
              <w:t>knowledge</w:t>
            </w:r>
          </w:p>
          <w:p w:rsidR="00000000" w:rsidRPr="008C6940" w:rsidP="008C6940">
            <w:pPr>
              <w:pStyle w:val="ListBullet"/>
            </w:pPr>
            <w:r w:rsidRPr="008C6940">
              <w:t>memory</w:t>
            </w:r>
          </w:p>
          <w:p w:rsidR="00000000" w:rsidRPr="008C6940" w:rsidP="008C6940">
            <w:pPr>
              <w:pStyle w:val="ListBullet"/>
            </w:pPr>
            <w:r w:rsidRPr="008C6940">
              <w:t xml:space="preserve">perception </w:t>
            </w:r>
          </w:p>
          <w:p w:rsidR="00000000" w:rsidRPr="008C6940" w:rsidP="008C6940">
            <w:pPr>
              <w:pStyle w:val="ListBullet"/>
            </w:pPr>
            <w:r w:rsidRPr="008C6940">
              <w:t>proficiency</w:t>
            </w:r>
          </w:p>
          <w:p w:rsidR="00000000" w:rsidRPr="008C6940" w:rsidP="008C6940">
            <w:pPr>
              <w:pStyle w:val="ListBullet"/>
            </w:pPr>
            <w:r w:rsidRPr="008C6940">
              <w:t>recall</w:t>
            </w:r>
          </w:p>
          <w:p w:rsidR="00000000" w:rsidRPr="008C6940" w:rsidP="008C6940">
            <w:pPr>
              <w:pStyle w:val="ListBullet"/>
            </w:pPr>
            <w:r w:rsidRPr="008C6940">
              <w:t>reflection</w:t>
            </w:r>
          </w:p>
          <w:p w:rsidR="00000000" w:rsidRPr="008C6940" w:rsidP="008C6940">
            <w:pPr>
              <w:pStyle w:val="ListBullet"/>
            </w:pPr>
            <w:r w:rsidRPr="008C6940">
              <w:t>speed and accuracy of decision making and problem solving</w:t>
            </w:r>
          </w:p>
          <w:p w:rsidR="00000000" w:rsidP="008C6940">
            <w:pPr>
              <w:pStyle w:val="ListBullet"/>
              <w:rPr>
                <w:lang w:val="en-NZ"/>
              </w:rPr>
            </w:pPr>
            <w:r w:rsidRPr="008C6940">
              <w:t>understanding.</w:t>
            </w:r>
          </w:p>
        </w:tc>
      </w:tr>
      <w:tr w:rsidTr="00F97752">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940">
            <w:pPr>
              <w:pStyle w:val="BodyText"/>
              <w:rPr>
                <w:lang w:val="en-NZ"/>
              </w:rPr>
            </w:pPr>
            <w:r w:rsidRPr="008C6940">
              <w:rPr>
                <w:rStyle w:val="BoldandItalics"/>
              </w:rPr>
              <w:t>Production requirements</w:t>
            </w:r>
            <w:r w:rsidRPr="008C6940">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940" w:rsidP="008C6940">
            <w:pPr>
              <w:pStyle w:val="ListBullet"/>
            </w:pPr>
            <w:r w:rsidRPr="008C6940">
              <w:t>budget</w:t>
            </w:r>
          </w:p>
          <w:p w:rsidR="00000000" w:rsidRPr="008C6940" w:rsidP="008C6940">
            <w:pPr>
              <w:pStyle w:val="ListBullet"/>
            </w:pPr>
            <w:r w:rsidRPr="008C6940">
              <w:t>schedules</w:t>
            </w:r>
          </w:p>
          <w:p w:rsidR="00000000" w:rsidRPr="008C6940" w:rsidP="008C6940">
            <w:pPr>
              <w:pStyle w:val="ListBullet"/>
            </w:pPr>
            <w:r w:rsidRPr="008C6940">
              <w:t>staff expertise</w:t>
            </w:r>
          </w:p>
          <w:p w:rsidR="00000000" w:rsidP="008C6940">
            <w:pPr>
              <w:pStyle w:val="ListBullet"/>
              <w:rPr>
                <w:lang w:val="en-NZ"/>
              </w:rPr>
            </w:pPr>
            <w:r w:rsidRPr="008C6940">
              <w:t>timelines.</w:t>
            </w:r>
          </w:p>
        </w:tc>
      </w:tr>
      <w:tr w:rsidTr="00F97752">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940">
            <w:pPr>
              <w:pStyle w:val="BodyText"/>
              <w:rPr>
                <w:lang w:val="en-NZ"/>
              </w:rPr>
            </w:pPr>
            <w:r w:rsidRPr="008C6940">
              <w:rPr>
                <w:rStyle w:val="BoldandItalics"/>
              </w:rPr>
              <w:t>Authoring tools</w:t>
            </w:r>
            <w:r w:rsidRPr="008C6940">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940" w:rsidP="008C6940">
            <w:pPr>
              <w:pStyle w:val="ListBullet"/>
            </w:pPr>
            <w:r w:rsidRPr="008C6940">
              <w:t>authoring software, such as:</w:t>
            </w:r>
          </w:p>
          <w:p w:rsidR="00000000" w:rsidRPr="008C6940" w:rsidP="008C6940">
            <w:pPr>
              <w:pStyle w:val="ListBullet2"/>
            </w:pPr>
            <w:r w:rsidRPr="008C6940">
              <w:t>Dreamweaver</w:t>
            </w:r>
          </w:p>
          <w:p w:rsidR="00000000" w:rsidRPr="008C6940" w:rsidP="008C6940">
            <w:pPr>
              <w:pStyle w:val="ListBullet2"/>
            </w:pPr>
            <w:r w:rsidRPr="008C6940">
              <w:t>GoLive</w:t>
            </w:r>
          </w:p>
          <w:p w:rsidR="00000000" w:rsidRPr="008C6940" w:rsidP="008C6940">
            <w:pPr>
              <w:pStyle w:val="ListBullet2"/>
            </w:pPr>
            <w:r w:rsidRPr="008C6940">
              <w:t>Contribute</w:t>
            </w:r>
          </w:p>
          <w:p w:rsidR="00000000" w:rsidRPr="008C6940" w:rsidP="008C6940">
            <w:pPr>
              <w:pStyle w:val="ListBullet2"/>
            </w:pPr>
            <w:r w:rsidRPr="008C6940">
              <w:t>Breeze</w:t>
            </w:r>
          </w:p>
          <w:p w:rsidR="00000000" w:rsidRPr="008C6940" w:rsidP="008C6940">
            <w:pPr>
              <w:pStyle w:val="ListBullet2"/>
            </w:pPr>
            <w:r w:rsidRPr="008C6940">
              <w:t>Captivate</w:t>
            </w:r>
          </w:p>
          <w:p w:rsidR="00000000" w:rsidRPr="008C6940" w:rsidP="008C6940">
            <w:pPr>
              <w:pStyle w:val="ListBullet2"/>
            </w:pPr>
            <w:r w:rsidRPr="008C6940">
              <w:t>Authorware</w:t>
            </w:r>
          </w:p>
          <w:p w:rsidR="00000000" w:rsidRPr="008C6940" w:rsidP="008C6940">
            <w:pPr>
              <w:pStyle w:val="ListBullet2"/>
            </w:pPr>
            <w:r w:rsidRPr="008C6940">
              <w:t>Flash</w:t>
            </w:r>
          </w:p>
          <w:p w:rsidR="00000000" w:rsidRPr="008C6940" w:rsidP="008C6940">
            <w:pPr>
              <w:pStyle w:val="ListBullet2"/>
            </w:pPr>
            <w:r w:rsidRPr="008C6940">
              <w:t>Director</w:t>
            </w:r>
          </w:p>
          <w:p w:rsidR="00000000" w:rsidRPr="008C6940" w:rsidP="008C6940">
            <w:pPr>
              <w:pStyle w:val="ListBullet2"/>
            </w:pPr>
            <w:r w:rsidRPr="008C6940">
              <w:t>PageMill</w:t>
            </w:r>
          </w:p>
          <w:p w:rsidR="00000000" w:rsidRPr="008C6940" w:rsidP="008C6940">
            <w:pPr>
              <w:pStyle w:val="ListBullet2"/>
            </w:pPr>
            <w:r w:rsidRPr="008C6940">
              <w:t>RoboDemo</w:t>
            </w:r>
          </w:p>
          <w:p w:rsidR="00000000" w:rsidRPr="008C6940" w:rsidP="008C6940">
            <w:pPr>
              <w:pStyle w:val="ListBullet2"/>
            </w:pPr>
            <w:r w:rsidRPr="008C6940">
              <w:t>simulation software, such as LabView</w:t>
            </w:r>
          </w:p>
          <w:p w:rsidR="00000000" w:rsidRPr="008C6940" w:rsidP="008C6940">
            <w:pPr>
              <w:pStyle w:val="ListBullet"/>
            </w:pPr>
            <w:r w:rsidRPr="008C6940">
              <w:t>scripting using languages, such as:</w:t>
            </w:r>
          </w:p>
          <w:p w:rsidR="00000000" w:rsidRPr="008C6940" w:rsidP="008C6940">
            <w:pPr>
              <w:pStyle w:val="ListBullet2"/>
            </w:pPr>
            <w:r w:rsidRPr="008C6940">
              <w:t>CC++</w:t>
            </w:r>
          </w:p>
          <w:p w:rsidR="00000000" w:rsidRPr="008C6940" w:rsidP="008C6940">
            <w:pPr>
              <w:pStyle w:val="ListBullet2"/>
            </w:pPr>
            <w:r w:rsidRPr="008C6940">
              <w:t>Java</w:t>
            </w:r>
          </w:p>
          <w:p w:rsidR="00000000" w:rsidRPr="008C6940" w:rsidP="008C6940">
            <w:pPr>
              <w:pStyle w:val="ListBullet2"/>
            </w:pPr>
            <w:r w:rsidRPr="008C6940">
              <w:t>ActionScript</w:t>
            </w:r>
          </w:p>
          <w:p w:rsidR="00000000" w:rsidP="008C6940">
            <w:pPr>
              <w:pStyle w:val="ListBullet2"/>
              <w:rPr>
                <w:lang w:val="en-NZ"/>
              </w:rPr>
            </w:pPr>
            <w:r w:rsidRPr="008C6940">
              <w:t>Lingo.</w:t>
            </w:r>
          </w:p>
        </w:tc>
      </w:tr>
      <w:tr w:rsidTr="00F97752">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940">
            <w:pPr>
              <w:pStyle w:val="BodyText"/>
              <w:rPr>
                <w:lang w:val="en-NZ"/>
              </w:rPr>
            </w:pPr>
            <w:r w:rsidRPr="008C6940">
              <w:rPr>
                <w:rStyle w:val="BoldandItalics"/>
              </w:rPr>
              <w:t>Processes</w:t>
            </w:r>
            <w:r w:rsidRPr="008C6940">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940" w:rsidP="008C6940">
            <w:pPr>
              <w:pStyle w:val="ListBullet"/>
            </w:pPr>
            <w:r w:rsidRPr="008C6940">
              <w:t>astrological</w:t>
            </w:r>
          </w:p>
          <w:p w:rsidR="00000000" w:rsidRPr="008C6940" w:rsidP="008C6940">
            <w:pPr>
              <w:pStyle w:val="ListBullet"/>
            </w:pPr>
            <w:r w:rsidRPr="008C6940">
              <w:t>biological</w:t>
            </w:r>
          </w:p>
          <w:p w:rsidR="00000000" w:rsidRPr="008C6940" w:rsidP="008C6940">
            <w:pPr>
              <w:pStyle w:val="ListBullet"/>
            </w:pPr>
            <w:r w:rsidRPr="008C6940">
              <w:t>chemical</w:t>
            </w:r>
          </w:p>
          <w:p w:rsidR="00000000" w:rsidRPr="008C6940" w:rsidP="008C6940">
            <w:pPr>
              <w:pStyle w:val="ListBullet"/>
            </w:pPr>
            <w:r w:rsidRPr="008C6940">
              <w:t>electrical</w:t>
            </w:r>
          </w:p>
          <w:p w:rsidR="00000000" w:rsidRPr="008C6940" w:rsidP="008C6940">
            <w:pPr>
              <w:pStyle w:val="ListBullet"/>
            </w:pPr>
            <w:r w:rsidRPr="008C6940">
              <w:t>environmental</w:t>
            </w:r>
          </w:p>
          <w:p w:rsidR="00000000" w:rsidRPr="008C6940" w:rsidP="008C6940">
            <w:pPr>
              <w:pStyle w:val="ListBullet"/>
            </w:pPr>
            <w:r w:rsidRPr="008C6940">
              <w:t>mechanical</w:t>
            </w:r>
          </w:p>
          <w:p w:rsidR="00000000" w:rsidRPr="008C6940" w:rsidP="008C6940">
            <w:pPr>
              <w:pStyle w:val="ListBullet"/>
            </w:pPr>
            <w:r w:rsidRPr="008C6940">
              <w:t>mental</w:t>
            </w:r>
          </w:p>
          <w:p w:rsidR="00000000" w:rsidRPr="008C6940" w:rsidP="008C6940">
            <w:pPr>
              <w:pStyle w:val="ListBullet"/>
            </w:pPr>
            <w:r w:rsidRPr="008C6940">
              <w:t>physical</w:t>
            </w:r>
          </w:p>
          <w:p w:rsidR="00000000" w:rsidP="008C6940">
            <w:pPr>
              <w:pStyle w:val="ListBullet"/>
              <w:rPr>
                <w:lang w:val="en-NZ"/>
              </w:rPr>
            </w:pPr>
            <w:r w:rsidRPr="008C6940">
              <w:t>social.</w:t>
            </w:r>
          </w:p>
        </w:tc>
      </w:tr>
      <w:tr w:rsidTr="00F97752">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940">
            <w:pPr>
              <w:pStyle w:val="BodyText"/>
              <w:rPr>
                <w:lang w:val="en-NZ"/>
              </w:rPr>
            </w:pPr>
            <w:r w:rsidRPr="008C6940">
              <w:rPr>
                <w:rStyle w:val="BoldandItalics"/>
              </w:rPr>
              <w:t>Control objects</w:t>
            </w:r>
            <w:r w:rsidRPr="008C6940">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940" w:rsidP="008C6940">
            <w:pPr>
              <w:pStyle w:val="ListBullet"/>
            </w:pPr>
            <w:r w:rsidRPr="008C6940">
              <w:t>algorithms</w:t>
            </w:r>
          </w:p>
          <w:p w:rsidR="00000000" w:rsidRPr="008C6940" w:rsidP="008C6940">
            <w:pPr>
              <w:pStyle w:val="ListBullet"/>
            </w:pPr>
            <w:r w:rsidRPr="008C6940">
              <w:t>forces</w:t>
            </w:r>
          </w:p>
          <w:p w:rsidR="00000000" w:rsidRPr="008C6940" w:rsidP="008C6940">
            <w:pPr>
              <w:pStyle w:val="ListBullet"/>
            </w:pPr>
            <w:r w:rsidRPr="008C6940">
              <w:t>laws</w:t>
            </w:r>
          </w:p>
          <w:p w:rsidR="00000000" w:rsidRPr="008C6940" w:rsidP="008C6940">
            <w:pPr>
              <w:pStyle w:val="ListBullet"/>
            </w:pPr>
            <w:r w:rsidRPr="008C6940">
              <w:t>mathematical formulas</w:t>
            </w:r>
          </w:p>
          <w:p w:rsidR="00000000" w:rsidP="008C6940">
            <w:pPr>
              <w:pStyle w:val="ListBullet"/>
              <w:rPr>
                <w:lang w:val="en-NZ"/>
              </w:rPr>
            </w:pPr>
            <w:r w:rsidRPr="008C6940">
              <w:t>rules.</w:t>
            </w:r>
          </w:p>
        </w:tc>
      </w:tr>
      <w:tr w:rsidTr="00F97752">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940">
            <w:pPr>
              <w:pStyle w:val="BodyText"/>
              <w:rPr>
                <w:lang w:val="en-NZ"/>
              </w:rPr>
            </w:pPr>
            <w:r w:rsidRPr="008C6940">
              <w:rPr>
                <w:rStyle w:val="BoldandItalics"/>
              </w:rPr>
              <w:t>User interface controls</w:t>
            </w:r>
            <w:r w:rsidRPr="008C6940">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940" w:rsidP="008C6940">
            <w:pPr>
              <w:pStyle w:val="ListBullet"/>
            </w:pPr>
            <w:r w:rsidRPr="008C6940">
              <w:t>buttons</w:t>
            </w:r>
          </w:p>
          <w:p w:rsidR="00000000" w:rsidRPr="008C6940" w:rsidP="008C6940">
            <w:pPr>
              <w:pStyle w:val="ListBullet"/>
            </w:pPr>
            <w:r w:rsidRPr="008C6940">
              <w:t>clocks</w:t>
            </w:r>
          </w:p>
          <w:p w:rsidR="00000000" w:rsidRPr="008C6940" w:rsidP="008C6940">
            <w:pPr>
              <w:pStyle w:val="ListBullet"/>
            </w:pPr>
            <w:r w:rsidRPr="008C6940">
              <w:t>dials</w:t>
            </w:r>
          </w:p>
          <w:p w:rsidR="00000000" w:rsidRPr="008C6940" w:rsidP="008C6940">
            <w:pPr>
              <w:pStyle w:val="ListBullet"/>
            </w:pPr>
            <w:r w:rsidRPr="008C6940">
              <w:t>gauges</w:t>
            </w:r>
          </w:p>
          <w:p w:rsidR="00000000" w:rsidRPr="008C6940" w:rsidP="008C6940">
            <w:pPr>
              <w:pStyle w:val="ListBullet"/>
            </w:pPr>
            <w:r w:rsidRPr="008C6940">
              <w:t>handles</w:t>
            </w:r>
          </w:p>
          <w:p w:rsidR="00000000" w:rsidRPr="008C6940" w:rsidP="008C6940">
            <w:pPr>
              <w:pStyle w:val="ListBullet"/>
            </w:pPr>
            <w:r w:rsidRPr="008C6940">
              <w:t>joysticks</w:t>
            </w:r>
          </w:p>
          <w:p w:rsidR="00000000" w:rsidRPr="008C6940" w:rsidP="008C6940">
            <w:pPr>
              <w:pStyle w:val="ListBullet"/>
            </w:pPr>
            <w:r w:rsidRPr="008C6940">
              <w:t>keyboards</w:t>
            </w:r>
          </w:p>
          <w:p w:rsidR="00000000" w:rsidRPr="008C6940" w:rsidP="008C6940">
            <w:pPr>
              <w:pStyle w:val="ListBullet"/>
            </w:pPr>
            <w:r w:rsidRPr="008C6940">
              <w:t>keypads</w:t>
            </w:r>
          </w:p>
          <w:p w:rsidR="00000000" w:rsidRPr="008C6940" w:rsidP="008C6940">
            <w:pPr>
              <w:pStyle w:val="ListBullet"/>
            </w:pPr>
            <w:r w:rsidRPr="008C6940">
              <w:t>knobs</w:t>
            </w:r>
          </w:p>
          <w:p w:rsidR="00000000" w:rsidRPr="008C6940" w:rsidP="008C6940">
            <w:pPr>
              <w:pStyle w:val="ListBullet"/>
            </w:pPr>
            <w:r w:rsidRPr="008C6940">
              <w:t>lamps</w:t>
            </w:r>
          </w:p>
          <w:p w:rsidR="00000000" w:rsidRPr="008C6940" w:rsidP="008C6940">
            <w:pPr>
              <w:pStyle w:val="ListBullet"/>
            </w:pPr>
            <w:r w:rsidRPr="008C6940">
              <w:t>levers</w:t>
            </w:r>
          </w:p>
          <w:p w:rsidR="00000000" w:rsidRPr="008C6940" w:rsidP="008C6940">
            <w:pPr>
              <w:pStyle w:val="ListBullet"/>
            </w:pPr>
            <w:r w:rsidRPr="008C6940">
              <w:t>meters</w:t>
            </w:r>
          </w:p>
          <w:p w:rsidR="00000000" w:rsidRPr="008C6940" w:rsidP="008C6940">
            <w:pPr>
              <w:pStyle w:val="ListBullet"/>
            </w:pPr>
            <w:r w:rsidRPr="008C6940">
              <w:t>sliders</w:t>
            </w:r>
          </w:p>
          <w:p w:rsidR="00000000" w:rsidRPr="008C6940" w:rsidP="008C6940">
            <w:pPr>
              <w:pStyle w:val="ListBullet"/>
            </w:pPr>
            <w:r w:rsidRPr="008C6940">
              <w:t>switches</w:t>
            </w:r>
          </w:p>
          <w:p w:rsidR="00000000" w:rsidRPr="008C6940" w:rsidP="008C6940">
            <w:pPr>
              <w:pStyle w:val="ListBullet"/>
            </w:pPr>
            <w:r w:rsidRPr="008C6940">
              <w:t>timers</w:t>
            </w:r>
          </w:p>
          <w:p w:rsidR="00000000" w:rsidRPr="008C6940" w:rsidP="008C6940">
            <w:pPr>
              <w:pStyle w:val="ListBullet"/>
            </w:pPr>
            <w:r w:rsidRPr="008C6940">
              <w:t>valves</w:t>
            </w:r>
          </w:p>
          <w:p w:rsidR="00000000" w:rsidP="008C6940">
            <w:pPr>
              <w:pStyle w:val="ListBullet"/>
              <w:rPr>
                <w:lang w:val="en-NZ"/>
              </w:rPr>
            </w:pPr>
            <w:r w:rsidRPr="008C6940">
              <w:t>wheels.</w:t>
            </w:r>
          </w:p>
        </w:tc>
      </w:tr>
      <w:tr w:rsidTr="00F97752">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940">
            <w:pPr>
              <w:pStyle w:val="BodyText"/>
              <w:rPr>
                <w:lang w:val="en-NZ"/>
              </w:rPr>
            </w:pPr>
            <w:r w:rsidRPr="008C6940">
              <w:rPr>
                <w:rStyle w:val="BoldandItalics"/>
              </w:rPr>
              <w:t>Simulation design documents</w:t>
            </w:r>
            <w:r w:rsidRPr="008C6940">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940" w:rsidP="008C6940">
            <w:pPr>
              <w:pStyle w:val="ListBullet"/>
            </w:pPr>
            <w:r w:rsidRPr="008C6940">
              <w:t>diagrams</w:t>
            </w:r>
          </w:p>
          <w:p w:rsidR="00000000" w:rsidRPr="008C6940" w:rsidP="008C6940">
            <w:pPr>
              <w:pStyle w:val="ListBullet"/>
            </w:pPr>
            <w:r w:rsidRPr="008C6940">
              <w:t>flow charts</w:t>
            </w:r>
          </w:p>
          <w:p w:rsidR="00000000" w:rsidRPr="008C6940" w:rsidP="008C6940">
            <w:pPr>
              <w:pStyle w:val="ListBullet"/>
            </w:pPr>
            <w:r w:rsidRPr="008C6940">
              <w:t>maps</w:t>
            </w:r>
          </w:p>
          <w:p w:rsidR="00000000" w:rsidRPr="008C6940" w:rsidP="008C6940">
            <w:pPr>
              <w:pStyle w:val="ListBullet"/>
            </w:pPr>
            <w:r w:rsidRPr="008C6940">
              <w:t>plans</w:t>
            </w:r>
          </w:p>
          <w:p w:rsidR="00000000" w:rsidRPr="008C6940" w:rsidP="008C6940">
            <w:pPr>
              <w:pStyle w:val="ListBullet"/>
            </w:pPr>
            <w:r w:rsidRPr="008C6940">
              <w:t>state-charts</w:t>
            </w:r>
          </w:p>
          <w:p w:rsidR="00000000" w:rsidRPr="008C6940" w:rsidP="008C6940">
            <w:pPr>
              <w:pStyle w:val="ListBullet"/>
            </w:pPr>
            <w:r w:rsidRPr="008C6940">
              <w:t>storyboards</w:t>
            </w:r>
          </w:p>
          <w:p w:rsidR="00000000" w:rsidRPr="008C6940" w:rsidP="008C6940">
            <w:pPr>
              <w:pStyle w:val="ListBullet"/>
            </w:pPr>
            <w:r w:rsidRPr="008C6940">
              <w:t>technical specifications</w:t>
            </w:r>
          </w:p>
          <w:p w:rsidR="00000000" w:rsidRPr="008C6940" w:rsidP="008C6940">
            <w:pPr>
              <w:pStyle w:val="ListBullet"/>
            </w:pPr>
            <w:r w:rsidRPr="008C6940">
              <w:t>user interface mock-ups</w:t>
            </w:r>
          </w:p>
          <w:p w:rsidR="00000000" w:rsidRPr="008C6940" w:rsidP="008C6940">
            <w:pPr>
              <w:pStyle w:val="ListBullet"/>
            </w:pPr>
            <w:r w:rsidRPr="008C6940">
              <w:t>wire frames.</w:t>
            </w:r>
          </w:p>
        </w:tc>
      </w:tr>
    </w:tbl>
    <w:p w:rsidR="00F97752" w:rsidP="008C6940">
      <w:pPr>
        <w:pStyle w:val="BodyText"/>
      </w:pPr>
    </w:p>
    <w:p w:rsidR="00F97752" w:rsidP="008C6940">
      <w:pPr>
        <w:pStyle w:val="BodyText"/>
      </w:pPr>
    </w:p>
    <w:p w:rsidR="00000000" w:rsidRPr="008C6940" w:rsidP="008C6940">
      <w:pPr>
        <w:pStyle w:val="Heading1"/>
      </w:pPr>
      <w:bookmarkStart w:id="12" w:name="O_71342"/>
      <w:bookmarkEnd w:id="12"/>
      <w:r w:rsidRPr="008C6940">
        <w:t>Unit Sector(s)</w:t>
      </w:r>
    </w:p>
    <w:tbl>
      <w:tblPr>
        <w:tblW w:w="0" w:type="auto"/>
        <w:tblLayout w:type="fixed"/>
        <w:tblCellMar>
          <w:left w:w="62" w:type="dxa"/>
          <w:right w:w="62" w:type="dxa"/>
        </w:tblCellMar>
        <w:tblLook w:val="0000"/>
      </w:tblPr>
      <w:tblGrid>
        <w:gridCol w:w="2654"/>
        <w:gridCol w:w="5868"/>
      </w:tblGrid>
      <w:tr w:rsidTr="00F9775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940">
            <w:pPr>
              <w:pStyle w:val="BodyText"/>
              <w:rPr>
                <w:lang w:val="en-NZ"/>
              </w:rPr>
            </w:pPr>
            <w:r w:rsidRPr="008C694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940" w:rsidP="008C6940">
            <w:pPr>
              <w:pStyle w:val="BodyText"/>
            </w:pPr>
          </w:p>
        </w:tc>
      </w:tr>
    </w:tbl>
    <w:p w:rsidR="00000000" w:rsidRPr="008C6940" w:rsidP="008C6940">
      <w:pPr>
        <w:pStyle w:val="BodyText"/>
      </w:pPr>
    </w:p>
    <w:p w:rsidR="00000000" w:rsidRPr="008C6940" w:rsidP="008C6940">
      <w:pPr>
        <w:pStyle w:val="AllowPageBreak"/>
      </w:pPr>
    </w:p>
    <w:p w:rsidR="00000000" w:rsidRPr="008C6940" w:rsidP="008C6940">
      <w:pPr>
        <w:pStyle w:val="Heading1"/>
      </w:pPr>
      <w:bookmarkStart w:id="13" w:name="O_155181"/>
      <w:bookmarkEnd w:id="13"/>
      <w:r w:rsidRPr="008C6940">
        <w:t>Competency field</w:t>
      </w:r>
    </w:p>
    <w:tbl>
      <w:tblPr>
        <w:tblW w:w="0" w:type="auto"/>
        <w:tblLayout w:type="fixed"/>
        <w:tblCellMar>
          <w:left w:w="62" w:type="dxa"/>
          <w:right w:w="62" w:type="dxa"/>
        </w:tblCellMar>
        <w:tblLook w:val="0000"/>
      </w:tblPr>
      <w:tblGrid>
        <w:gridCol w:w="2778"/>
        <w:gridCol w:w="5744"/>
      </w:tblGrid>
      <w:tr w:rsidTr="00F9775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940">
            <w:pPr>
              <w:pStyle w:val="BodyText"/>
              <w:rPr>
                <w:lang w:val="en-NZ"/>
              </w:rPr>
            </w:pPr>
            <w:r w:rsidRPr="008C6940">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940" w:rsidP="008C6940">
            <w:pPr>
              <w:pStyle w:val="BodyText"/>
            </w:pPr>
            <w:r w:rsidRPr="008C6940">
              <w:t>Visual communication - digital content and imaging</w:t>
            </w:r>
          </w:p>
        </w:tc>
      </w:tr>
    </w:tbl>
    <w:p w:rsidR="00000000" w:rsidRPr="008C6940" w:rsidP="008C6940">
      <w:pPr>
        <w:pStyle w:val="BodyText"/>
      </w:pPr>
    </w:p>
    <w:p w:rsidR="00000000" w:rsidRPr="008C6940" w:rsidP="008C6940">
      <w:pPr>
        <w:pStyle w:val="AllowPageBreak"/>
      </w:pPr>
    </w:p>
    <w:p w:rsidR="00000000" w:rsidRPr="008C6940" w:rsidP="008C6940">
      <w:pPr>
        <w:pStyle w:val="Heading1"/>
      </w:pPr>
      <w:bookmarkStart w:id="14" w:name="O_155180"/>
      <w:bookmarkEnd w:id="14"/>
      <w:r w:rsidRPr="008C6940">
        <w:t>Co-requisite units</w:t>
      </w:r>
    </w:p>
    <w:tbl>
      <w:tblPr>
        <w:tblW w:w="0" w:type="auto"/>
        <w:tblLayout w:type="fixed"/>
        <w:tblCellMar>
          <w:left w:w="62" w:type="dxa"/>
          <w:right w:w="62" w:type="dxa"/>
        </w:tblCellMar>
        <w:tblLook w:val="0000"/>
      </w:tblPr>
      <w:tblGrid>
        <w:gridCol w:w="2641"/>
        <w:gridCol w:w="1322"/>
        <w:gridCol w:w="4559"/>
      </w:tblGrid>
      <w:tr w:rsidTr="00F9775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940">
            <w:pPr>
              <w:pStyle w:val="BodyText"/>
              <w:rPr>
                <w:lang w:val="en-NZ"/>
              </w:rPr>
            </w:pPr>
            <w:r w:rsidRPr="008C694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940">
            <w:pPr>
              <w:pStyle w:val="BodyText"/>
              <w:rPr>
                <w:lang w:val="en-NZ"/>
              </w:rPr>
            </w:pPr>
          </w:p>
        </w:tc>
      </w:tr>
      <w:tr w:rsidTr="00F9775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940">
            <w:pPr>
              <w:pStyle w:val="BodyText"/>
              <w:rPr>
                <w:lang w:val="en-NZ"/>
              </w:rPr>
            </w:pPr>
          </w:p>
        </w:tc>
      </w:tr>
      <w:tr w:rsidTr="00F9775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940" w:rsidP="008C6940">
            <w:pPr>
              <w:pStyle w:val="BodyText"/>
            </w:pPr>
          </w:p>
        </w:tc>
      </w:tr>
    </w:tbl>
    <w:p w:rsidR="00000000" w:rsidRPr="008C6940" w:rsidP="008C6940">
      <w:pPr>
        <w:pStyle w:val="BodyText"/>
      </w:pPr>
    </w:p>
    <w:p w:rsidR="00000000" w:rsidRPr="008C6940" w:rsidP="008C6940"/>
    <w:sectPr w:rsidSect="008C69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9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7752" w:rsidP="00F977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9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752" w:rsidP="008C69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97752" w:rsidP="008C69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97752" w:rsidP="008C69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9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7752" w:rsidP="00F97752">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9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752" w:rsidP="008C6940">
    <w:pPr>
      <w:pStyle w:val="Header"/>
      <w:framePr w:wrap="around"/>
    </w:pPr>
    <w:r>
      <w:fldChar w:fldCharType="begin"/>
    </w:r>
    <w:r>
      <w:instrText xml:space="preserve"> TITLE   \* MERGEFORMAT </w:instrText>
    </w:r>
    <w:r>
      <w:fldChar w:fldCharType="separate"/>
    </w:r>
    <w:r>
      <w:t>CUFDIG507A Design digital simulations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7752" w:rsidP="008C69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A2B2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08F4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8AC8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9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6940"/>
    <w:pPr>
      <w:spacing w:before="360" w:after="60"/>
      <w:outlineLvl w:val="0"/>
    </w:pPr>
    <w:rPr>
      <w:sz w:val="32"/>
    </w:rPr>
  </w:style>
  <w:style w:type="paragraph" w:styleId="Heading2">
    <w:name w:val="heading 2"/>
    <w:basedOn w:val="HeadingBase"/>
    <w:next w:val="BodyText"/>
    <w:link w:val="Heading2Char"/>
    <w:qFormat/>
    <w:rsid w:val="008C6940"/>
    <w:pPr>
      <w:keepLines/>
      <w:spacing w:before="240" w:after="120"/>
      <w:outlineLvl w:val="1"/>
    </w:pPr>
    <w:rPr>
      <w:sz w:val="28"/>
      <w:szCs w:val="40"/>
    </w:rPr>
  </w:style>
  <w:style w:type="paragraph" w:styleId="Heading3">
    <w:name w:val="heading 3"/>
    <w:basedOn w:val="HeadingBase"/>
    <w:next w:val="BodyText"/>
    <w:link w:val="Heading3Char"/>
    <w:qFormat/>
    <w:rsid w:val="008C6940"/>
    <w:pPr>
      <w:spacing w:before="180" w:after="120"/>
      <w:outlineLvl w:val="2"/>
    </w:pPr>
    <w:rPr>
      <w:spacing w:val="-10"/>
      <w:kern w:val="32"/>
    </w:rPr>
  </w:style>
  <w:style w:type="paragraph" w:styleId="Heading4">
    <w:name w:val="heading 4"/>
    <w:basedOn w:val="HeadingBase"/>
    <w:next w:val="BodyText"/>
    <w:link w:val="Heading4Char"/>
    <w:qFormat/>
    <w:rsid w:val="008C6940"/>
    <w:pPr>
      <w:spacing w:before="160" w:after="120"/>
      <w:outlineLvl w:val="3"/>
    </w:pPr>
    <w:rPr>
      <w:sz w:val="22"/>
    </w:rPr>
  </w:style>
  <w:style w:type="paragraph" w:styleId="Heading5">
    <w:name w:val="heading 5"/>
    <w:basedOn w:val="HeadingBase"/>
    <w:next w:val="Normal"/>
    <w:link w:val="Heading5Char"/>
    <w:qFormat/>
    <w:rsid w:val="008C6940"/>
    <w:pPr>
      <w:spacing w:before="80"/>
      <w:outlineLvl w:val="4"/>
    </w:pPr>
    <w:rPr>
      <w:color w:val="918585"/>
      <w:sz w:val="20"/>
    </w:rPr>
  </w:style>
  <w:style w:type="paragraph" w:styleId="Heading6">
    <w:name w:val="heading 6"/>
    <w:basedOn w:val="HeadingBase"/>
    <w:next w:val="Normal"/>
    <w:link w:val="Heading6Char"/>
    <w:qFormat/>
    <w:rsid w:val="008C6940"/>
    <w:pPr>
      <w:spacing w:before="60"/>
      <w:outlineLvl w:val="5"/>
    </w:pPr>
    <w:rPr>
      <w:color w:val="918585"/>
      <w:sz w:val="20"/>
    </w:rPr>
  </w:style>
  <w:style w:type="paragraph" w:styleId="Heading7">
    <w:name w:val="heading 7"/>
    <w:basedOn w:val="Normal"/>
    <w:next w:val="Normal"/>
    <w:link w:val="Heading7Char"/>
    <w:qFormat/>
    <w:rsid w:val="008C6940"/>
    <w:pPr>
      <w:ind w:left="720"/>
      <w:outlineLvl w:val="6"/>
    </w:pPr>
    <w:rPr>
      <w:i/>
    </w:rPr>
  </w:style>
  <w:style w:type="paragraph" w:styleId="Heading8">
    <w:name w:val="heading 8"/>
    <w:basedOn w:val="Normal"/>
    <w:next w:val="Normal"/>
    <w:link w:val="Heading8Char"/>
    <w:qFormat/>
    <w:rsid w:val="008C6940"/>
    <w:pPr>
      <w:ind w:left="720"/>
      <w:outlineLvl w:val="7"/>
    </w:pPr>
    <w:rPr>
      <w:i/>
    </w:rPr>
  </w:style>
  <w:style w:type="paragraph" w:styleId="Heading9">
    <w:name w:val="heading 9"/>
    <w:basedOn w:val="Normal"/>
    <w:next w:val="Normal"/>
    <w:link w:val="Heading9Char"/>
    <w:qFormat/>
    <w:rsid w:val="008C6940"/>
    <w:pPr>
      <w:ind w:left="720"/>
      <w:outlineLvl w:val="8"/>
    </w:pPr>
    <w:rPr>
      <w:i/>
    </w:rPr>
  </w:style>
  <w:style w:type="character" w:default="1" w:styleId="DefaultParagraphFont">
    <w:name w:val="Default Paragraph Font"/>
    <w:uiPriority w:val="1"/>
    <w:unhideWhenUsed/>
    <w:rsid w:val="008C69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6940"/>
  </w:style>
  <w:style w:type="character" w:customStyle="1" w:styleId="Heading1Char">
    <w:name w:val="Heading 1 Char"/>
    <w:basedOn w:val="DefaultParagraphFont"/>
    <w:link w:val="Heading1"/>
    <w:rsid w:val="008C6940"/>
    <w:rPr>
      <w:rFonts w:ascii="Times New Roman" w:eastAsia="Times New Roman" w:hAnsi="Times New Roman" w:cs="Times New Roman"/>
      <w:b/>
      <w:sz w:val="32"/>
      <w:szCs w:val="20"/>
      <w:lang w:eastAsia="en-US"/>
    </w:rPr>
  </w:style>
  <w:style w:type="paragraph" w:styleId="BodyText">
    <w:name w:val="Body Text"/>
    <w:basedOn w:val="Normal"/>
    <w:link w:val="BodyTextChar"/>
    <w:rsid w:val="008C69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6940"/>
    <w:rPr>
      <w:rFonts w:ascii="Times New Roman" w:eastAsia="Times New Roman" w:hAnsi="Times New Roman" w:cs="Times New Roman"/>
      <w:sz w:val="24"/>
      <w:lang w:val="en-US" w:eastAsia="en-US"/>
    </w:rPr>
  </w:style>
  <w:style w:type="paragraph" w:styleId="Footer">
    <w:name w:val="footer"/>
    <w:basedOn w:val="Normal"/>
    <w:link w:val="FooterChar"/>
    <w:rsid w:val="008C69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6940"/>
    <w:rPr>
      <w:rFonts w:ascii="Times New Roman" w:eastAsia="Times New Roman" w:hAnsi="Times New Roman" w:cs="Times New Roman"/>
      <w:sz w:val="16"/>
      <w:lang w:val="en-US" w:eastAsia="en-US"/>
    </w:rPr>
  </w:style>
  <w:style w:type="paragraph" w:styleId="List">
    <w:name w:val="List"/>
    <w:basedOn w:val="BodyText"/>
    <w:next w:val="BodyText"/>
    <w:rsid w:val="008C6940"/>
    <w:pPr>
      <w:tabs>
        <w:tab w:val="left" w:pos="340"/>
      </w:tabs>
      <w:spacing w:before="60" w:after="60"/>
      <w:ind w:left="340" w:hanging="340"/>
    </w:pPr>
  </w:style>
  <w:style w:type="paragraph" w:styleId="ListBullet">
    <w:name w:val="List Bullet"/>
    <w:basedOn w:val="List"/>
    <w:rsid w:val="008C6940"/>
    <w:pPr>
      <w:numPr>
        <w:numId w:val="13"/>
      </w:numPr>
      <w:tabs>
        <w:tab w:val="clear" w:pos="340"/>
      </w:tabs>
      <w:spacing w:before="40" w:after="40"/>
    </w:pPr>
  </w:style>
  <w:style w:type="character" w:customStyle="1" w:styleId="SpecialBold">
    <w:name w:val="Special Bold"/>
    <w:basedOn w:val="DefaultParagraphFont"/>
    <w:rsid w:val="008C6940"/>
    <w:rPr>
      <w:b/>
      <w:spacing w:val="0"/>
    </w:rPr>
  </w:style>
  <w:style w:type="paragraph" w:styleId="ListBullet2">
    <w:name w:val="List Bullet 2"/>
    <w:basedOn w:val="List2"/>
    <w:rsid w:val="008C6940"/>
    <w:pPr>
      <w:numPr>
        <w:numId w:val="14"/>
      </w:numPr>
      <w:tabs>
        <w:tab w:val="clear" w:pos="680"/>
      </w:tabs>
    </w:pPr>
  </w:style>
  <w:style w:type="paragraph" w:styleId="Header">
    <w:name w:val="header"/>
    <w:basedOn w:val="Normal"/>
    <w:link w:val="HeaderChar"/>
    <w:rsid w:val="008C69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694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6940"/>
    <w:pPr>
      <w:spacing w:before="240" w:after="120"/>
      <w:outlineLvl w:val="0"/>
    </w:pPr>
    <w:rPr>
      <w:rFonts w:ascii="Times New Roman" w:hAnsi="Times New Roman"/>
      <w:b/>
      <w:sz w:val="28"/>
    </w:rPr>
  </w:style>
  <w:style w:type="paragraph" w:customStyle="1" w:styleId="AllowPageBreak">
    <w:name w:val="AllowPageBreak"/>
    <w:rsid w:val="008C69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C6940"/>
    <w:rPr>
      <w:b/>
      <w:i/>
      <w:u w:val="none"/>
    </w:rPr>
  </w:style>
  <w:style w:type="character" w:customStyle="1" w:styleId="Heading2Char">
    <w:name w:val="Heading 2 Char"/>
    <w:basedOn w:val="DefaultParagraphFont"/>
    <w:link w:val="Heading2"/>
    <w:rsid w:val="008C69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69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69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69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69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69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69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6940"/>
    <w:rPr>
      <w:rFonts w:ascii="Courier New" w:eastAsia="Times New Roman" w:hAnsi="Courier New" w:cs="Times New Roman"/>
      <w:i/>
      <w:szCs w:val="20"/>
      <w:lang w:val="en-US" w:eastAsia="en-US"/>
    </w:rPr>
  </w:style>
  <w:style w:type="paragraph" w:customStyle="1" w:styleId="HeadingBase">
    <w:name w:val="Heading Base"/>
    <w:rsid w:val="008C69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6940"/>
    <w:pPr>
      <w:tabs>
        <w:tab w:val="right" w:leader="dot" w:pos="9072"/>
      </w:tabs>
      <w:ind w:left="567"/>
    </w:pPr>
    <w:rPr>
      <w:szCs w:val="22"/>
    </w:rPr>
  </w:style>
  <w:style w:type="paragraph" w:customStyle="1" w:styleId="TOCBase">
    <w:name w:val="TOC Base"/>
    <w:rsid w:val="008C69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6940"/>
    <w:pPr>
      <w:tabs>
        <w:tab w:val="right" w:leader="dot" w:pos="9072"/>
      </w:tabs>
      <w:spacing w:before="40" w:after="40"/>
      <w:ind w:left="284"/>
    </w:pPr>
    <w:rPr>
      <w:rFonts w:ascii="Times New Roman" w:hAnsi="Times New Roman"/>
    </w:rPr>
  </w:style>
  <w:style w:type="paragraph" w:styleId="TOC1">
    <w:name w:val="toc 1"/>
    <w:basedOn w:val="TOCBase"/>
    <w:next w:val="Normal"/>
    <w:rsid w:val="008C69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6940"/>
    <w:pPr>
      <w:spacing w:before="5040"/>
      <w:jc w:val="center"/>
    </w:pPr>
    <w:rPr>
      <w:sz w:val="48"/>
      <w:szCs w:val="72"/>
      <w:lang w:val="en-US"/>
    </w:rPr>
  </w:style>
  <w:style w:type="character" w:customStyle="1" w:styleId="TitleChar">
    <w:name w:val="Title Char"/>
    <w:basedOn w:val="DefaultParagraphFont"/>
    <w:link w:val="Title"/>
    <w:rsid w:val="008C69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6940"/>
    <w:pPr>
      <w:tabs>
        <w:tab w:val="left" w:pos="3600"/>
        <w:tab w:val="left" w:pos="3958"/>
      </w:tabs>
    </w:pPr>
  </w:style>
  <w:style w:type="paragraph" w:customStyle="1" w:styleId="Note">
    <w:name w:val="Note"/>
    <w:basedOn w:val="BodyText"/>
    <w:rsid w:val="008C69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6940"/>
    <w:pPr>
      <w:framePr w:wrap="auto" w:hAnchor="text" w:y="6049"/>
    </w:pPr>
    <w:rPr>
      <w:color w:val="000000"/>
      <w:sz w:val="40"/>
    </w:rPr>
  </w:style>
  <w:style w:type="paragraph" w:customStyle="1" w:styleId="TOCTitle">
    <w:name w:val="TOCTitle"/>
    <w:basedOn w:val="Heading1"/>
    <w:rsid w:val="008C6940"/>
    <w:pPr>
      <w:spacing w:after="240"/>
      <w:jc w:val="center"/>
      <w:outlineLvl w:val="9"/>
    </w:pPr>
    <w:rPr>
      <w:caps/>
    </w:rPr>
  </w:style>
  <w:style w:type="paragraph" w:customStyle="1" w:styleId="Version">
    <w:name w:val="Version"/>
    <w:rsid w:val="008C69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6940"/>
    <w:pPr>
      <w:keepNext w:val="0"/>
      <w:tabs>
        <w:tab w:val="right" w:pos="4176"/>
      </w:tabs>
      <w:ind w:left="198" w:hanging="198"/>
    </w:pPr>
    <w:rPr>
      <w:rFonts w:ascii="Garamond" w:hAnsi="Garamond"/>
    </w:rPr>
  </w:style>
  <w:style w:type="paragraph" w:styleId="IndexHeading">
    <w:name w:val="index heading"/>
    <w:basedOn w:val="Normal"/>
    <w:next w:val="Index1"/>
    <w:semiHidden/>
    <w:rsid w:val="008C6940"/>
    <w:pPr>
      <w:spacing w:before="120" w:after="120"/>
    </w:pPr>
    <w:rPr>
      <w:rFonts w:ascii="Arial" w:hAnsi="Arial"/>
      <w:b/>
      <w:color w:val="918585"/>
      <w:sz w:val="24"/>
    </w:rPr>
  </w:style>
  <w:style w:type="paragraph" w:customStyle="1" w:styleId="Chapter">
    <w:name w:val="Chapter"/>
    <w:basedOn w:val="Normal"/>
    <w:rsid w:val="008C6940"/>
    <w:pPr>
      <w:spacing w:before="240"/>
    </w:pPr>
    <w:rPr>
      <w:rFonts w:ascii="Times New Roman" w:hAnsi="Times New Roman"/>
      <w:smallCaps/>
      <w:spacing w:val="80"/>
      <w:sz w:val="28"/>
    </w:rPr>
  </w:style>
  <w:style w:type="paragraph" w:customStyle="1" w:styleId="InChapter">
    <w:name w:val="InChapter"/>
    <w:basedOn w:val="Heading3"/>
    <w:rsid w:val="008C6940"/>
    <w:pPr>
      <w:spacing w:after="240"/>
      <w:outlineLvl w:val="9"/>
    </w:pPr>
    <w:rPr>
      <w:noProof/>
    </w:rPr>
  </w:style>
  <w:style w:type="paragraph" w:styleId="Index2">
    <w:name w:val="index 2"/>
    <w:basedOn w:val="Normal"/>
    <w:next w:val="Normal"/>
    <w:semiHidden/>
    <w:rsid w:val="008C6940"/>
    <w:pPr>
      <w:tabs>
        <w:tab w:val="right" w:pos="4176"/>
      </w:tabs>
      <w:ind w:left="568" w:hanging="284"/>
    </w:pPr>
    <w:rPr>
      <w:rFonts w:ascii="Garamond" w:hAnsi="Garamond"/>
    </w:rPr>
  </w:style>
  <w:style w:type="paragraph" w:customStyle="1" w:styleId="Byline">
    <w:name w:val="Byline"/>
    <w:rsid w:val="008C69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6940"/>
    <w:pPr>
      <w:tabs>
        <w:tab w:val="clear" w:pos="3600"/>
        <w:tab w:val="clear" w:pos="3958"/>
      </w:tabs>
      <w:jc w:val="right"/>
    </w:pPr>
  </w:style>
  <w:style w:type="character" w:styleId="Emphasis">
    <w:name w:val="Emphasis"/>
    <w:basedOn w:val="DefaultParagraphFont"/>
    <w:qFormat/>
    <w:rsid w:val="008C6940"/>
    <w:rPr>
      <w:i/>
    </w:rPr>
  </w:style>
  <w:style w:type="paragraph" w:styleId="Caption">
    <w:name w:val="caption"/>
    <w:basedOn w:val="BodyText"/>
    <w:next w:val="Normal"/>
    <w:qFormat/>
    <w:rsid w:val="008C6940"/>
    <w:pPr>
      <w:framePr w:w="2268" w:hSpace="181" w:vSpace="181" w:wrap="around" w:vAnchor="text" w:hAnchor="page" w:x="1135" w:y="285" w:anchorLock="1"/>
    </w:pPr>
    <w:rPr>
      <w:i/>
    </w:rPr>
  </w:style>
  <w:style w:type="paragraph" w:customStyle="1" w:styleId="MiniTOCTitle">
    <w:name w:val="MiniTOCTitle"/>
    <w:basedOn w:val="Heading4"/>
    <w:rsid w:val="008C6940"/>
    <w:pPr>
      <w:spacing w:before="240"/>
      <w:outlineLvl w:val="9"/>
    </w:pPr>
    <w:rPr>
      <w:noProof/>
      <w:sz w:val="24"/>
    </w:rPr>
  </w:style>
  <w:style w:type="paragraph" w:customStyle="1" w:styleId="MiniTOCItem">
    <w:name w:val="MiniTOCItem"/>
    <w:basedOn w:val="ListBullet"/>
    <w:rsid w:val="008C6940"/>
    <w:pPr>
      <w:numPr>
        <w:numId w:val="0"/>
      </w:numPr>
      <w:tabs>
        <w:tab w:val="right" w:leader="dot" w:pos="6521"/>
      </w:tabs>
      <w:spacing w:before="0" w:after="0"/>
    </w:pPr>
  </w:style>
  <w:style w:type="paragraph" w:customStyle="1" w:styleId="TOFTitle">
    <w:name w:val="TOFTitle"/>
    <w:basedOn w:val="TOCTitle"/>
    <w:rsid w:val="008C6940"/>
  </w:style>
  <w:style w:type="paragraph" w:styleId="TableofFigures">
    <w:name w:val="table of figures"/>
    <w:basedOn w:val="Normal"/>
    <w:next w:val="Normal"/>
    <w:semiHidden/>
    <w:rsid w:val="008C6940"/>
    <w:pPr>
      <w:tabs>
        <w:tab w:val="right" w:leader="dot" w:pos="9072"/>
      </w:tabs>
      <w:ind w:left="970" w:hanging="403"/>
    </w:pPr>
    <w:rPr>
      <w:rFonts w:ascii="Times New Roman" w:hAnsi="Times New Roman"/>
      <w:b/>
    </w:rPr>
  </w:style>
  <w:style w:type="paragraph" w:styleId="ListNumber">
    <w:name w:val="List Number"/>
    <w:basedOn w:val="List"/>
    <w:rsid w:val="008C6940"/>
    <w:pPr>
      <w:numPr>
        <w:numId w:val="11"/>
      </w:numPr>
    </w:pPr>
  </w:style>
  <w:style w:type="character" w:customStyle="1" w:styleId="WingdingSymbols">
    <w:name w:val="Wingding Symbols"/>
    <w:rsid w:val="008C6940"/>
    <w:rPr>
      <w:rFonts w:ascii="Wingdings" w:hAnsi="Wingdings"/>
    </w:rPr>
  </w:style>
  <w:style w:type="paragraph" w:customStyle="1" w:styleId="TableHeading">
    <w:name w:val="Table Heading"/>
    <w:basedOn w:val="HeadingBase"/>
    <w:rsid w:val="008C6940"/>
    <w:pPr>
      <w:keepLines/>
      <w:pBdr>
        <w:bottom w:val="single" w:sz="6" w:space="1" w:color="918585"/>
      </w:pBdr>
      <w:spacing w:before="240"/>
    </w:pPr>
  </w:style>
  <w:style w:type="character" w:customStyle="1" w:styleId="HotSpot">
    <w:name w:val="HotSpot"/>
    <w:rsid w:val="008C6940"/>
    <w:rPr>
      <w:color w:val="0033CC"/>
      <w:u w:val="none"/>
    </w:rPr>
  </w:style>
  <w:style w:type="paragraph" w:customStyle="1" w:styleId="BodyTextRight">
    <w:name w:val="Body Text Right"/>
    <w:basedOn w:val="BodyText"/>
    <w:rsid w:val="008C6940"/>
    <w:pPr>
      <w:spacing w:before="0" w:after="0"/>
      <w:jc w:val="right"/>
    </w:pPr>
  </w:style>
  <w:style w:type="paragraph" w:styleId="Index3">
    <w:name w:val="index 3"/>
    <w:basedOn w:val="ListNumber2"/>
    <w:next w:val="Normal"/>
    <w:semiHidden/>
    <w:rsid w:val="008C6940"/>
    <w:pPr>
      <w:numPr>
        <w:numId w:val="0"/>
      </w:numPr>
      <w:tabs>
        <w:tab w:val="right" w:leader="dot" w:pos="4176"/>
      </w:tabs>
    </w:pPr>
  </w:style>
  <w:style w:type="paragraph" w:styleId="ListNumber2">
    <w:name w:val="List Number 2"/>
    <w:basedOn w:val="List2"/>
    <w:rsid w:val="008C6940"/>
    <w:pPr>
      <w:numPr>
        <w:numId w:val="10"/>
      </w:numPr>
      <w:tabs>
        <w:tab w:val="clear" w:pos="1060"/>
      </w:tabs>
    </w:pPr>
  </w:style>
  <w:style w:type="paragraph" w:customStyle="1" w:styleId="MarginNote">
    <w:name w:val="Margin Note"/>
    <w:basedOn w:val="BodyText"/>
    <w:rsid w:val="008C69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69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69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6940"/>
    <w:rPr>
      <w:sz w:val="32"/>
    </w:rPr>
  </w:style>
  <w:style w:type="paragraph" w:customStyle="1" w:styleId="HeadingProcedure">
    <w:name w:val="Heading Procedure"/>
    <w:basedOn w:val="HeadingBase"/>
    <w:next w:val="Normal"/>
    <w:rsid w:val="008C6940"/>
    <w:pPr>
      <w:tabs>
        <w:tab w:val="left" w:pos="0"/>
      </w:tabs>
      <w:spacing w:before="120" w:after="60"/>
    </w:pPr>
    <w:rPr>
      <w:i/>
      <w:color w:val="918585"/>
      <w:sz w:val="22"/>
    </w:rPr>
  </w:style>
  <w:style w:type="paragraph" w:customStyle="1" w:styleId="TableBodyText">
    <w:name w:val="Table Body Text"/>
    <w:basedOn w:val="BodyText"/>
    <w:rsid w:val="008C6940"/>
    <w:pPr>
      <w:spacing w:before="60" w:after="60"/>
    </w:pPr>
  </w:style>
  <w:style w:type="paragraph" w:styleId="ListContinue">
    <w:name w:val="List Continue"/>
    <w:basedOn w:val="List"/>
    <w:rsid w:val="008C6940"/>
    <w:pPr>
      <w:ind w:firstLine="0"/>
    </w:pPr>
  </w:style>
  <w:style w:type="paragraph" w:customStyle="1" w:styleId="ListNote">
    <w:name w:val="List Note"/>
    <w:basedOn w:val="List"/>
    <w:rsid w:val="008C6940"/>
    <w:pPr>
      <w:pBdr>
        <w:top w:val="single" w:sz="6" w:space="2" w:color="918585"/>
        <w:bottom w:val="single" w:sz="6" w:space="2" w:color="918585"/>
      </w:pBdr>
      <w:tabs>
        <w:tab w:val="left" w:pos="1021"/>
      </w:tabs>
      <w:ind w:firstLine="0"/>
    </w:pPr>
  </w:style>
  <w:style w:type="paragraph" w:customStyle="1" w:styleId="Warning">
    <w:name w:val="Warning"/>
    <w:basedOn w:val="BodyText"/>
    <w:rsid w:val="008C6940"/>
    <w:pPr>
      <w:shd w:val="clear" w:color="auto" w:fill="D9D9D9"/>
      <w:tabs>
        <w:tab w:val="left" w:pos="992"/>
      </w:tabs>
      <w:ind w:left="119" w:right="119"/>
    </w:pPr>
    <w:rPr>
      <w:sz w:val="20"/>
    </w:rPr>
  </w:style>
  <w:style w:type="paragraph" w:customStyle="1" w:styleId="MarginIcons">
    <w:name w:val="Margin Icons"/>
    <w:basedOn w:val="BodyText"/>
    <w:rsid w:val="008C69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6940"/>
    <w:rPr>
      <w:rFonts w:ascii="Courier New" w:hAnsi="Courier New"/>
    </w:rPr>
  </w:style>
  <w:style w:type="paragraph" w:customStyle="1" w:styleId="NoteBullet">
    <w:name w:val="Note Bullet"/>
    <w:basedOn w:val="Note"/>
    <w:rsid w:val="008C6940"/>
    <w:pPr>
      <w:tabs>
        <w:tab w:val="clear" w:pos="680"/>
      </w:tabs>
      <w:spacing w:before="60" w:after="60"/>
    </w:pPr>
  </w:style>
  <w:style w:type="paragraph" w:customStyle="1" w:styleId="SubHeading2">
    <w:name w:val="SubHeading2"/>
    <w:basedOn w:val="HeadingBase"/>
    <w:rsid w:val="008C6940"/>
    <w:pPr>
      <w:spacing w:before="240" w:after="60"/>
    </w:pPr>
    <w:rPr>
      <w:sz w:val="20"/>
    </w:rPr>
  </w:style>
  <w:style w:type="paragraph" w:customStyle="1" w:styleId="SubHeading1">
    <w:name w:val="SubHeading1"/>
    <w:basedOn w:val="HeadingBase"/>
    <w:rsid w:val="008C6940"/>
    <w:pPr>
      <w:spacing w:before="240" w:after="60"/>
    </w:pPr>
    <w:rPr>
      <w:color w:val="918585"/>
      <w:sz w:val="22"/>
    </w:rPr>
  </w:style>
  <w:style w:type="paragraph" w:customStyle="1" w:styleId="SideHeading">
    <w:name w:val="Side Heading"/>
    <w:basedOn w:val="HeadingBase"/>
    <w:rsid w:val="008C69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6940"/>
    <w:pPr>
      <w:numPr>
        <w:numId w:val="12"/>
      </w:numPr>
    </w:pPr>
  </w:style>
  <w:style w:type="paragraph" w:styleId="PlainText">
    <w:name w:val="Plain Text"/>
    <w:basedOn w:val="Normal"/>
    <w:link w:val="PlainTextChar"/>
    <w:rsid w:val="008C6940"/>
    <w:rPr>
      <w:sz w:val="20"/>
    </w:rPr>
  </w:style>
  <w:style w:type="character" w:customStyle="1" w:styleId="PlainTextChar">
    <w:name w:val="Plain Text Char"/>
    <w:basedOn w:val="DefaultParagraphFont"/>
    <w:link w:val="PlainText"/>
    <w:rsid w:val="008C69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6940"/>
    <w:rPr>
      <w:b/>
      <w:smallCaps/>
    </w:rPr>
  </w:style>
  <w:style w:type="paragraph" w:customStyle="1" w:styleId="TableListNumber">
    <w:name w:val="Table List Number"/>
    <w:basedOn w:val="ListNumber"/>
    <w:rsid w:val="008C6940"/>
    <w:pPr>
      <w:numPr>
        <w:numId w:val="0"/>
      </w:numPr>
    </w:pPr>
  </w:style>
  <w:style w:type="paragraph" w:styleId="TOC4">
    <w:name w:val="toc 4"/>
    <w:basedOn w:val="TOCBase"/>
    <w:next w:val="Normal"/>
    <w:semiHidden/>
    <w:rsid w:val="008C6940"/>
    <w:pPr>
      <w:tabs>
        <w:tab w:val="right" w:leader="dot" w:pos="9071"/>
      </w:tabs>
      <w:ind w:left="1701"/>
    </w:pPr>
  </w:style>
  <w:style w:type="paragraph" w:customStyle="1" w:styleId="ListAlpha">
    <w:name w:val="List Alpha"/>
    <w:basedOn w:val="List"/>
    <w:rsid w:val="008C6940"/>
    <w:pPr>
      <w:numPr>
        <w:numId w:val="9"/>
      </w:numPr>
    </w:pPr>
  </w:style>
  <w:style w:type="paragraph" w:customStyle="1" w:styleId="ListAlpha2">
    <w:name w:val="List Alpha 2"/>
    <w:basedOn w:val="List2"/>
    <w:rsid w:val="008C6940"/>
    <w:pPr>
      <w:numPr>
        <w:numId w:val="8"/>
      </w:numPr>
    </w:pPr>
  </w:style>
  <w:style w:type="paragraph" w:styleId="List2">
    <w:name w:val="List 2"/>
    <w:basedOn w:val="BodyText"/>
    <w:rsid w:val="008C6940"/>
    <w:pPr>
      <w:tabs>
        <w:tab w:val="left" w:pos="680"/>
      </w:tabs>
      <w:spacing w:before="60" w:after="60"/>
      <w:ind w:left="680" w:hanging="340"/>
    </w:pPr>
  </w:style>
  <w:style w:type="paragraph" w:styleId="List3">
    <w:name w:val="List 3"/>
    <w:basedOn w:val="BodyText"/>
    <w:rsid w:val="008C6940"/>
    <w:pPr>
      <w:tabs>
        <w:tab w:val="left" w:pos="1021"/>
      </w:tabs>
      <w:spacing w:before="60" w:after="60"/>
      <w:ind w:left="1020" w:hanging="340"/>
    </w:pPr>
  </w:style>
  <w:style w:type="paragraph" w:styleId="List4">
    <w:name w:val="List 4"/>
    <w:basedOn w:val="BodyText"/>
    <w:rsid w:val="008C6940"/>
    <w:pPr>
      <w:tabs>
        <w:tab w:val="left" w:pos="1361"/>
      </w:tabs>
      <w:spacing w:before="60" w:after="60"/>
      <w:ind w:left="1361" w:hanging="340"/>
    </w:pPr>
  </w:style>
  <w:style w:type="paragraph" w:styleId="List5">
    <w:name w:val="List 5"/>
    <w:basedOn w:val="BodyText"/>
    <w:rsid w:val="008C6940"/>
    <w:pPr>
      <w:tabs>
        <w:tab w:val="left" w:pos="1701"/>
      </w:tabs>
      <w:spacing w:before="60" w:after="60"/>
      <w:ind w:left="1701" w:hanging="340"/>
    </w:pPr>
  </w:style>
  <w:style w:type="paragraph" w:styleId="ListBullet3">
    <w:name w:val="List Bullet 3"/>
    <w:basedOn w:val="List3"/>
    <w:rsid w:val="008C6940"/>
    <w:pPr>
      <w:numPr>
        <w:numId w:val="15"/>
      </w:numPr>
      <w:tabs>
        <w:tab w:val="clear" w:pos="1021"/>
      </w:tabs>
      <w:ind w:left="1037" w:hanging="357"/>
    </w:pPr>
  </w:style>
  <w:style w:type="paragraph" w:styleId="ListBullet4">
    <w:name w:val="List Bullet 4"/>
    <w:basedOn w:val="List4"/>
    <w:rsid w:val="008C6940"/>
    <w:pPr>
      <w:numPr>
        <w:numId w:val="3"/>
      </w:numPr>
    </w:pPr>
  </w:style>
  <w:style w:type="paragraph" w:styleId="ListBullet5">
    <w:name w:val="List Bullet 5"/>
    <w:basedOn w:val="List5"/>
    <w:rsid w:val="008C6940"/>
    <w:pPr>
      <w:numPr>
        <w:numId w:val="4"/>
      </w:numPr>
    </w:pPr>
  </w:style>
  <w:style w:type="paragraph" w:styleId="ListContinue2">
    <w:name w:val="List Continue 2"/>
    <w:basedOn w:val="List2"/>
    <w:rsid w:val="008C6940"/>
    <w:pPr>
      <w:ind w:firstLine="0"/>
    </w:pPr>
  </w:style>
  <w:style w:type="paragraph" w:styleId="ListContinue3">
    <w:name w:val="List Continue 3"/>
    <w:basedOn w:val="List3"/>
    <w:rsid w:val="008C6940"/>
    <w:pPr>
      <w:ind w:left="1021" w:firstLine="0"/>
    </w:pPr>
  </w:style>
  <w:style w:type="paragraph" w:styleId="ListContinue4">
    <w:name w:val="List Continue 4"/>
    <w:basedOn w:val="List4"/>
    <w:rsid w:val="008C6940"/>
    <w:pPr>
      <w:ind w:firstLine="0"/>
    </w:pPr>
  </w:style>
  <w:style w:type="paragraph" w:styleId="ListContinue5">
    <w:name w:val="List Continue 5"/>
    <w:basedOn w:val="List5"/>
    <w:rsid w:val="008C6940"/>
    <w:pPr>
      <w:ind w:firstLine="0"/>
    </w:pPr>
  </w:style>
  <w:style w:type="paragraph" w:styleId="ListNumber3">
    <w:name w:val="List Number 3"/>
    <w:basedOn w:val="List3"/>
    <w:rsid w:val="008C6940"/>
    <w:pPr>
      <w:numPr>
        <w:numId w:val="5"/>
      </w:numPr>
    </w:pPr>
  </w:style>
  <w:style w:type="paragraph" w:styleId="ListNumber4">
    <w:name w:val="List Number 4"/>
    <w:basedOn w:val="List4"/>
    <w:rsid w:val="008C6940"/>
    <w:pPr>
      <w:numPr>
        <w:numId w:val="6"/>
      </w:numPr>
    </w:pPr>
  </w:style>
  <w:style w:type="paragraph" w:styleId="ListNumber5">
    <w:name w:val="List Number 5"/>
    <w:basedOn w:val="List5"/>
    <w:rsid w:val="008C6940"/>
    <w:pPr>
      <w:numPr>
        <w:numId w:val="7"/>
      </w:numPr>
    </w:pPr>
  </w:style>
  <w:style w:type="paragraph" w:styleId="BlockText">
    <w:name w:val="Block Text"/>
    <w:basedOn w:val="Normal"/>
    <w:rsid w:val="008C6940"/>
    <w:pPr>
      <w:spacing w:after="120"/>
      <w:ind w:left="1440" w:right="1440"/>
    </w:pPr>
  </w:style>
  <w:style w:type="character" w:customStyle="1" w:styleId="Subscript">
    <w:name w:val="Subscript"/>
    <w:basedOn w:val="DefaultParagraphFont"/>
    <w:rsid w:val="008C6940"/>
    <w:rPr>
      <w:sz w:val="16"/>
      <w:vertAlign w:val="subscript"/>
    </w:rPr>
  </w:style>
  <w:style w:type="character" w:customStyle="1" w:styleId="Superscript">
    <w:name w:val="Superscript"/>
    <w:basedOn w:val="DefaultParagraphFont"/>
    <w:rsid w:val="008C6940"/>
    <w:rPr>
      <w:sz w:val="16"/>
      <w:vertAlign w:val="superscript"/>
    </w:rPr>
  </w:style>
  <w:style w:type="character" w:customStyle="1" w:styleId="Symbols">
    <w:name w:val="Symbols"/>
    <w:basedOn w:val="DefaultParagraphFont"/>
    <w:rsid w:val="008C6940"/>
    <w:rPr>
      <w:rFonts w:ascii="Symbol" w:hAnsi="Symbol"/>
    </w:rPr>
  </w:style>
  <w:style w:type="character" w:customStyle="1" w:styleId="MenuOptions">
    <w:name w:val="Menu Options"/>
    <w:basedOn w:val="DefaultParagraphFont"/>
    <w:rsid w:val="008C6940"/>
    <w:rPr>
      <w:rFonts w:ascii="Arial Narrow" w:hAnsi="Arial Narrow"/>
      <w:smallCaps/>
    </w:rPr>
  </w:style>
  <w:style w:type="character" w:customStyle="1" w:styleId="Buttons">
    <w:name w:val="Buttons"/>
    <w:basedOn w:val="DefaultParagraphFont"/>
    <w:rsid w:val="008C6940"/>
    <w:rPr>
      <w:b/>
    </w:rPr>
  </w:style>
  <w:style w:type="character" w:customStyle="1" w:styleId="Underlined">
    <w:name w:val="Underlined"/>
    <w:basedOn w:val="DefaultParagraphFont"/>
    <w:rsid w:val="008C6940"/>
    <w:rPr>
      <w:u w:val="single"/>
    </w:rPr>
  </w:style>
  <w:style w:type="paragraph" w:customStyle="1" w:styleId="TableBodyTextRight">
    <w:name w:val="Table Body Text Right"/>
    <w:basedOn w:val="TableBodyText"/>
    <w:rsid w:val="008C6940"/>
    <w:pPr>
      <w:widowControl w:val="0"/>
      <w:autoSpaceDE w:val="0"/>
      <w:autoSpaceDN w:val="0"/>
      <w:adjustRightInd w:val="0"/>
      <w:jc w:val="right"/>
    </w:pPr>
    <w:rPr>
      <w:rFonts w:cs="Arial"/>
      <w:szCs w:val="18"/>
    </w:rPr>
  </w:style>
  <w:style w:type="paragraph" w:customStyle="1" w:styleId="CopyrightText">
    <w:name w:val="Copyright Text"/>
    <w:basedOn w:val="BodyText"/>
    <w:rsid w:val="008C6940"/>
    <w:rPr>
      <w:sz w:val="18"/>
    </w:rPr>
  </w:style>
  <w:style w:type="paragraph" w:customStyle="1" w:styleId="BodySmallRight">
    <w:name w:val="Body Small Right"/>
    <w:basedOn w:val="BodyTextRight"/>
    <w:rsid w:val="008C6940"/>
    <w:rPr>
      <w:sz w:val="18"/>
      <w:szCs w:val="18"/>
    </w:rPr>
  </w:style>
  <w:style w:type="paragraph" w:customStyle="1" w:styleId="MarginEdition">
    <w:name w:val="Margin Edition"/>
    <w:basedOn w:val="MarginNote"/>
    <w:rsid w:val="008C6940"/>
    <w:pPr>
      <w:spacing w:before="0" w:after="0"/>
    </w:pPr>
    <w:rPr>
      <w:rFonts w:ascii="Times New Roman" w:hAnsi="Times New Roman"/>
      <w:color w:val="999999"/>
    </w:rPr>
  </w:style>
  <w:style w:type="paragraph" w:customStyle="1" w:styleId="Spacer">
    <w:name w:val="Spacer"/>
    <w:basedOn w:val="Normal"/>
    <w:rsid w:val="008C6940"/>
    <w:rPr>
      <w:sz w:val="2"/>
      <w:szCs w:val="2"/>
    </w:rPr>
  </w:style>
  <w:style w:type="character" w:customStyle="1" w:styleId="Small">
    <w:name w:val="Small"/>
    <w:basedOn w:val="DefaultParagraphFont"/>
    <w:rsid w:val="008C6940"/>
    <w:rPr>
      <w:sz w:val="16"/>
    </w:rPr>
  </w:style>
  <w:style w:type="paragraph" w:customStyle="1" w:styleId="WideTable">
    <w:name w:val="Wide Table"/>
    <w:basedOn w:val="Normal"/>
    <w:rsid w:val="008C6940"/>
    <w:pPr>
      <w:ind w:left="-1418"/>
    </w:pPr>
    <w:rPr>
      <w:sz w:val="2"/>
      <w:szCs w:val="2"/>
    </w:rPr>
  </w:style>
  <w:style w:type="character" w:styleId="PageNumber">
    <w:name w:val="page number"/>
    <w:basedOn w:val="DefaultParagraphFont"/>
    <w:rsid w:val="008C6940"/>
  </w:style>
  <w:style w:type="paragraph" w:styleId="Quote">
    <w:name w:val="Quote"/>
    <w:basedOn w:val="Heading1"/>
    <w:link w:val="QuoteChar"/>
    <w:qFormat/>
    <w:rsid w:val="008C6940"/>
    <w:rPr>
      <w:b w:val="0"/>
      <w:sz w:val="72"/>
      <w:szCs w:val="72"/>
      <w:lang w:val="en-NZ"/>
    </w:rPr>
  </w:style>
  <w:style w:type="character" w:customStyle="1" w:styleId="QuoteChar">
    <w:name w:val="Quote Char"/>
    <w:basedOn w:val="DefaultParagraphFont"/>
    <w:link w:val="Quote"/>
    <w:rsid w:val="008C69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6940"/>
    <w:pPr>
      <w:pageBreakBefore/>
    </w:pPr>
  </w:style>
  <w:style w:type="paragraph" w:customStyle="1" w:styleId="Border">
    <w:name w:val="Border"/>
    <w:basedOn w:val="Normal"/>
    <w:qFormat/>
    <w:rsid w:val="008C69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6940"/>
    <w:rPr>
      <w:b/>
      <w:bCs/>
      <w:i/>
      <w:iCs/>
      <w:color w:val="auto"/>
    </w:rPr>
  </w:style>
  <w:style w:type="paragraph" w:styleId="IntenseQuote">
    <w:name w:val="Intense Quote"/>
    <w:basedOn w:val="Normal"/>
    <w:next w:val="Normal"/>
    <w:link w:val="IntenseQuoteChar"/>
    <w:uiPriority w:val="30"/>
    <w:qFormat/>
    <w:rsid w:val="008C69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69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6940"/>
    <w:rPr>
      <w:smallCaps/>
      <w:color w:val="auto"/>
      <w:u w:val="single"/>
    </w:rPr>
  </w:style>
  <w:style w:type="character" w:styleId="IntenseReference">
    <w:name w:val="Intense Reference"/>
    <w:basedOn w:val="DefaultParagraphFont"/>
    <w:uiPriority w:val="32"/>
    <w:qFormat/>
    <w:rsid w:val="008C6940"/>
    <w:rPr>
      <w:b/>
      <w:bCs/>
      <w:smallCaps/>
      <w:color w:val="auto"/>
      <w:spacing w:val="5"/>
      <w:u w:val="single"/>
    </w:rPr>
  </w:style>
  <w:style w:type="paragraph" w:customStyle="1" w:styleId="2ColumnHeading">
    <w:name w:val="2Column Heading"/>
    <w:basedOn w:val="BodyText"/>
    <w:qFormat/>
    <w:rsid w:val="008C6940"/>
    <w:pPr>
      <w:spacing w:after="60"/>
      <w:ind w:left="-2268"/>
    </w:pPr>
    <w:rPr>
      <w:b/>
    </w:rPr>
  </w:style>
  <w:style w:type="paragraph" w:customStyle="1" w:styleId="Heading1TOC">
    <w:name w:val="Heading1 TOC"/>
    <w:basedOn w:val="Normal"/>
    <w:qFormat/>
    <w:rsid w:val="008C6940"/>
    <w:pPr>
      <w:spacing w:before="240" w:after="120"/>
    </w:pPr>
    <w:rPr>
      <w:rFonts w:ascii="Times New Roman" w:hAnsi="Times New Roman"/>
      <w:b/>
      <w:sz w:val="32"/>
    </w:rPr>
  </w:style>
  <w:style w:type="paragraph" w:customStyle="1" w:styleId="Heading2TOC">
    <w:name w:val="Heading2 TOC"/>
    <w:basedOn w:val="Normal"/>
    <w:qFormat/>
    <w:rsid w:val="008C6940"/>
    <w:pPr>
      <w:spacing w:before="240" w:after="60"/>
    </w:pPr>
    <w:rPr>
      <w:rFonts w:ascii="Times New Roman" w:hAnsi="Times New Roman"/>
      <w:b/>
      <w:sz w:val="28"/>
    </w:rPr>
  </w:style>
  <w:style w:type="character" w:customStyle="1" w:styleId="Underline">
    <w:name w:val="Underline"/>
    <w:basedOn w:val="DefaultParagraphFont"/>
    <w:qFormat/>
    <w:rsid w:val="008C6940"/>
    <w:rPr>
      <w:u w:val="single"/>
    </w:rPr>
  </w:style>
  <w:style w:type="paragraph" w:styleId="BalloonText">
    <w:name w:val="Balloon Text"/>
    <w:basedOn w:val="Normal"/>
    <w:link w:val="BalloonTextChar"/>
    <w:rsid w:val="008C6940"/>
    <w:rPr>
      <w:rFonts w:ascii="Tahoma" w:hAnsi="Tahoma" w:cs="Tahoma"/>
      <w:sz w:val="16"/>
      <w:szCs w:val="16"/>
    </w:rPr>
  </w:style>
  <w:style w:type="character" w:customStyle="1" w:styleId="BalloonTextChar">
    <w:name w:val="Balloon Text Char"/>
    <w:basedOn w:val="DefaultParagraphFont"/>
    <w:link w:val="BalloonText"/>
    <w:rsid w:val="008C69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69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69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1303</Words>
  <Characters>8384</Characters>
  <Application>Microsoft Office Word</Application>
  <DocSecurity>0</DocSecurity>
  <Lines>360</Lines>
  <Paragraphs>227</Paragraphs>
  <ScaleCrop>false</ScaleCrop>
  <Company>Author-it Software Corporation Ltd.</Company>
  <LinksUpToDate>false</LinksUpToDate>
  <CharactersWithSpaces>9604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CUFDIG507A Design digital simulations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2012-05-26T15:13:00Z</dcterms:created>
  <dcterms:modified xsi:type="dcterms:W3CDTF">2012-05-26T15:13:00Z</dcterms:modified>
</cp:coreProperties>
</file>