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FC4" w:rsidP="005B7FC4">
      <w:pPr>
        <w:pStyle w:val="Title"/>
      </w:pPr>
      <w:r>
        <w:fldChar w:fldCharType="begin"/>
      </w:r>
      <w:r>
        <w:instrText xml:space="preserve"> TITLE   \* MERGEFORMAT </w:instrText>
      </w:r>
      <w:r>
        <w:fldChar w:fldCharType="separate"/>
      </w:r>
      <w:r>
        <w:t>CUFCOS503A Cut and drape complex period costumes</w:t>
      </w:r>
      <w:r>
        <w:fldChar w:fldCharType="end"/>
      </w:r>
    </w:p>
    <w:p w:rsidR="005B7FC4" w:rsidP="005B7FC4">
      <w:pPr>
        <w:pStyle w:val="Version"/>
        <w:sectPr w:rsidSect="00E87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7A18" w:rsidP="00E87A18">
      <w:pPr>
        <w:pStyle w:val="SuperHeading"/>
      </w:pPr>
      <w:r w:rsidRPr="00E87A18">
        <w:t>CUFCOS503A Cut and drape complex period costumes</w:t>
      </w:r>
    </w:p>
    <w:p w:rsidR="00000000" w:rsidRPr="00E87A18" w:rsidP="00E87A18">
      <w:pPr>
        <w:pStyle w:val="SuperHeading"/>
      </w:pPr>
    </w:p>
    <w:p w:rsidR="00000000" w:rsidRPr="00E87A18" w:rsidP="00E87A18">
      <w:pPr>
        <w:pStyle w:val="Heading1"/>
      </w:pPr>
      <w:bookmarkStart w:id="1" w:name="O_71115"/>
      <w:bookmarkEnd w:id="1"/>
      <w:r w:rsidRPr="00E87A18">
        <w:t>Modification History</w:t>
      </w:r>
    </w:p>
    <w:p w:rsidR="00000000" w:rsidRPr="00E87A18" w:rsidP="00E87A18">
      <w:pPr>
        <w:pStyle w:val="BodyText"/>
      </w:pPr>
      <w:r w:rsidRPr="00E87A18">
        <w:t>Not applicable.</w:t>
      </w:r>
    </w:p>
    <w:p w:rsidR="00000000" w:rsidRPr="00E87A18" w:rsidP="00E87A18">
      <w:pPr>
        <w:pStyle w:val="AllowPageBreak"/>
      </w:pPr>
    </w:p>
    <w:p w:rsidR="00000000" w:rsidRPr="00E87A18" w:rsidP="00E87A18">
      <w:pPr>
        <w:pStyle w:val="Heading1"/>
      </w:pPr>
      <w:bookmarkStart w:id="2" w:name="O_71116"/>
      <w:bookmarkEnd w:id="2"/>
      <w:r w:rsidRPr="00E87A18">
        <w:t>Unit Descriptor</w:t>
      </w:r>
    </w:p>
    <w:tbl>
      <w:tblPr>
        <w:tblW w:w="0" w:type="auto"/>
        <w:tblLayout w:type="fixed"/>
        <w:tblCellMar>
          <w:left w:w="62" w:type="dxa"/>
          <w:right w:w="62" w:type="dxa"/>
        </w:tblCellMar>
        <w:tblLook w:val="0000"/>
      </w:tblPr>
      <w:tblGrid>
        <w:gridCol w:w="2668"/>
        <w:gridCol w:w="5854"/>
      </w:tblGrid>
      <w:tr w:rsidTr="005B7FC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This unit describes the performance outcomes, skills and knowledge required to produce patterns for compl</w:t>
            </w:r>
            <w:r w:rsidRPr="00E87A18">
              <w:t>ex period costumes using 2D and 3D methods.</w:t>
            </w:r>
          </w:p>
          <w:p w:rsidR="00000000" w:rsidRPr="00E87A18" w:rsidP="00E87A18">
            <w:pPr>
              <w:pStyle w:val="BodyText"/>
            </w:pPr>
          </w:p>
          <w:p w:rsidR="00000000" w:rsidRPr="00E87A18" w:rsidP="00E87A18">
            <w:pPr>
              <w:pStyle w:val="BodyText"/>
            </w:pPr>
            <w:r w:rsidRPr="00E87A18">
              <w:t>No licensing, legislative, regulatory or certification requirements apply to this unit at the time of endorsement.</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3" w:name="O_71117"/>
      <w:bookmarkEnd w:id="3"/>
      <w:r w:rsidRPr="00E87A18">
        <w:t>Application of the Unit</w:t>
      </w:r>
    </w:p>
    <w:tbl>
      <w:tblPr>
        <w:tblW w:w="0" w:type="auto"/>
        <w:tblLayout w:type="fixed"/>
        <w:tblCellMar>
          <w:left w:w="62" w:type="dxa"/>
          <w:right w:w="62" w:type="dxa"/>
        </w:tblCellMar>
        <w:tblLook w:val="0000"/>
      </w:tblPr>
      <w:tblGrid>
        <w:gridCol w:w="2745"/>
        <w:gridCol w:w="5777"/>
      </w:tblGrid>
      <w:tr w:rsidTr="005B7FC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Costume cutters working on productions in the film, television and live theatre/entertainment industries apply the skills and knowledge described in this unit. They are responsible for researching historical and cultural material to assist with the interpr</w:t>
            </w:r>
            <w:r w:rsidRPr="00E87A18">
              <w:t>etation of costume designs, and for cutting and draping complex period costumes by developing patterns using advanced 2D and 3D techniques.</w:t>
            </w:r>
          </w:p>
          <w:p w:rsidR="00000000" w:rsidRPr="00E87A18" w:rsidP="00E87A18">
            <w:pPr>
              <w:pStyle w:val="BodyText"/>
            </w:pPr>
          </w:p>
          <w:p w:rsidR="00000000" w:rsidRPr="00E87A18" w:rsidP="00E87A18">
            <w:pPr>
              <w:pStyle w:val="BodyText"/>
            </w:pPr>
            <w:r w:rsidRPr="00E87A18">
              <w:t>Even though they usually work to briefs provided by costume designers, there is scope for costume cutters to be cre</w:t>
            </w:r>
            <w:r w:rsidRPr="00E87A18">
              <w:t>ative as they work on the designs they are given. They need to be adept at researching scripts, films, plays, books and historical data as primary sources of information to assist with the interpretation of costume designs and to ensure that the final cost</w:t>
            </w:r>
            <w:r w:rsidRPr="00E87A18">
              <w:t>umes are true to the costume designer's vision.</w:t>
            </w:r>
          </w:p>
          <w:p w:rsidR="00000000" w:rsidRPr="00E87A18" w:rsidP="00E87A18">
            <w:pPr>
              <w:pStyle w:val="BodyText"/>
            </w:pPr>
          </w:p>
          <w:p w:rsidR="00000000" w:rsidRPr="00E87A18" w:rsidP="00E87A18">
            <w:pPr>
              <w:pStyle w:val="BodyText"/>
            </w:pPr>
            <w:r w:rsidRPr="00E87A18">
              <w:t>Costume cutters take performers' measurements and proportion costume designs accordingly. They develop and cut patterns through a combination of flat pattern making and construction, and pattern draping (mou</w:t>
            </w:r>
            <w:r w:rsidRPr="00E87A18">
              <w:t>lage), of fabric onto a 3D dress form over corsetry and undergarments or underpinnings. Costume cutters also need to be skilled in a full range of complex sewing and finishing techniques.</w:t>
            </w:r>
          </w:p>
          <w:p w:rsidR="00000000" w:rsidRPr="00E87A18" w:rsidP="00E87A18">
            <w:pPr>
              <w:pStyle w:val="BodyText"/>
            </w:pPr>
          </w:p>
          <w:p w:rsidR="00000000" w:rsidRPr="00E87A18" w:rsidP="00E87A18">
            <w:pPr>
              <w:pStyle w:val="BodyText"/>
            </w:pPr>
            <w:r w:rsidRPr="00E87A18">
              <w:t>Costume cutters at this level self-manage the costume cutting and d</w:t>
            </w:r>
            <w:r w:rsidRPr="00E87A18">
              <w:t>raping process and liaise directly with costume designers and performers when conducting trials and seeking approvals.</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4" w:name="O_71118"/>
      <w:bookmarkEnd w:id="4"/>
      <w:r w:rsidRPr="00E87A18">
        <w:t>Licensing/Regulatory Information</w:t>
      </w:r>
    </w:p>
    <w:p w:rsidR="00000000" w:rsidRPr="00E87A18" w:rsidP="00E87A18">
      <w:pPr>
        <w:pStyle w:val="BodyText"/>
      </w:pPr>
      <w:r w:rsidRPr="00E87A18">
        <w:t>Not applicable.</w:t>
      </w:r>
    </w:p>
    <w:p w:rsidR="00000000" w:rsidRPr="00E87A18" w:rsidP="00E87A18">
      <w:pPr>
        <w:pStyle w:val="AllowPageBreak"/>
      </w:pPr>
    </w:p>
    <w:p w:rsidR="00000000" w:rsidRPr="00E87A18" w:rsidP="00E87A18">
      <w:pPr>
        <w:pStyle w:val="Heading1"/>
      </w:pPr>
      <w:bookmarkStart w:id="5" w:name="O_71120"/>
      <w:bookmarkEnd w:id="5"/>
      <w:r w:rsidRPr="00E87A18">
        <w:t>Pre-Requisites</w:t>
      </w:r>
    </w:p>
    <w:tbl>
      <w:tblPr>
        <w:tblW w:w="0" w:type="auto"/>
        <w:tblLayout w:type="fixed"/>
        <w:tblCellMar>
          <w:left w:w="62" w:type="dxa"/>
          <w:right w:w="62" w:type="dxa"/>
        </w:tblCellMar>
        <w:tblLook w:val="0000"/>
      </w:tblPr>
      <w:tblGrid>
        <w:gridCol w:w="2762"/>
        <w:gridCol w:w="1353"/>
        <w:gridCol w:w="4407"/>
      </w:tblGrid>
      <w:tr w:rsidTr="005B7FC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Prerequisite units</w:t>
            </w:r>
          </w:p>
        </w:tc>
        <w:tc>
          <w:tcPr>
            <w:tcW w:w="57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CUFCOS404A Cut and drape costumes</w:t>
            </w:r>
          </w:p>
        </w:tc>
      </w:tr>
      <w:tr w:rsidTr="005B7FC4">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p>
        </w:tc>
      </w:tr>
      <w:tr w:rsidTr="005B7FC4">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6" w:name="O_71119"/>
      <w:bookmarkEnd w:id="6"/>
      <w:r w:rsidRPr="00E87A18">
        <w:t>Employability Skills Information</w:t>
      </w:r>
    </w:p>
    <w:tbl>
      <w:tblPr>
        <w:tblW w:w="0" w:type="auto"/>
        <w:tblLayout w:type="fixed"/>
        <w:tblCellMar>
          <w:left w:w="62" w:type="dxa"/>
          <w:right w:w="62" w:type="dxa"/>
        </w:tblCellMar>
        <w:tblLook w:val="0000"/>
      </w:tblPr>
      <w:tblGrid>
        <w:gridCol w:w="2802"/>
        <w:gridCol w:w="5720"/>
      </w:tblGrid>
      <w:tr w:rsidTr="005B7F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This unit contains employability skills.</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7" w:name="O_71121"/>
      <w:bookmarkEnd w:id="7"/>
      <w:r w:rsidRPr="00E87A18">
        <w:t>Elements and Performance Criteria Pre-Content</w:t>
      </w:r>
    </w:p>
    <w:tbl>
      <w:tblPr>
        <w:tblW w:w="0" w:type="auto"/>
        <w:tblLayout w:type="fixed"/>
        <w:tblCellMar>
          <w:left w:w="62" w:type="dxa"/>
          <w:right w:w="62" w:type="dxa"/>
        </w:tblCellMar>
        <w:tblLook w:val="0000"/>
      </w:tblPr>
      <w:tblGrid>
        <w:gridCol w:w="2561"/>
        <w:gridCol w:w="5961"/>
      </w:tblGrid>
      <w:tr w:rsidTr="005B7F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Performance criteria describe the performance needed to demonstrate achievement of the element. Where bold italicised text is used, further information is detailed in the required skills and</w:t>
            </w:r>
            <w:r w:rsidRPr="00E87A18">
              <w:t xml:space="preserve"> knowledge section and the range statement. Assessment of performance is to be consistent with the evidence guide.</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8" w:name="O_71122"/>
      <w:bookmarkEnd w:id="8"/>
      <w:r w:rsidRPr="00E87A18">
        <w:t>Elements and Performance Criteria</w:t>
      </w:r>
    </w:p>
    <w:tbl>
      <w:tblPr>
        <w:tblW w:w="0" w:type="auto"/>
        <w:tblLayout w:type="fixed"/>
        <w:tblCellMar>
          <w:left w:w="62" w:type="dxa"/>
          <w:right w:w="62" w:type="dxa"/>
        </w:tblCellMar>
        <w:tblLook w:val="0000"/>
      </w:tblPr>
      <w:tblGrid>
        <w:gridCol w:w="2561"/>
        <w:gridCol w:w="5961"/>
      </w:tblGrid>
      <w:tr w:rsidTr="005B7FC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PERFORMANCE CRITERIA</w:t>
            </w:r>
          </w:p>
        </w:tc>
      </w:tr>
      <w:tr w:rsidTr="005B7F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Plan pattern development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
            </w:pPr>
            <w:r w:rsidRPr="00E87A18">
              <w:t>1.</w:t>
            </w:r>
            <w:r w:rsidRPr="00E87A18">
              <w:tab/>
            </w:r>
            <w:r w:rsidRPr="00E87A18">
              <w:t xml:space="preserve">Confirm costume design requirements and materials to be used in consultation with </w:t>
            </w:r>
            <w:r w:rsidRPr="00E87A18">
              <w:rPr>
                <w:rStyle w:val="BoldandItalics"/>
              </w:rPr>
              <w:t>relevant personnel</w:t>
            </w:r>
          </w:p>
          <w:p w:rsidR="00000000" w:rsidRPr="00E87A18" w:rsidP="00E87A18">
            <w:pPr>
              <w:pStyle w:val="List"/>
            </w:pPr>
            <w:r w:rsidRPr="00E87A18">
              <w:t>2.</w:t>
            </w:r>
            <w:r w:rsidRPr="00E87A18">
              <w:tab/>
              <w:t>Conduct research to assist with the interpretation of costume designs and the identification of design elements or components</w:t>
            </w:r>
          </w:p>
          <w:p w:rsidR="00000000" w:rsidRPr="00E87A18" w:rsidP="00E87A18">
            <w:pPr>
              <w:pStyle w:val="List"/>
            </w:pPr>
            <w:r w:rsidRPr="00E87A18">
              <w:t>3.</w:t>
            </w:r>
            <w:r w:rsidRPr="00E87A18">
              <w:tab/>
              <w:t>Record relevant histori</w:t>
            </w:r>
            <w:r w:rsidRPr="00E87A18">
              <w:t>cal aspects of costume designs</w:t>
            </w:r>
          </w:p>
          <w:p w:rsidR="00000000" w:rsidRPr="00E87A18" w:rsidP="00E87A18">
            <w:pPr>
              <w:pStyle w:val="List"/>
            </w:pPr>
            <w:r w:rsidRPr="00E87A18">
              <w:t>4.</w:t>
            </w:r>
            <w:r w:rsidRPr="00E87A18">
              <w:tab/>
              <w:t>Take, record and analyse performer's measurements as the basis for customising the proportioning of costume designs</w:t>
            </w:r>
          </w:p>
          <w:p w:rsidR="00000000" w:rsidRPr="00E87A18" w:rsidP="00E87A18">
            <w:pPr>
              <w:pStyle w:val="List"/>
            </w:pPr>
            <w:r w:rsidRPr="00E87A18">
              <w:t>5.</w:t>
            </w:r>
            <w:r w:rsidRPr="00E87A18">
              <w:tab/>
              <w:t>Identify special costume functional requirements of performers and performances and consider the most e</w:t>
            </w:r>
            <w:r w:rsidRPr="00E87A18">
              <w:t>ffective way to achieve creative requirements</w:t>
            </w:r>
          </w:p>
          <w:p w:rsidR="00000000" w:rsidRPr="00E87A18" w:rsidP="00E87A18">
            <w:pPr>
              <w:pStyle w:val="List"/>
            </w:pPr>
            <w:r w:rsidRPr="00E87A18">
              <w:t>6.</w:t>
            </w:r>
            <w:r w:rsidRPr="00E87A18">
              <w:tab/>
              <w:t>Document costume specifications</w:t>
            </w:r>
          </w:p>
          <w:p w:rsidR="00000000" w:rsidP="00E87A18">
            <w:pPr>
              <w:pStyle w:val="List"/>
              <w:rPr>
                <w:lang w:val="en-NZ"/>
              </w:rPr>
            </w:pPr>
            <w:r w:rsidRPr="00E87A18">
              <w:t>7.</w:t>
            </w:r>
            <w:r w:rsidRPr="00E87A18">
              <w:tab/>
              <w:t>Produce a plan of action for pattern development</w:t>
            </w:r>
          </w:p>
        </w:tc>
      </w:tr>
      <w:tr w:rsidTr="005B7F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Prepare for draping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
            </w:pPr>
            <w:r w:rsidRPr="00E87A18">
              <w:t>8.</w:t>
            </w:r>
            <w:r w:rsidRPr="00E87A18">
              <w:tab/>
            </w:r>
            <w:r w:rsidRPr="00E87A18">
              <w:rPr>
                <w:rStyle w:val="BoldandItalics"/>
              </w:rPr>
              <w:t>Prepare dress form</w:t>
            </w:r>
            <w:r w:rsidRPr="00E87A18">
              <w:t xml:space="preserve"> or dressmaker's dummy for draping</w:t>
            </w:r>
          </w:p>
          <w:p w:rsidR="00000000" w:rsidRPr="00E87A18" w:rsidP="00E87A18">
            <w:pPr>
              <w:pStyle w:val="List"/>
            </w:pPr>
            <w:r w:rsidRPr="00E87A18">
              <w:t>9.</w:t>
            </w:r>
            <w:r w:rsidRPr="00E87A18">
              <w:tab/>
            </w:r>
            <w:r w:rsidRPr="00E87A18">
              <w:rPr>
                <w:rStyle w:val="BoldandItalics"/>
              </w:rPr>
              <w:t>Map costume design proportions</w:t>
            </w:r>
            <w:r w:rsidRPr="00E87A18">
              <w:t xml:space="preserve"> on a dress stand</w:t>
            </w:r>
          </w:p>
          <w:p w:rsidR="00000000" w:rsidRPr="00E87A18" w:rsidP="00E87A18">
            <w:pPr>
              <w:pStyle w:val="List"/>
            </w:pPr>
            <w:r w:rsidRPr="00E87A18">
              <w:t>10.</w:t>
            </w:r>
            <w:r w:rsidRPr="00E87A18">
              <w:tab/>
              <w:t xml:space="preserve">Select or construct the required </w:t>
            </w:r>
            <w:r w:rsidRPr="00E87A18">
              <w:rPr>
                <w:rStyle w:val="BoldandItalics"/>
              </w:rPr>
              <w:t>underpinnings</w:t>
            </w:r>
            <w:r w:rsidRPr="00E87A18">
              <w:t xml:space="preserve"> for the dress form</w:t>
            </w:r>
          </w:p>
          <w:p w:rsidR="00000000" w:rsidRPr="00E87A18" w:rsidP="00E87A18">
            <w:pPr>
              <w:pStyle w:val="List"/>
            </w:pPr>
            <w:r w:rsidRPr="00E87A18">
              <w:t>11.</w:t>
            </w:r>
            <w:r w:rsidRPr="00E87A18">
              <w:tab/>
              <w:t xml:space="preserve">Determine which </w:t>
            </w:r>
            <w:r w:rsidRPr="00E87A18">
              <w:rPr>
                <w:rStyle w:val="BoldandItalics"/>
              </w:rPr>
              <w:t>parts</w:t>
            </w:r>
            <w:r w:rsidRPr="00E87A18">
              <w:t xml:space="preserve"> of the costume design will be draped and which parts will be flat pattern made</w:t>
            </w:r>
          </w:p>
          <w:p w:rsidR="00000000" w:rsidP="00E87A18">
            <w:pPr>
              <w:pStyle w:val="List"/>
              <w:rPr>
                <w:lang w:val="en-NZ"/>
              </w:rPr>
            </w:pPr>
            <w:r w:rsidRPr="00E87A18">
              <w:t>12.</w:t>
            </w:r>
            <w:r w:rsidRPr="00E87A18">
              <w:tab/>
              <w:t>Check size and proportioning of prepared dress form in rela</w:t>
            </w:r>
            <w:r w:rsidRPr="00E87A18">
              <w:t>tion to performer's size and costume design</w:t>
            </w:r>
          </w:p>
        </w:tc>
      </w:tr>
      <w:tr w:rsidTr="005B7F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Cut and drape complex costumes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
            </w:pPr>
            <w:r w:rsidRPr="00E87A18">
              <w:t>13.</w:t>
            </w:r>
            <w:r w:rsidRPr="00E87A18">
              <w:tab/>
              <w:t>Select draping fabrics that have similar characteristics to the costume fabrics to be used</w:t>
            </w:r>
          </w:p>
          <w:p w:rsidR="00000000" w:rsidRPr="00E87A18" w:rsidP="00E87A18">
            <w:pPr>
              <w:pStyle w:val="List"/>
            </w:pPr>
            <w:r w:rsidRPr="00E87A18">
              <w:t>14.</w:t>
            </w:r>
            <w:r w:rsidRPr="00E87A18">
              <w:tab/>
              <w:t>Cut and drape parts of the costume commencing from under-layers and working outwa</w:t>
            </w:r>
            <w:r w:rsidRPr="00E87A18">
              <w:t>rds</w:t>
            </w:r>
          </w:p>
          <w:p w:rsidR="00000000" w:rsidRPr="00E87A18" w:rsidP="00E87A18">
            <w:pPr>
              <w:pStyle w:val="List"/>
            </w:pPr>
            <w:r w:rsidRPr="00E87A18">
              <w:t>15.</w:t>
            </w:r>
            <w:r w:rsidRPr="00E87A18">
              <w:tab/>
              <w:t>Combine all parts of the costume into a test toile</w:t>
            </w:r>
          </w:p>
          <w:p w:rsidR="00000000" w:rsidRPr="00E87A18" w:rsidP="00E87A18">
            <w:pPr>
              <w:pStyle w:val="List"/>
            </w:pPr>
            <w:r w:rsidRPr="00E87A18">
              <w:t>16.</w:t>
            </w:r>
            <w:r w:rsidRPr="00E87A18">
              <w:tab/>
              <w:t>Conduct test toile trials and fittings on performers and make adjustments as required</w:t>
            </w:r>
          </w:p>
          <w:p w:rsidR="00000000" w:rsidRPr="00E87A18" w:rsidP="00E87A18">
            <w:pPr>
              <w:pStyle w:val="List"/>
            </w:pPr>
            <w:r w:rsidRPr="00E87A18">
              <w:t>17.</w:t>
            </w:r>
            <w:r w:rsidRPr="00E87A18">
              <w:tab/>
              <w:t>Seek approvals/concurrence from costume designer</w:t>
            </w:r>
          </w:p>
          <w:p w:rsidR="00000000" w:rsidP="00E87A18">
            <w:pPr>
              <w:pStyle w:val="List"/>
              <w:rPr>
                <w:lang w:val="en-NZ"/>
              </w:rPr>
            </w:pPr>
            <w:r w:rsidRPr="00E87A18">
              <w:t>18.</w:t>
            </w:r>
            <w:r w:rsidRPr="00E87A18">
              <w:tab/>
              <w:t>Engineer and finalise patterns</w:t>
            </w:r>
          </w:p>
        </w:tc>
      </w:tr>
      <w:tr w:rsidTr="005B7F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Compile components</w:t>
            </w:r>
            <w:r w:rsidRPr="00E87A18">
              <w:t xml:space="preserve"> for costume construction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
            </w:pPr>
            <w:r w:rsidRPr="00E87A18">
              <w:t>19.</w:t>
            </w:r>
            <w:r w:rsidRPr="00E87A18">
              <w:tab/>
              <w:t>Calculate and record accurate quantities of fabric and notions using test toile, patterns and design specifications</w:t>
            </w:r>
          </w:p>
          <w:p w:rsidR="00000000" w:rsidRPr="00E87A18" w:rsidP="00E87A18">
            <w:pPr>
              <w:pStyle w:val="List"/>
            </w:pPr>
            <w:r w:rsidRPr="00E87A18">
              <w:t>20.</w:t>
            </w:r>
            <w:r w:rsidRPr="00E87A18">
              <w:tab/>
              <w:t xml:space="preserve">Source requirements </w:t>
            </w:r>
          </w:p>
          <w:p w:rsidR="00000000" w:rsidRPr="00E87A18" w:rsidP="00E87A18">
            <w:pPr>
              <w:pStyle w:val="List"/>
            </w:pPr>
            <w:r w:rsidRPr="00E87A18">
              <w:t>21.</w:t>
            </w:r>
            <w:r w:rsidRPr="00E87A18">
              <w:tab/>
              <w:t>Lay fabrics</w:t>
            </w:r>
          </w:p>
          <w:p w:rsidR="00000000" w:rsidRPr="00E87A18" w:rsidP="00E87A18">
            <w:pPr>
              <w:pStyle w:val="List"/>
            </w:pPr>
            <w:r w:rsidRPr="00E87A18">
              <w:t>22.</w:t>
            </w:r>
            <w:r w:rsidRPr="00E87A18">
              <w:tab/>
              <w:t>Transfer markings and sh</w:t>
            </w:r>
            <w:r w:rsidRPr="00E87A18">
              <w:t>apes of patterns or deconstructed toile onto fabrics and cut</w:t>
            </w:r>
          </w:p>
          <w:p w:rsidR="00000000" w:rsidRPr="00E87A18" w:rsidP="00E87A18">
            <w:pPr>
              <w:pStyle w:val="List"/>
            </w:pPr>
            <w:r w:rsidRPr="00E87A18">
              <w:t>23.</w:t>
            </w:r>
            <w:r w:rsidRPr="00E87A18">
              <w:tab/>
              <w:t>Compile cut pieces and components ready for construction</w:t>
            </w:r>
          </w:p>
          <w:p w:rsidR="00000000" w:rsidRPr="00E87A18" w:rsidP="00E87A18">
            <w:pPr>
              <w:pStyle w:val="List"/>
            </w:pPr>
            <w:r w:rsidRPr="00E87A18">
              <w:t>24.</w:t>
            </w:r>
            <w:r w:rsidRPr="00E87A18">
              <w:tab/>
              <w:t>Develop a sequence of operations for the construction of complex period costumes</w:t>
            </w:r>
          </w:p>
          <w:p w:rsidR="00000000" w:rsidRPr="00E87A18" w:rsidP="00E87A18">
            <w:pPr>
              <w:pStyle w:val="List"/>
            </w:pPr>
            <w:r w:rsidRPr="00E87A18">
              <w:t>25.</w:t>
            </w:r>
            <w:r w:rsidRPr="00E87A18">
              <w:tab/>
              <w:t>Provide instructions to relevant personnel on</w:t>
            </w:r>
            <w:r w:rsidRPr="00E87A18">
              <w:t xml:space="preserve"> construction procedures and timelines as required</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9" w:name="O_71123"/>
      <w:bookmarkEnd w:id="9"/>
      <w:r w:rsidRPr="00E87A18">
        <w:t>Required Skills and Knowledge</w:t>
      </w:r>
    </w:p>
    <w:tbl>
      <w:tblPr>
        <w:tblW w:w="0" w:type="auto"/>
        <w:tblLayout w:type="fixed"/>
        <w:tblCellMar>
          <w:left w:w="62" w:type="dxa"/>
          <w:right w:w="62" w:type="dxa"/>
        </w:tblCellMar>
        <w:tblLook w:val="0000"/>
      </w:tblPr>
      <w:tblGrid>
        <w:gridCol w:w="8522"/>
      </w:tblGrid>
      <w:tr w:rsidTr="005B7F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REQUIRED SKILLS AND KNOWLEDGE</w:t>
            </w:r>
          </w:p>
        </w:tc>
      </w:tr>
      <w:tr w:rsidTr="005B7F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This section describes the skills and knowledge required for this unit.</w:t>
            </w:r>
          </w:p>
        </w:tc>
      </w:tr>
      <w:tr w:rsidTr="005B7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Required skills</w:t>
            </w:r>
          </w:p>
        </w:tc>
      </w:tr>
      <w:tr w:rsidTr="005B7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Bullet"/>
            </w:pPr>
            <w:r w:rsidRPr="00E87A18">
              <w:t>communication, literacy and teamwork skills sufficient to:</w:t>
            </w:r>
          </w:p>
          <w:p w:rsidR="00000000" w:rsidRPr="00E87A18" w:rsidP="00E87A18">
            <w:pPr>
              <w:pStyle w:val="ListBullet2"/>
            </w:pPr>
            <w:r w:rsidRPr="00E87A18">
              <w:t xml:space="preserve">interpret production documentation, costume design specifications and instructions </w:t>
            </w:r>
          </w:p>
          <w:p w:rsidR="00000000" w:rsidRPr="00E87A18" w:rsidP="00E87A18">
            <w:pPr>
              <w:pStyle w:val="ListBullet2"/>
            </w:pPr>
            <w:r w:rsidRPr="00E87A18">
              <w:t>conduct independent research to assist in interpretation of costume designs</w:t>
            </w:r>
          </w:p>
          <w:p w:rsidR="00000000" w:rsidRPr="00E87A18" w:rsidP="00E87A18">
            <w:pPr>
              <w:pStyle w:val="ListBullet2"/>
            </w:pPr>
            <w:r w:rsidRPr="00E87A18">
              <w:t>work collaboratively with costume designers</w:t>
            </w:r>
          </w:p>
          <w:p w:rsidR="00000000" w:rsidRPr="00E87A18" w:rsidP="00E87A18">
            <w:pPr>
              <w:pStyle w:val="ListBullet2"/>
            </w:pPr>
            <w:r w:rsidRPr="00E87A18">
              <w:t>communicate and negotiate with suppliers</w:t>
            </w:r>
          </w:p>
          <w:p w:rsidR="00000000" w:rsidRPr="00E87A18" w:rsidP="00E87A18">
            <w:pPr>
              <w:pStyle w:val="ListBullet2"/>
            </w:pPr>
            <w:r w:rsidRPr="00E87A18">
              <w:t>communicate effectively with costume designers and performers during costume toile fitting sessions</w:t>
            </w:r>
          </w:p>
          <w:p w:rsidR="00000000" w:rsidRPr="00E87A18" w:rsidP="00E87A18">
            <w:pPr>
              <w:pStyle w:val="ListBullet2"/>
            </w:pPr>
            <w:r w:rsidRPr="00E87A18">
              <w:t>write or communicate costume construction instructions to others</w:t>
            </w:r>
          </w:p>
          <w:p w:rsidR="00000000" w:rsidRPr="00E87A18" w:rsidP="00E87A18">
            <w:pPr>
              <w:pStyle w:val="ListBullet2"/>
            </w:pPr>
            <w:r w:rsidRPr="00E87A18">
              <w:t>comple</w:t>
            </w:r>
            <w:r w:rsidRPr="00E87A18">
              <w:t>te workplace documentation</w:t>
            </w:r>
          </w:p>
          <w:p w:rsidR="00000000" w:rsidRPr="00E87A18" w:rsidP="00E87A18">
            <w:pPr>
              <w:pStyle w:val="ListBullet"/>
            </w:pPr>
            <w:r w:rsidRPr="00E87A18">
              <w:t>initiative and flexibility in the context of:</w:t>
            </w:r>
          </w:p>
          <w:p w:rsidR="00000000" w:rsidRPr="00E87A18" w:rsidP="00E87A18">
            <w:pPr>
              <w:pStyle w:val="ListBullet2"/>
            </w:pPr>
            <w:r w:rsidRPr="00E87A18">
              <w:t>contributing ideas about the most effective way to cut and drape patterns for period costumes to realise costume designs</w:t>
            </w:r>
          </w:p>
          <w:p w:rsidR="00000000" w:rsidRPr="00E87A18" w:rsidP="00E87A18">
            <w:pPr>
              <w:pStyle w:val="ListBullet2"/>
            </w:pPr>
            <w:r w:rsidRPr="00E87A18">
              <w:t>making adjustments to costume toiles and patterns in respons</w:t>
            </w:r>
            <w:r w:rsidRPr="00E87A18">
              <w:t>e to trials</w:t>
            </w:r>
          </w:p>
          <w:p w:rsidR="00000000" w:rsidRPr="00E87A18" w:rsidP="00E87A18">
            <w:pPr>
              <w:pStyle w:val="ListBullet"/>
            </w:pPr>
            <w:r w:rsidRPr="00E87A18">
              <w:t>problem solving skills in the context of engineering complex period costume patterns that meet costume design requirements</w:t>
            </w:r>
          </w:p>
          <w:p w:rsidR="00000000" w:rsidRPr="00E87A18" w:rsidP="00E87A18">
            <w:pPr>
              <w:pStyle w:val="ListBullet"/>
            </w:pPr>
            <w:r w:rsidRPr="00E87A18">
              <w:t>planning and organising skills sufficient to combine various pattern making and pattern engineering techniques to produc</w:t>
            </w:r>
            <w:r w:rsidRPr="00E87A18">
              <w:t>e the required costume designs</w:t>
            </w:r>
          </w:p>
          <w:p w:rsidR="00000000" w:rsidRPr="00E87A18" w:rsidP="00E87A18">
            <w:pPr>
              <w:pStyle w:val="ListBullet"/>
            </w:pPr>
            <w:r w:rsidRPr="00E87A18">
              <w:t>technical skills sufficient to:</w:t>
            </w:r>
          </w:p>
          <w:p w:rsidR="00000000" w:rsidRPr="00E87A18" w:rsidP="00E87A18">
            <w:pPr>
              <w:pStyle w:val="ListBullet2"/>
            </w:pPr>
            <w:r w:rsidRPr="00E87A18">
              <w:t>combine complex principles of pattern development</w:t>
            </w:r>
          </w:p>
          <w:p w:rsidR="00000000" w:rsidRPr="00E87A18" w:rsidP="00E87A18">
            <w:pPr>
              <w:pStyle w:val="ListBullet2"/>
            </w:pPr>
            <w:r w:rsidRPr="00E87A18">
              <w:t>use computer applications in the context of producing or adjusting patterns</w:t>
            </w:r>
          </w:p>
          <w:p w:rsidR="00000000" w:rsidRPr="00E87A18" w:rsidP="00E87A18">
            <w:pPr>
              <w:pStyle w:val="ListBullet2"/>
            </w:pPr>
            <w:r w:rsidRPr="00E87A18">
              <w:t>drape fabrics on a dress form to produce patterns (moulage)</w:t>
            </w:r>
          </w:p>
          <w:p w:rsidR="00000000" w:rsidRPr="00E87A18" w:rsidP="00E87A18">
            <w:pPr>
              <w:pStyle w:val="ListBullet"/>
            </w:pPr>
            <w:r w:rsidRPr="00E87A18">
              <w:t>self-management skills sufficient to:</w:t>
            </w:r>
          </w:p>
          <w:p w:rsidR="00000000" w:rsidRPr="00E87A18" w:rsidP="00E87A18">
            <w:pPr>
              <w:pStyle w:val="ListBullet2"/>
            </w:pPr>
            <w:r w:rsidRPr="00E87A18">
              <w:t>work under pressure and meet deadlines</w:t>
            </w:r>
          </w:p>
          <w:p w:rsidR="00000000" w:rsidRPr="00E87A18" w:rsidP="00E87A18">
            <w:pPr>
              <w:pStyle w:val="ListBullet2"/>
            </w:pPr>
            <w:r w:rsidRPr="00E87A18">
              <w:t>follow costume designer's specifications and enterprise policies and procedures</w:t>
            </w:r>
          </w:p>
          <w:p w:rsidR="00000000" w:rsidRPr="00E87A18" w:rsidP="00E87A18">
            <w:pPr>
              <w:pStyle w:val="ListBullet2"/>
            </w:pPr>
            <w:r w:rsidRPr="00E87A18">
              <w:t xml:space="preserve">seek expert advice </w:t>
            </w:r>
          </w:p>
          <w:p w:rsidR="00000000" w:rsidRPr="00E87A18" w:rsidP="00E87A18">
            <w:pPr>
              <w:pStyle w:val="ListBullet"/>
            </w:pPr>
            <w:r w:rsidRPr="00E87A18">
              <w:t>numeracy skills sufficient to:</w:t>
            </w:r>
          </w:p>
          <w:p w:rsidR="00000000" w:rsidRPr="00E87A18" w:rsidP="00E87A18">
            <w:pPr>
              <w:pStyle w:val="ListBullet2"/>
            </w:pPr>
            <w:r w:rsidRPr="00E87A18">
              <w:t>work within a budget</w:t>
            </w:r>
          </w:p>
          <w:p w:rsidR="00000000" w:rsidP="00E87A18">
            <w:pPr>
              <w:pStyle w:val="ListBullet2"/>
              <w:rPr>
                <w:lang w:val="en-NZ"/>
              </w:rPr>
            </w:pPr>
            <w:r w:rsidRPr="00E87A18">
              <w:t>measure materials and es</w:t>
            </w:r>
            <w:r w:rsidRPr="00E87A18">
              <w:t>timate quantities</w:t>
            </w:r>
          </w:p>
        </w:tc>
      </w:tr>
      <w:tr w:rsidTr="005B7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Required knowledge</w:t>
            </w:r>
          </w:p>
        </w:tc>
      </w:tr>
      <w:tr w:rsidTr="005B7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Bullet"/>
            </w:pPr>
            <w:r w:rsidRPr="00E87A18">
              <w:t>industry knowledge, including:</w:t>
            </w:r>
          </w:p>
          <w:p w:rsidR="00000000" w:rsidRPr="00E87A18" w:rsidP="00E87A18">
            <w:pPr>
              <w:pStyle w:val="ListBullet2"/>
            </w:pPr>
            <w:r w:rsidRPr="00E87A18">
              <w:t>protocols between costume cutters, costume designers and performers</w:t>
            </w:r>
          </w:p>
          <w:p w:rsidR="00000000" w:rsidRPr="00E87A18" w:rsidP="00E87A18">
            <w:pPr>
              <w:pStyle w:val="ListBullet2"/>
            </w:pPr>
            <w:r w:rsidRPr="00E87A18">
              <w:t>roles and responsibilities of personnel in the relevant industry sector</w:t>
            </w:r>
          </w:p>
          <w:p w:rsidR="00000000" w:rsidRPr="00E87A18" w:rsidP="00E87A18">
            <w:pPr>
              <w:pStyle w:val="ListBullet2"/>
            </w:pPr>
            <w:r w:rsidRPr="00E87A18">
              <w:t>broad understanding of the artistic and technical elements of productions</w:t>
            </w:r>
          </w:p>
          <w:p w:rsidR="00000000" w:rsidRPr="00E87A18" w:rsidP="00E87A18">
            <w:pPr>
              <w:pStyle w:val="ListBullet"/>
            </w:pPr>
            <w:r w:rsidRPr="00E87A18">
              <w:t>relationship between costume designs and test toiles</w:t>
            </w:r>
          </w:p>
          <w:p w:rsidR="00000000" w:rsidRPr="00E87A18" w:rsidP="00E87A18">
            <w:pPr>
              <w:pStyle w:val="ListBullet"/>
            </w:pPr>
            <w:r w:rsidRPr="00E87A18">
              <w:t>well-developed understanding of the properties of different fabrics and their suitability to specific designs</w:t>
            </w:r>
          </w:p>
          <w:p w:rsidR="00000000" w:rsidRPr="00E87A18" w:rsidP="00E87A18">
            <w:pPr>
              <w:pStyle w:val="ListBullet"/>
            </w:pPr>
            <w:r w:rsidRPr="00E87A18">
              <w:t xml:space="preserve">principles and techniques of pattern cutting </w:t>
            </w:r>
          </w:p>
          <w:p w:rsidR="00000000" w:rsidRPr="00E87A18" w:rsidP="00E87A18">
            <w:pPr>
              <w:pStyle w:val="ListBullet"/>
            </w:pPr>
            <w:r w:rsidRPr="00E87A18">
              <w:t>pattern engineering</w:t>
            </w:r>
          </w:p>
          <w:p w:rsidR="00000000" w:rsidRPr="00E87A18" w:rsidP="00E87A18">
            <w:pPr>
              <w:pStyle w:val="ListBullet"/>
            </w:pPr>
            <w:r w:rsidRPr="00E87A18">
              <w:t>principles and techniques of costume construction</w:t>
            </w:r>
          </w:p>
          <w:p w:rsidR="00000000" w:rsidRPr="00E87A18" w:rsidP="00E87A18">
            <w:pPr>
              <w:pStyle w:val="ListBullet"/>
            </w:pPr>
            <w:r w:rsidRPr="00E87A18">
              <w:t>OHS procedures as they relate to the safe use of machinery, equipment and materials to make patterns.</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10" w:name="O_71124"/>
      <w:bookmarkEnd w:id="10"/>
      <w:r w:rsidRPr="00E87A18">
        <w:t>Evidence Guide</w:t>
      </w:r>
    </w:p>
    <w:tbl>
      <w:tblPr>
        <w:tblW w:w="9570" w:type="dxa"/>
        <w:tblLayout w:type="fixed"/>
        <w:tblCellMar>
          <w:left w:w="62" w:type="dxa"/>
          <w:right w:w="62" w:type="dxa"/>
        </w:tblCellMar>
        <w:tblLook w:val="0000"/>
      </w:tblPr>
      <w:tblGrid>
        <w:gridCol w:w="3908"/>
        <w:gridCol w:w="5662"/>
      </w:tblGrid>
      <w:tr w:rsidTr="005B7F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EVIDEN</w:t>
            </w:r>
            <w:r w:rsidRPr="00E87A18">
              <w:rPr>
                <w:rStyle w:val="SpecialBold"/>
              </w:rPr>
              <w:t>CE GUIDE</w:t>
            </w:r>
          </w:p>
        </w:tc>
      </w:tr>
      <w:tr w:rsidTr="005B7F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The Evidence Guide provides advice on assessment and must be read in conjunction with the performance criteria, required skills and knowledge, range statement and the Assessment Guidelines for the Training Package.</w:t>
            </w:r>
          </w:p>
        </w:tc>
      </w:tr>
      <w:tr w:rsidTr="005B7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p>
        </w:tc>
      </w:tr>
      <w:tr w:rsidTr="005B7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Evidence of the following is essential:</w:t>
            </w:r>
          </w:p>
          <w:p w:rsidR="00000000" w:rsidRPr="00E87A18" w:rsidP="00E87A18">
            <w:pPr>
              <w:pStyle w:val="ListBullet"/>
            </w:pPr>
            <w:r w:rsidRPr="00E87A18">
              <w:t>ability to interpret costume designs</w:t>
            </w:r>
          </w:p>
          <w:p w:rsidR="00000000" w:rsidRPr="00E87A18" w:rsidP="00E87A18">
            <w:pPr>
              <w:pStyle w:val="ListBullet"/>
            </w:pPr>
            <w:r w:rsidRPr="00E87A18">
              <w:t>ability to conduct research and apply finding</w:t>
            </w:r>
            <w:r w:rsidRPr="00E87A18">
              <w:t xml:space="preserve">s to assist with the interpretation of costume designs </w:t>
            </w:r>
          </w:p>
          <w:p w:rsidR="00000000" w:rsidRPr="00E87A18" w:rsidP="00E87A18">
            <w:pPr>
              <w:pStyle w:val="ListBullet"/>
            </w:pPr>
            <w:r w:rsidRPr="00E87A18">
              <w:t>application of cutting and draping techniques for complex period costumes that:</w:t>
            </w:r>
          </w:p>
          <w:p w:rsidR="00000000" w:rsidRPr="00E87A18" w:rsidP="00E87A18">
            <w:pPr>
              <w:pStyle w:val="ListBullet2"/>
            </w:pPr>
            <w:r w:rsidRPr="00E87A18">
              <w:t>reflect costume design requirement</w:t>
            </w:r>
          </w:p>
          <w:p w:rsidR="00000000" w:rsidRPr="00E87A18" w:rsidP="00E87A18">
            <w:pPr>
              <w:pStyle w:val="ListBullet2"/>
            </w:pPr>
            <w:r w:rsidRPr="00E87A18">
              <w:t>fit performers</w:t>
            </w:r>
          </w:p>
          <w:p w:rsidR="00000000" w:rsidRPr="00E87A18" w:rsidP="00E87A18">
            <w:pPr>
              <w:pStyle w:val="ListBullet2"/>
            </w:pPr>
            <w:r w:rsidRPr="00E87A18">
              <w:t>meet production requirements</w:t>
            </w:r>
          </w:p>
          <w:p w:rsidR="00000000" w:rsidRPr="00E87A18" w:rsidP="00E87A18">
            <w:pPr>
              <w:pStyle w:val="ListBullet"/>
            </w:pPr>
            <w:r w:rsidRPr="00E87A18">
              <w:t>development of patterns that demonstrat</w:t>
            </w:r>
            <w:r w:rsidRPr="00E87A18">
              <w:t>e an ability to:</w:t>
            </w:r>
          </w:p>
          <w:p w:rsidR="00000000" w:rsidRPr="00E87A18" w:rsidP="00E87A18">
            <w:pPr>
              <w:pStyle w:val="ListBullet2"/>
            </w:pPr>
            <w:r w:rsidRPr="00E87A18">
              <w:t>use flat pattern cutting</w:t>
            </w:r>
          </w:p>
          <w:p w:rsidR="00000000" w:rsidRPr="00E87A18" w:rsidP="00E87A18">
            <w:pPr>
              <w:pStyle w:val="ListBullet2"/>
            </w:pPr>
            <w:r w:rsidRPr="00E87A18">
              <w:t>use draping (moulage) methods</w:t>
            </w:r>
          </w:p>
          <w:p w:rsidR="00000000" w:rsidRPr="00E87A18" w:rsidP="00E87A18">
            <w:pPr>
              <w:pStyle w:val="ListBullet2"/>
            </w:pPr>
            <w:r w:rsidRPr="00E87A18">
              <w:t xml:space="preserve">engineer and test patterns from both methods to produce the best result </w:t>
            </w:r>
          </w:p>
          <w:p w:rsidR="00000000" w:rsidRPr="00E87A18" w:rsidP="00E87A18">
            <w:pPr>
              <w:pStyle w:val="ListBullet"/>
            </w:pPr>
            <w:r w:rsidRPr="00E87A18">
              <w:t>ability to meet deadlines</w:t>
            </w:r>
          </w:p>
          <w:p w:rsidR="00000000" w:rsidRPr="00E87A18" w:rsidP="00E87A18">
            <w:pPr>
              <w:pStyle w:val="ListBullet"/>
            </w:pPr>
            <w:r w:rsidRPr="00E87A18">
              <w:t>ability to work within a budget</w:t>
            </w:r>
          </w:p>
          <w:p w:rsidR="00000000" w:rsidRPr="00E87A18" w:rsidP="00E87A18">
            <w:pPr>
              <w:pStyle w:val="ListBullet"/>
            </w:pPr>
            <w:r w:rsidRPr="00E87A18">
              <w:t>collaborative approach to work</w:t>
            </w:r>
          </w:p>
          <w:p w:rsidR="00000000" w:rsidP="00E87A18">
            <w:pPr>
              <w:pStyle w:val="ListBullet"/>
              <w:rPr>
                <w:lang w:val="en-NZ"/>
              </w:rPr>
            </w:pPr>
            <w:r w:rsidRPr="00E87A18">
              <w:t>attention to accurac</w:t>
            </w:r>
            <w:r w:rsidRPr="00E87A18">
              <w:t>y and detail.</w:t>
            </w:r>
          </w:p>
        </w:tc>
      </w:tr>
      <w:tr w:rsidTr="005B7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Assessment must ensure:</w:t>
            </w:r>
          </w:p>
          <w:p w:rsidR="00000000" w:rsidRPr="00E87A18" w:rsidP="00E87A18">
            <w:pPr>
              <w:pStyle w:val="ListBullet"/>
            </w:pPr>
            <w:r w:rsidRPr="00E87A18">
              <w:t>access to research material</w:t>
            </w:r>
          </w:p>
          <w:p w:rsidR="00000000" w:rsidRPr="00E87A18" w:rsidP="00E87A18">
            <w:pPr>
              <w:pStyle w:val="ListBullet"/>
            </w:pPr>
            <w:r w:rsidRPr="00E87A18">
              <w:t>practical demonstration of skills through the development of patterns for a variety of complex period costume designs using a range of cutting and draping methods</w:t>
            </w:r>
          </w:p>
          <w:p w:rsidR="00000000" w:rsidRPr="00E87A18" w:rsidP="00E87A18">
            <w:pPr>
              <w:pStyle w:val="ListBullet"/>
            </w:pPr>
            <w:r w:rsidRPr="00E87A18">
              <w:t>access to appropriate learning and assessment support when required</w:t>
            </w:r>
          </w:p>
          <w:p w:rsidR="00000000" w:rsidP="00E87A18">
            <w:pPr>
              <w:pStyle w:val="ListBullet"/>
              <w:rPr>
                <w:lang w:val="en-NZ"/>
              </w:rPr>
            </w:pPr>
            <w:r w:rsidRPr="00E87A18">
              <w:t>use of culturally appropr</w:t>
            </w:r>
            <w:r w:rsidRPr="00E87A18">
              <w:t>iate processes and techniques appropriate to the language and literacy capacity of learners and the work being performed.</w:t>
            </w:r>
          </w:p>
        </w:tc>
      </w:tr>
      <w:tr w:rsidTr="005B7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A range of assessment methods should be used to assess practical skills and knowledge. The following examples ar</w:t>
            </w:r>
            <w:r w:rsidRPr="00E87A18">
              <w:t xml:space="preserve">e appropriate for this unit: </w:t>
            </w:r>
          </w:p>
          <w:p w:rsidR="00000000" w:rsidRPr="00E87A18" w:rsidP="00E87A18">
            <w:pPr>
              <w:pStyle w:val="ListBullet2"/>
            </w:pPr>
            <w:r w:rsidRPr="00E87A18">
              <w:t>direct questioning combined with review of patterns and third-party workplace reports of on-the-job performance</w:t>
            </w:r>
          </w:p>
          <w:p w:rsidR="00000000" w:rsidRPr="00E87A18" w:rsidP="00E87A18">
            <w:pPr>
              <w:pStyle w:val="ListBullet2"/>
            </w:pPr>
            <w:r w:rsidRPr="00E87A18">
              <w:t>evaluation of patterns and cutting made by the candidate to determine whether costume design requirements have been met and correct procedures followed</w:t>
            </w:r>
          </w:p>
          <w:p w:rsidR="00000000" w:rsidRPr="00E87A18" w:rsidP="00E87A18">
            <w:pPr>
              <w:pStyle w:val="ListBullet2"/>
            </w:pPr>
            <w:r w:rsidRPr="00E87A18">
              <w:t>observation of the candidate during pattern draping, engineering and fitting sessions with performers to</w:t>
            </w:r>
            <w:r w:rsidRPr="00E87A18">
              <w:t xml:space="preserve"> assess communication, analytical and problem solving skills</w:t>
            </w:r>
          </w:p>
          <w:p w:rsidR="00000000" w:rsidP="00E87A18">
            <w:pPr>
              <w:pStyle w:val="ListBullet2"/>
              <w:rPr>
                <w:lang w:val="en-NZ"/>
              </w:rPr>
            </w:pPr>
            <w:r w:rsidRPr="00E87A18">
              <w:t>written or verbal questioning to test knowledge as listed in the required skills and knowledge section of this unit.</w:t>
            </w:r>
          </w:p>
        </w:tc>
      </w:tr>
      <w:tr w:rsidTr="005B7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Holistic assessment with other units rele</w:t>
            </w:r>
            <w:r w:rsidRPr="00E87A18">
              <w:t>vant to the industry sector, workplace and job role is recommended, for example:</w:t>
            </w:r>
          </w:p>
          <w:p w:rsidR="00000000" w:rsidRPr="00E87A18" w:rsidP="00E87A18">
            <w:pPr>
              <w:pStyle w:val="ListBullet"/>
            </w:pPr>
            <w:r w:rsidRPr="00E87A18">
              <w:t>CUECOS10B Make period costumes.</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11" w:name="O_71125"/>
      <w:bookmarkEnd w:id="11"/>
      <w:r w:rsidRPr="00E87A18">
        <w:t>Range Statement</w:t>
      </w:r>
    </w:p>
    <w:tbl>
      <w:tblPr>
        <w:tblW w:w="0" w:type="auto"/>
        <w:tblLayout w:type="fixed"/>
        <w:tblCellMar>
          <w:left w:w="62" w:type="dxa"/>
          <w:right w:w="62" w:type="dxa"/>
        </w:tblCellMar>
        <w:tblLook w:val="0000"/>
      </w:tblPr>
      <w:tblGrid>
        <w:gridCol w:w="3492"/>
        <w:gridCol w:w="5030"/>
      </w:tblGrid>
      <w:tr w:rsidTr="005B7F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RANGE STATEMENT</w:t>
            </w:r>
          </w:p>
        </w:tc>
      </w:tr>
      <w:tr w:rsidTr="005B7F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t>The range statement relates to the unit of competency as a whole. It allows for different work environments and situations that may affect performance. Bold italicised wording, if used in the performance criteria, is detailed below. Essential operating con</w:t>
            </w:r>
            <w:r w:rsidRPr="00E87A18">
              <w:t>ditions that may be present with training and assessment (depending on the work situation, needs of the candidate, accessibility of the item, and local industry and regional contexts) may also be included.</w:t>
            </w:r>
          </w:p>
        </w:tc>
      </w:tr>
      <w:tr w:rsidTr="005B7FC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BoldandItalics"/>
              </w:rPr>
              <w:t>Relevant personnel</w:t>
            </w:r>
            <w:r w:rsidRPr="00E87A1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Bullet"/>
            </w:pPr>
            <w:r w:rsidRPr="00E87A18">
              <w:t>costume cutters</w:t>
            </w:r>
          </w:p>
          <w:p w:rsidR="00000000" w:rsidRPr="00E87A18" w:rsidP="00E87A18">
            <w:pPr>
              <w:pStyle w:val="ListBullet"/>
            </w:pPr>
            <w:r w:rsidRPr="00E87A18">
              <w:t>costume designer</w:t>
            </w:r>
          </w:p>
          <w:p w:rsidR="00000000" w:rsidRPr="00E87A18" w:rsidP="00E87A18">
            <w:pPr>
              <w:pStyle w:val="ListBullet"/>
            </w:pPr>
            <w:r w:rsidRPr="00E87A18">
              <w:t>costume makers</w:t>
            </w:r>
          </w:p>
          <w:p w:rsidR="00000000" w:rsidRPr="00E87A18" w:rsidP="00E87A18">
            <w:pPr>
              <w:pStyle w:val="ListBullet"/>
            </w:pPr>
            <w:r w:rsidRPr="00E87A18">
              <w:t>costume production staff</w:t>
            </w:r>
          </w:p>
          <w:p w:rsidR="00000000" w:rsidRPr="00E87A18" w:rsidP="00E87A18">
            <w:pPr>
              <w:pStyle w:val="ListBullet"/>
            </w:pPr>
            <w:r w:rsidRPr="00E87A18">
              <w:t>director</w:t>
            </w:r>
          </w:p>
          <w:p w:rsidR="00000000" w:rsidRPr="00E87A18" w:rsidP="00E87A18">
            <w:pPr>
              <w:pStyle w:val="ListBullet"/>
            </w:pPr>
            <w:r w:rsidRPr="00E87A18">
              <w:t>make-up and hair personnel</w:t>
            </w:r>
          </w:p>
          <w:p w:rsidR="00000000" w:rsidRPr="00E87A18" w:rsidP="00E87A18">
            <w:pPr>
              <w:pStyle w:val="ListBullet"/>
            </w:pPr>
            <w:r w:rsidRPr="00E87A18">
              <w:t>other specialist staff</w:t>
            </w:r>
          </w:p>
          <w:p w:rsidR="00000000" w:rsidRPr="00E87A18" w:rsidP="00E87A18">
            <w:pPr>
              <w:pStyle w:val="ListBullet"/>
            </w:pPr>
            <w:r w:rsidRPr="00E87A18">
              <w:t>performers</w:t>
            </w:r>
          </w:p>
          <w:p w:rsidR="00000000" w:rsidRPr="00E87A18" w:rsidP="00E87A18">
            <w:pPr>
              <w:pStyle w:val="ListBullet"/>
            </w:pPr>
            <w:r w:rsidRPr="00E87A18">
              <w:t>production manager</w:t>
            </w:r>
          </w:p>
          <w:p w:rsidR="00000000" w:rsidRPr="00E87A18" w:rsidP="00E87A18">
            <w:pPr>
              <w:pStyle w:val="ListBullet"/>
            </w:pPr>
            <w:r w:rsidRPr="00E87A18">
              <w:t>wardrobe department personnel</w:t>
            </w:r>
          </w:p>
          <w:p w:rsidR="00000000" w:rsidP="00E87A18">
            <w:pPr>
              <w:pStyle w:val="ListBullet"/>
              <w:rPr>
                <w:lang w:val="en-NZ"/>
              </w:rPr>
            </w:pPr>
            <w:r w:rsidRPr="00E87A18">
              <w:t>wardrobe supervisor/manager.</w:t>
            </w:r>
          </w:p>
        </w:tc>
      </w:tr>
      <w:tr w:rsidTr="005B7FC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BoldandItalics"/>
              </w:rPr>
              <w:t>Preparing dress form</w:t>
            </w:r>
            <w:r w:rsidRPr="00E87A1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Bullet"/>
            </w:pPr>
            <w:r w:rsidRPr="00E87A18">
              <w:t>adjusting height to match performer</w:t>
            </w:r>
          </w:p>
          <w:p w:rsidR="00000000" w:rsidRPr="00E87A18" w:rsidP="00E87A18">
            <w:pPr>
              <w:pStyle w:val="ListBullet"/>
            </w:pPr>
            <w:r w:rsidRPr="00E87A18">
              <w:t>covering the padded dress form with a two-way stretch 'sleeve'</w:t>
            </w:r>
          </w:p>
          <w:p w:rsidR="00000000" w:rsidRPr="00E87A18" w:rsidP="00E87A18">
            <w:pPr>
              <w:pStyle w:val="ListBullet"/>
            </w:pPr>
            <w:r w:rsidRPr="00E87A18">
              <w:t>labelling a dress form with performer's name and date</w:t>
            </w:r>
          </w:p>
          <w:p w:rsidR="00000000" w:rsidRPr="00E87A18" w:rsidP="00E87A18">
            <w:pPr>
              <w:pStyle w:val="ListBullet"/>
            </w:pPr>
            <w:r w:rsidRPr="00E87A18">
              <w:t>padding a dress form to replicate a performer's measurements</w:t>
            </w:r>
          </w:p>
          <w:p w:rsidR="00000000" w:rsidRPr="00E87A18" w:rsidP="00E87A18">
            <w:pPr>
              <w:pStyle w:val="ListBullet"/>
            </w:pPr>
            <w:r w:rsidRPr="00E87A18">
              <w:t xml:space="preserve">removing previously used additions to the </w:t>
            </w:r>
            <w:r w:rsidRPr="00E87A18">
              <w:t>surface of a dress form</w:t>
            </w:r>
          </w:p>
          <w:p w:rsidR="00000000" w:rsidRPr="00E87A18" w:rsidP="00E87A18">
            <w:pPr>
              <w:pStyle w:val="ListBullet"/>
            </w:pPr>
            <w:r w:rsidRPr="00E87A18">
              <w:t>selecting the nearest size to the performer</w:t>
            </w:r>
          </w:p>
          <w:p w:rsidR="00000000" w:rsidRPr="00E87A18" w:rsidP="00E87A18">
            <w:pPr>
              <w:pStyle w:val="ListBullet"/>
            </w:pPr>
            <w:r w:rsidRPr="00E87A18">
              <w:t>taping the main body control lines onto the dress form (using narrow tape), e.g.:</w:t>
            </w:r>
          </w:p>
          <w:p w:rsidR="00000000" w:rsidRPr="00E87A18" w:rsidP="00E87A18">
            <w:pPr>
              <w:pStyle w:val="ListBullet2"/>
            </w:pPr>
            <w:r w:rsidRPr="00E87A18">
              <w:t>bust</w:t>
            </w:r>
          </w:p>
          <w:p w:rsidR="00000000" w:rsidRPr="00E87A18" w:rsidP="00E87A18">
            <w:pPr>
              <w:pStyle w:val="ListBullet2"/>
            </w:pPr>
            <w:r w:rsidRPr="00E87A18">
              <w:t>waist</w:t>
            </w:r>
          </w:p>
          <w:p w:rsidR="00000000" w:rsidRPr="00E87A18" w:rsidP="00E87A18">
            <w:pPr>
              <w:pStyle w:val="ListBullet2"/>
            </w:pPr>
            <w:r w:rsidRPr="00E87A18">
              <w:t>hip</w:t>
            </w:r>
          </w:p>
          <w:p w:rsidR="00000000" w:rsidRPr="00E87A18" w:rsidP="00E87A18">
            <w:pPr>
              <w:pStyle w:val="ListBullet2"/>
            </w:pPr>
            <w:r w:rsidRPr="00E87A18">
              <w:t>centre front</w:t>
            </w:r>
          </w:p>
          <w:p w:rsidR="00000000" w:rsidRPr="00E87A18" w:rsidP="00E87A18">
            <w:pPr>
              <w:pStyle w:val="ListBullet2"/>
            </w:pPr>
            <w:r w:rsidRPr="00E87A18">
              <w:t>centre back</w:t>
            </w:r>
          </w:p>
          <w:p w:rsidR="00000000" w:rsidRPr="00E87A18" w:rsidP="00E87A18">
            <w:pPr>
              <w:pStyle w:val="ListBullet2"/>
            </w:pPr>
            <w:r w:rsidRPr="00E87A18">
              <w:t>side</w:t>
            </w:r>
          </w:p>
          <w:p w:rsidR="00000000" w:rsidRPr="00E87A18" w:rsidP="00E87A18">
            <w:pPr>
              <w:pStyle w:val="ListBullet2"/>
            </w:pPr>
            <w:r w:rsidRPr="00E87A18">
              <w:t>high neckline</w:t>
            </w:r>
          </w:p>
          <w:p w:rsidR="00000000" w:rsidRPr="00E87A18" w:rsidP="00E87A18">
            <w:pPr>
              <w:pStyle w:val="ListBullet2"/>
            </w:pPr>
            <w:r w:rsidRPr="00E87A18">
              <w:t>across back</w:t>
            </w:r>
          </w:p>
          <w:p w:rsidR="00000000" w:rsidRPr="00E87A18" w:rsidP="00E87A18">
            <w:pPr>
              <w:pStyle w:val="ListBullet2"/>
            </w:pPr>
            <w:r w:rsidRPr="00E87A18">
              <w:t>armhole</w:t>
            </w:r>
          </w:p>
          <w:p w:rsidR="00000000" w:rsidRPr="00E87A18" w:rsidP="00E87A18">
            <w:pPr>
              <w:pStyle w:val="ListBullet2"/>
            </w:pPr>
            <w:r w:rsidRPr="00E87A18">
              <w:t>chest line</w:t>
            </w:r>
          </w:p>
          <w:p w:rsidR="00000000" w:rsidP="00E87A18">
            <w:pPr>
              <w:pStyle w:val="ListBullet2"/>
              <w:rPr>
                <w:lang w:val="en-NZ"/>
              </w:rPr>
            </w:pPr>
            <w:r w:rsidRPr="00E87A18">
              <w:t>bust separation.</w:t>
            </w:r>
          </w:p>
        </w:tc>
      </w:tr>
      <w:tr w:rsidTr="005B7FC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BoldandItalics"/>
              </w:rPr>
              <w:t>Mapping costume design proportions</w:t>
            </w:r>
            <w:r w:rsidRPr="00E87A1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ListBullet"/>
              <w:rPr>
                <w:lang w:val="en-NZ"/>
              </w:rPr>
            </w:pPr>
            <w:r w:rsidRPr="00E87A18">
              <w:t>mapping proportion lines of costume designs onto dress forms using narrow tape of a different colour to that used for main body control lines.</w:t>
            </w:r>
          </w:p>
        </w:tc>
      </w:tr>
      <w:tr w:rsidTr="005B7FC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BoldandItalics"/>
              </w:rPr>
              <w:t>Underpinnings</w:t>
            </w:r>
            <w:r w:rsidRPr="00E87A1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Bullet"/>
            </w:pPr>
            <w:r w:rsidRPr="00E87A18">
              <w:t>bustles</w:t>
            </w:r>
          </w:p>
          <w:p w:rsidR="00000000" w:rsidRPr="00E87A18" w:rsidP="00E87A18">
            <w:pPr>
              <w:pStyle w:val="ListBullet"/>
            </w:pPr>
            <w:r w:rsidRPr="00E87A18">
              <w:t>cage crinolines</w:t>
            </w:r>
          </w:p>
          <w:p w:rsidR="00000000" w:rsidRPr="00E87A18" w:rsidP="00E87A18">
            <w:pPr>
              <w:pStyle w:val="ListBullet"/>
            </w:pPr>
            <w:r w:rsidRPr="00E87A18">
              <w:t>other underpinnings that form a silhouette or illusion</w:t>
            </w:r>
          </w:p>
          <w:p w:rsidR="00000000" w:rsidRPr="00E87A18" w:rsidP="00E87A18">
            <w:pPr>
              <w:pStyle w:val="ListBullet"/>
            </w:pPr>
            <w:r w:rsidRPr="00E87A18">
              <w:t>pads and rolls</w:t>
            </w:r>
          </w:p>
          <w:p w:rsidR="00000000" w:rsidRPr="00E87A18" w:rsidP="00E87A18">
            <w:pPr>
              <w:pStyle w:val="ListBullet"/>
            </w:pPr>
            <w:r w:rsidRPr="00E87A18">
              <w:t>panniers</w:t>
            </w:r>
          </w:p>
          <w:p w:rsidR="00000000" w:rsidRPr="00E87A18" w:rsidP="00E87A18">
            <w:pPr>
              <w:pStyle w:val="ListBullet"/>
            </w:pPr>
            <w:r w:rsidRPr="00E87A18">
              <w:t>period or contemporary corsets</w:t>
            </w:r>
          </w:p>
          <w:p w:rsidR="00000000" w:rsidRPr="00E87A18" w:rsidP="00E87A18">
            <w:pPr>
              <w:pStyle w:val="ListBullet"/>
            </w:pPr>
            <w:r w:rsidRPr="00E87A18">
              <w:t>Spanish farthingales</w:t>
            </w:r>
          </w:p>
          <w:p w:rsidR="00000000" w:rsidP="00E87A18">
            <w:pPr>
              <w:pStyle w:val="ListBullet"/>
              <w:rPr>
                <w:lang w:val="en-NZ"/>
              </w:rPr>
            </w:pPr>
            <w:r w:rsidRPr="00E87A18">
              <w:t>wheel farthingales.</w:t>
            </w:r>
          </w:p>
        </w:tc>
      </w:tr>
      <w:tr w:rsidTr="005B7FC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BoldandItalics"/>
              </w:rPr>
              <w:t>Parts</w:t>
            </w:r>
            <w:r w:rsidRPr="00E87A1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ListBullet"/>
            </w:pPr>
            <w:r w:rsidRPr="00E87A18">
              <w:t>parts to be draped, e.g.:</w:t>
            </w:r>
          </w:p>
          <w:p w:rsidR="00000000" w:rsidRPr="00E87A18" w:rsidP="00E87A18">
            <w:pPr>
              <w:pStyle w:val="ListBullet2"/>
            </w:pPr>
            <w:r w:rsidRPr="00E87A18">
              <w:t>voluminous skirts over underpinnings</w:t>
            </w:r>
          </w:p>
          <w:p w:rsidR="00000000" w:rsidRPr="00E87A18" w:rsidP="00E87A18">
            <w:pPr>
              <w:pStyle w:val="ListBullet2"/>
            </w:pPr>
            <w:r w:rsidRPr="00E87A18">
              <w:t>fitted skirts over underpinnings</w:t>
            </w:r>
          </w:p>
          <w:p w:rsidR="00000000" w:rsidRPr="00E87A18" w:rsidP="00E87A18">
            <w:pPr>
              <w:pStyle w:val="ListBullet2"/>
            </w:pPr>
            <w:r w:rsidRPr="00E87A18">
              <w:t>fitted bodices and jackets over underpinnings</w:t>
            </w:r>
          </w:p>
          <w:p w:rsidR="00000000" w:rsidRPr="00E87A18" w:rsidP="00E87A18">
            <w:pPr>
              <w:pStyle w:val="ListBullet"/>
            </w:pPr>
            <w:r w:rsidRPr="00E87A18">
              <w:t>parts to be flat pattern made, e.g.:</w:t>
            </w:r>
          </w:p>
          <w:p w:rsidR="00000000" w:rsidRPr="00E87A18" w:rsidP="00E87A18">
            <w:pPr>
              <w:pStyle w:val="ListBullet2"/>
            </w:pPr>
            <w:r w:rsidRPr="00E87A18">
              <w:t>fitted sleeve heads</w:t>
            </w:r>
          </w:p>
          <w:p w:rsidR="00000000" w:rsidRPr="00E87A18" w:rsidP="00E87A18">
            <w:pPr>
              <w:pStyle w:val="ListBullet2"/>
            </w:pPr>
            <w:r w:rsidRPr="00E87A18">
              <w:t>fitted trousers</w:t>
            </w:r>
          </w:p>
          <w:p w:rsidR="00000000" w:rsidRPr="00E87A18" w:rsidP="00E87A18">
            <w:pPr>
              <w:pStyle w:val="ListBullet2"/>
            </w:pPr>
            <w:r w:rsidRPr="00E87A18">
              <w:t>stand collars.</w:t>
            </w:r>
          </w:p>
        </w:tc>
      </w:tr>
    </w:tbl>
    <w:p w:rsidR="005B7FC4" w:rsidP="00E87A18">
      <w:pPr>
        <w:pStyle w:val="BodyText"/>
      </w:pPr>
    </w:p>
    <w:p w:rsidR="005B7FC4" w:rsidP="00E87A18">
      <w:pPr>
        <w:pStyle w:val="BodyText"/>
      </w:pPr>
    </w:p>
    <w:p w:rsidR="00000000" w:rsidRPr="00E87A18" w:rsidP="00E87A18">
      <w:pPr>
        <w:pStyle w:val="Heading1"/>
      </w:pPr>
      <w:bookmarkStart w:id="12" w:name="O_71126"/>
      <w:bookmarkEnd w:id="12"/>
      <w:r w:rsidRPr="00E87A18">
        <w:t>Unit Sector(s)</w:t>
      </w:r>
    </w:p>
    <w:tbl>
      <w:tblPr>
        <w:tblW w:w="0" w:type="auto"/>
        <w:tblLayout w:type="fixed"/>
        <w:tblCellMar>
          <w:left w:w="62" w:type="dxa"/>
          <w:right w:w="62" w:type="dxa"/>
        </w:tblCellMar>
        <w:tblLook w:val="0000"/>
      </w:tblPr>
      <w:tblGrid>
        <w:gridCol w:w="2654"/>
        <w:gridCol w:w="5868"/>
      </w:tblGrid>
      <w:tr w:rsidTr="005B7F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13" w:name="O_155145"/>
      <w:bookmarkEnd w:id="13"/>
      <w:r w:rsidRPr="00E87A18">
        <w:t>Competency field</w:t>
      </w:r>
    </w:p>
    <w:tbl>
      <w:tblPr>
        <w:tblW w:w="0" w:type="auto"/>
        <w:tblLayout w:type="fixed"/>
        <w:tblCellMar>
          <w:left w:w="62" w:type="dxa"/>
          <w:right w:w="62" w:type="dxa"/>
        </w:tblCellMar>
        <w:tblLook w:val="0000"/>
      </w:tblPr>
      <w:tblGrid>
        <w:gridCol w:w="2778"/>
        <w:gridCol w:w="5744"/>
      </w:tblGrid>
      <w:tr w:rsidTr="005B7FC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r w:rsidRPr="00E87A18">
              <w:t>Visual communication - Costume</w:t>
            </w:r>
          </w:p>
        </w:tc>
      </w:tr>
    </w:tbl>
    <w:p w:rsidR="00000000" w:rsidRPr="00E87A18" w:rsidP="00E87A18">
      <w:pPr>
        <w:pStyle w:val="BodyText"/>
      </w:pPr>
    </w:p>
    <w:p w:rsidR="00000000" w:rsidRPr="00E87A18" w:rsidP="00E87A18">
      <w:pPr>
        <w:pStyle w:val="AllowPageBreak"/>
      </w:pPr>
    </w:p>
    <w:p w:rsidR="00000000" w:rsidRPr="00E87A18" w:rsidP="00E87A18">
      <w:pPr>
        <w:pStyle w:val="Heading1"/>
      </w:pPr>
      <w:bookmarkStart w:id="14" w:name="O_155144"/>
      <w:bookmarkEnd w:id="14"/>
      <w:r w:rsidRPr="00E87A18">
        <w:t>Co-requisite units</w:t>
      </w:r>
    </w:p>
    <w:tbl>
      <w:tblPr>
        <w:tblW w:w="0" w:type="auto"/>
        <w:tblLayout w:type="fixed"/>
        <w:tblCellMar>
          <w:left w:w="62" w:type="dxa"/>
          <w:right w:w="62" w:type="dxa"/>
        </w:tblCellMar>
        <w:tblLook w:val="0000"/>
      </w:tblPr>
      <w:tblGrid>
        <w:gridCol w:w="2641"/>
        <w:gridCol w:w="1322"/>
        <w:gridCol w:w="4559"/>
      </w:tblGrid>
      <w:tr w:rsidTr="005B7F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r w:rsidRPr="00E87A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p>
        </w:tc>
      </w:tr>
      <w:tr w:rsidTr="005B7F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A18">
            <w:pPr>
              <w:pStyle w:val="BodyText"/>
              <w:rPr>
                <w:lang w:val="en-NZ"/>
              </w:rPr>
            </w:pPr>
          </w:p>
        </w:tc>
      </w:tr>
      <w:tr w:rsidTr="005B7F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A18" w:rsidP="00E87A18">
            <w:pPr>
              <w:pStyle w:val="BodyText"/>
            </w:pPr>
          </w:p>
        </w:tc>
      </w:tr>
    </w:tbl>
    <w:p w:rsidR="00000000" w:rsidRPr="00E87A18" w:rsidP="00E87A18">
      <w:pPr>
        <w:pStyle w:val="BodyText"/>
      </w:pPr>
    </w:p>
    <w:p w:rsidR="00000000" w:rsidRPr="00E87A18" w:rsidP="00E87A18"/>
    <w:sectPr w:rsidSect="00E87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FC4" w:rsidP="005B7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C4" w:rsidP="00E87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7FC4" w:rsidP="00E87A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7FC4" w:rsidP="00E87A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FC4" w:rsidP="005B7F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C4" w:rsidP="00E87A18">
    <w:pPr>
      <w:pStyle w:val="Header"/>
      <w:framePr w:wrap="around"/>
    </w:pPr>
    <w:r>
      <w:fldChar w:fldCharType="begin"/>
    </w:r>
    <w:r>
      <w:instrText xml:space="preserve"> TITLE   \* MERGEFORMAT </w:instrText>
    </w:r>
    <w:r>
      <w:fldChar w:fldCharType="separate"/>
    </w:r>
    <w:r>
      <w:t>CUFCOS503A Cut and drape complex period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7FC4" w:rsidP="00E87A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4A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4B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6D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A18"/>
    <w:pPr>
      <w:spacing w:before="360" w:after="60"/>
      <w:outlineLvl w:val="0"/>
    </w:pPr>
    <w:rPr>
      <w:sz w:val="32"/>
    </w:rPr>
  </w:style>
  <w:style w:type="paragraph" w:styleId="Heading2">
    <w:name w:val="heading 2"/>
    <w:basedOn w:val="HeadingBase"/>
    <w:next w:val="BodyText"/>
    <w:link w:val="Heading2Char"/>
    <w:qFormat/>
    <w:rsid w:val="00E87A18"/>
    <w:pPr>
      <w:keepLines/>
      <w:spacing w:before="240" w:after="120"/>
      <w:outlineLvl w:val="1"/>
    </w:pPr>
    <w:rPr>
      <w:sz w:val="28"/>
      <w:szCs w:val="40"/>
    </w:rPr>
  </w:style>
  <w:style w:type="paragraph" w:styleId="Heading3">
    <w:name w:val="heading 3"/>
    <w:basedOn w:val="HeadingBase"/>
    <w:next w:val="BodyText"/>
    <w:link w:val="Heading3Char"/>
    <w:qFormat/>
    <w:rsid w:val="00E87A18"/>
    <w:pPr>
      <w:spacing w:before="180" w:after="120"/>
      <w:outlineLvl w:val="2"/>
    </w:pPr>
    <w:rPr>
      <w:spacing w:val="-10"/>
      <w:kern w:val="32"/>
    </w:rPr>
  </w:style>
  <w:style w:type="paragraph" w:styleId="Heading4">
    <w:name w:val="heading 4"/>
    <w:basedOn w:val="HeadingBase"/>
    <w:next w:val="BodyText"/>
    <w:link w:val="Heading4Char"/>
    <w:qFormat/>
    <w:rsid w:val="00E87A18"/>
    <w:pPr>
      <w:spacing w:before="160" w:after="120"/>
      <w:outlineLvl w:val="3"/>
    </w:pPr>
    <w:rPr>
      <w:sz w:val="22"/>
    </w:rPr>
  </w:style>
  <w:style w:type="paragraph" w:styleId="Heading5">
    <w:name w:val="heading 5"/>
    <w:basedOn w:val="HeadingBase"/>
    <w:next w:val="Normal"/>
    <w:link w:val="Heading5Char"/>
    <w:qFormat/>
    <w:rsid w:val="00E87A18"/>
    <w:pPr>
      <w:spacing w:before="80"/>
      <w:outlineLvl w:val="4"/>
    </w:pPr>
    <w:rPr>
      <w:color w:val="918585"/>
      <w:sz w:val="20"/>
    </w:rPr>
  </w:style>
  <w:style w:type="paragraph" w:styleId="Heading6">
    <w:name w:val="heading 6"/>
    <w:basedOn w:val="HeadingBase"/>
    <w:next w:val="Normal"/>
    <w:link w:val="Heading6Char"/>
    <w:qFormat/>
    <w:rsid w:val="00E87A18"/>
    <w:pPr>
      <w:spacing w:before="60"/>
      <w:outlineLvl w:val="5"/>
    </w:pPr>
    <w:rPr>
      <w:color w:val="918585"/>
      <w:sz w:val="20"/>
    </w:rPr>
  </w:style>
  <w:style w:type="paragraph" w:styleId="Heading7">
    <w:name w:val="heading 7"/>
    <w:basedOn w:val="Normal"/>
    <w:next w:val="Normal"/>
    <w:link w:val="Heading7Char"/>
    <w:qFormat/>
    <w:rsid w:val="00E87A18"/>
    <w:pPr>
      <w:ind w:left="720"/>
      <w:outlineLvl w:val="6"/>
    </w:pPr>
    <w:rPr>
      <w:i/>
    </w:rPr>
  </w:style>
  <w:style w:type="paragraph" w:styleId="Heading8">
    <w:name w:val="heading 8"/>
    <w:basedOn w:val="Normal"/>
    <w:next w:val="Normal"/>
    <w:link w:val="Heading8Char"/>
    <w:qFormat/>
    <w:rsid w:val="00E87A18"/>
    <w:pPr>
      <w:ind w:left="720"/>
      <w:outlineLvl w:val="7"/>
    </w:pPr>
    <w:rPr>
      <w:i/>
    </w:rPr>
  </w:style>
  <w:style w:type="paragraph" w:styleId="Heading9">
    <w:name w:val="heading 9"/>
    <w:basedOn w:val="Normal"/>
    <w:next w:val="Normal"/>
    <w:link w:val="Heading9Char"/>
    <w:qFormat/>
    <w:rsid w:val="00E87A18"/>
    <w:pPr>
      <w:ind w:left="720"/>
      <w:outlineLvl w:val="8"/>
    </w:pPr>
    <w:rPr>
      <w:i/>
    </w:rPr>
  </w:style>
  <w:style w:type="character" w:default="1" w:styleId="DefaultParagraphFont">
    <w:name w:val="Default Paragraph Font"/>
    <w:uiPriority w:val="1"/>
    <w:unhideWhenUsed/>
    <w:rsid w:val="00E87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A18"/>
  </w:style>
  <w:style w:type="character" w:customStyle="1" w:styleId="Heading1Char">
    <w:name w:val="Heading 1 Char"/>
    <w:basedOn w:val="DefaultParagraphFont"/>
    <w:link w:val="Heading1"/>
    <w:rsid w:val="00E87A18"/>
    <w:rPr>
      <w:rFonts w:ascii="Times New Roman" w:eastAsia="Times New Roman" w:hAnsi="Times New Roman" w:cs="Times New Roman"/>
      <w:b/>
      <w:sz w:val="32"/>
      <w:szCs w:val="20"/>
      <w:lang w:eastAsia="en-US"/>
    </w:rPr>
  </w:style>
  <w:style w:type="paragraph" w:styleId="BodyText">
    <w:name w:val="Body Text"/>
    <w:basedOn w:val="Normal"/>
    <w:link w:val="BodyTextChar"/>
    <w:rsid w:val="00E87A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A18"/>
    <w:rPr>
      <w:rFonts w:ascii="Times New Roman" w:eastAsia="Times New Roman" w:hAnsi="Times New Roman" w:cs="Times New Roman"/>
      <w:sz w:val="24"/>
      <w:lang w:val="en-US" w:eastAsia="en-US"/>
    </w:rPr>
  </w:style>
  <w:style w:type="paragraph" w:styleId="Footer">
    <w:name w:val="footer"/>
    <w:basedOn w:val="Normal"/>
    <w:link w:val="FooterChar"/>
    <w:rsid w:val="00E87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A18"/>
    <w:rPr>
      <w:rFonts w:ascii="Times New Roman" w:eastAsia="Times New Roman" w:hAnsi="Times New Roman" w:cs="Times New Roman"/>
      <w:sz w:val="16"/>
      <w:lang w:val="en-US" w:eastAsia="en-US"/>
    </w:rPr>
  </w:style>
  <w:style w:type="paragraph" w:styleId="List">
    <w:name w:val="List"/>
    <w:basedOn w:val="BodyText"/>
    <w:next w:val="BodyText"/>
    <w:rsid w:val="00E87A18"/>
    <w:pPr>
      <w:tabs>
        <w:tab w:val="left" w:pos="340"/>
      </w:tabs>
      <w:spacing w:before="60" w:after="60"/>
      <w:ind w:left="340" w:hanging="340"/>
    </w:pPr>
  </w:style>
  <w:style w:type="paragraph" w:styleId="ListBullet">
    <w:name w:val="List Bullet"/>
    <w:basedOn w:val="List"/>
    <w:rsid w:val="00E87A18"/>
    <w:pPr>
      <w:numPr>
        <w:numId w:val="13"/>
      </w:numPr>
      <w:tabs>
        <w:tab w:val="clear" w:pos="340"/>
      </w:tabs>
      <w:spacing w:before="40" w:after="40"/>
    </w:pPr>
  </w:style>
  <w:style w:type="character" w:customStyle="1" w:styleId="SpecialBold">
    <w:name w:val="Special Bold"/>
    <w:basedOn w:val="DefaultParagraphFont"/>
    <w:rsid w:val="00E87A18"/>
    <w:rPr>
      <w:b/>
      <w:spacing w:val="0"/>
    </w:rPr>
  </w:style>
  <w:style w:type="paragraph" w:styleId="ListBullet2">
    <w:name w:val="List Bullet 2"/>
    <w:basedOn w:val="List2"/>
    <w:rsid w:val="00E87A18"/>
    <w:pPr>
      <w:numPr>
        <w:numId w:val="14"/>
      </w:numPr>
      <w:tabs>
        <w:tab w:val="clear" w:pos="680"/>
      </w:tabs>
    </w:pPr>
  </w:style>
  <w:style w:type="paragraph" w:styleId="Header">
    <w:name w:val="header"/>
    <w:basedOn w:val="Normal"/>
    <w:link w:val="HeaderChar"/>
    <w:rsid w:val="00E87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A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A18"/>
    <w:pPr>
      <w:spacing w:before="240" w:after="120"/>
      <w:outlineLvl w:val="0"/>
    </w:pPr>
    <w:rPr>
      <w:rFonts w:ascii="Times New Roman" w:hAnsi="Times New Roman"/>
      <w:b/>
      <w:sz w:val="28"/>
    </w:rPr>
  </w:style>
  <w:style w:type="paragraph" w:customStyle="1" w:styleId="AllowPageBreak">
    <w:name w:val="AllowPageBreak"/>
    <w:rsid w:val="00E87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7A18"/>
    <w:rPr>
      <w:b/>
      <w:i/>
      <w:u w:val="none"/>
    </w:rPr>
  </w:style>
  <w:style w:type="character" w:customStyle="1" w:styleId="Heading2Char">
    <w:name w:val="Heading 2 Char"/>
    <w:basedOn w:val="DefaultParagraphFont"/>
    <w:link w:val="Heading2"/>
    <w:rsid w:val="00E87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A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A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A18"/>
    <w:rPr>
      <w:rFonts w:ascii="Courier New" w:eastAsia="Times New Roman" w:hAnsi="Courier New" w:cs="Times New Roman"/>
      <w:i/>
      <w:szCs w:val="20"/>
      <w:lang w:val="en-US" w:eastAsia="en-US"/>
    </w:rPr>
  </w:style>
  <w:style w:type="paragraph" w:customStyle="1" w:styleId="HeadingBase">
    <w:name w:val="Heading Base"/>
    <w:rsid w:val="00E87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A18"/>
    <w:pPr>
      <w:tabs>
        <w:tab w:val="right" w:leader="dot" w:pos="9072"/>
      </w:tabs>
      <w:ind w:left="567"/>
    </w:pPr>
    <w:rPr>
      <w:szCs w:val="22"/>
    </w:rPr>
  </w:style>
  <w:style w:type="paragraph" w:customStyle="1" w:styleId="TOCBase">
    <w:name w:val="TOC Base"/>
    <w:rsid w:val="00E87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A18"/>
    <w:pPr>
      <w:tabs>
        <w:tab w:val="right" w:leader="dot" w:pos="9072"/>
      </w:tabs>
      <w:spacing w:before="40" w:after="40"/>
      <w:ind w:left="284"/>
    </w:pPr>
    <w:rPr>
      <w:rFonts w:ascii="Times New Roman" w:hAnsi="Times New Roman"/>
    </w:rPr>
  </w:style>
  <w:style w:type="paragraph" w:styleId="TOC1">
    <w:name w:val="toc 1"/>
    <w:basedOn w:val="TOCBase"/>
    <w:next w:val="Normal"/>
    <w:rsid w:val="00E87A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A18"/>
    <w:pPr>
      <w:spacing w:before="5040"/>
      <w:jc w:val="center"/>
    </w:pPr>
    <w:rPr>
      <w:sz w:val="48"/>
      <w:szCs w:val="72"/>
      <w:lang w:val="en-US"/>
    </w:rPr>
  </w:style>
  <w:style w:type="character" w:customStyle="1" w:styleId="TitleChar">
    <w:name w:val="Title Char"/>
    <w:basedOn w:val="DefaultParagraphFont"/>
    <w:link w:val="Title"/>
    <w:rsid w:val="00E87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A18"/>
    <w:pPr>
      <w:tabs>
        <w:tab w:val="left" w:pos="3600"/>
        <w:tab w:val="left" w:pos="3958"/>
      </w:tabs>
    </w:pPr>
  </w:style>
  <w:style w:type="paragraph" w:customStyle="1" w:styleId="Note">
    <w:name w:val="Note"/>
    <w:basedOn w:val="BodyText"/>
    <w:rsid w:val="00E87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A18"/>
    <w:pPr>
      <w:framePr w:wrap="auto" w:hAnchor="text" w:y="6049"/>
    </w:pPr>
    <w:rPr>
      <w:color w:val="000000"/>
      <w:sz w:val="40"/>
    </w:rPr>
  </w:style>
  <w:style w:type="paragraph" w:customStyle="1" w:styleId="TOCTitle">
    <w:name w:val="TOCTitle"/>
    <w:basedOn w:val="Heading1"/>
    <w:rsid w:val="00E87A18"/>
    <w:pPr>
      <w:spacing w:after="240"/>
      <w:jc w:val="center"/>
      <w:outlineLvl w:val="9"/>
    </w:pPr>
    <w:rPr>
      <w:caps/>
    </w:rPr>
  </w:style>
  <w:style w:type="paragraph" w:customStyle="1" w:styleId="Version">
    <w:name w:val="Version"/>
    <w:rsid w:val="00E87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A18"/>
    <w:pPr>
      <w:keepNext w:val="0"/>
      <w:tabs>
        <w:tab w:val="right" w:pos="4176"/>
      </w:tabs>
      <w:ind w:left="198" w:hanging="198"/>
    </w:pPr>
    <w:rPr>
      <w:rFonts w:ascii="Garamond" w:hAnsi="Garamond"/>
    </w:rPr>
  </w:style>
  <w:style w:type="paragraph" w:styleId="IndexHeading">
    <w:name w:val="index heading"/>
    <w:basedOn w:val="Normal"/>
    <w:next w:val="Index1"/>
    <w:semiHidden/>
    <w:rsid w:val="00E87A18"/>
    <w:pPr>
      <w:spacing w:before="120" w:after="120"/>
    </w:pPr>
    <w:rPr>
      <w:rFonts w:ascii="Arial" w:hAnsi="Arial"/>
      <w:b/>
      <w:color w:val="918585"/>
      <w:sz w:val="24"/>
    </w:rPr>
  </w:style>
  <w:style w:type="paragraph" w:customStyle="1" w:styleId="Chapter">
    <w:name w:val="Chapter"/>
    <w:basedOn w:val="Normal"/>
    <w:rsid w:val="00E87A18"/>
    <w:pPr>
      <w:spacing w:before="240"/>
    </w:pPr>
    <w:rPr>
      <w:rFonts w:ascii="Times New Roman" w:hAnsi="Times New Roman"/>
      <w:smallCaps/>
      <w:spacing w:val="80"/>
      <w:sz w:val="28"/>
    </w:rPr>
  </w:style>
  <w:style w:type="paragraph" w:customStyle="1" w:styleId="InChapter">
    <w:name w:val="InChapter"/>
    <w:basedOn w:val="Heading3"/>
    <w:rsid w:val="00E87A18"/>
    <w:pPr>
      <w:spacing w:after="240"/>
      <w:outlineLvl w:val="9"/>
    </w:pPr>
    <w:rPr>
      <w:noProof/>
    </w:rPr>
  </w:style>
  <w:style w:type="paragraph" w:styleId="Index2">
    <w:name w:val="index 2"/>
    <w:basedOn w:val="Normal"/>
    <w:next w:val="Normal"/>
    <w:semiHidden/>
    <w:rsid w:val="00E87A18"/>
    <w:pPr>
      <w:tabs>
        <w:tab w:val="right" w:pos="4176"/>
      </w:tabs>
      <w:ind w:left="568" w:hanging="284"/>
    </w:pPr>
    <w:rPr>
      <w:rFonts w:ascii="Garamond" w:hAnsi="Garamond"/>
    </w:rPr>
  </w:style>
  <w:style w:type="paragraph" w:customStyle="1" w:styleId="Byline">
    <w:name w:val="Byline"/>
    <w:rsid w:val="00E87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A18"/>
    <w:pPr>
      <w:tabs>
        <w:tab w:val="clear" w:pos="3600"/>
        <w:tab w:val="clear" w:pos="3958"/>
      </w:tabs>
      <w:jc w:val="right"/>
    </w:pPr>
  </w:style>
  <w:style w:type="character" w:styleId="Emphasis">
    <w:name w:val="Emphasis"/>
    <w:basedOn w:val="DefaultParagraphFont"/>
    <w:qFormat/>
    <w:rsid w:val="00E87A18"/>
    <w:rPr>
      <w:i/>
    </w:rPr>
  </w:style>
  <w:style w:type="paragraph" w:styleId="Caption">
    <w:name w:val="caption"/>
    <w:basedOn w:val="BodyText"/>
    <w:next w:val="Normal"/>
    <w:qFormat/>
    <w:rsid w:val="00E87A18"/>
    <w:pPr>
      <w:framePr w:w="2268" w:hSpace="181" w:vSpace="181" w:wrap="around" w:vAnchor="text" w:hAnchor="page" w:x="1135" w:y="285" w:anchorLock="1"/>
    </w:pPr>
    <w:rPr>
      <w:i/>
    </w:rPr>
  </w:style>
  <w:style w:type="paragraph" w:customStyle="1" w:styleId="MiniTOCTitle">
    <w:name w:val="MiniTOCTitle"/>
    <w:basedOn w:val="Heading4"/>
    <w:rsid w:val="00E87A18"/>
    <w:pPr>
      <w:spacing w:before="240"/>
      <w:outlineLvl w:val="9"/>
    </w:pPr>
    <w:rPr>
      <w:noProof/>
      <w:sz w:val="24"/>
    </w:rPr>
  </w:style>
  <w:style w:type="paragraph" w:customStyle="1" w:styleId="MiniTOCItem">
    <w:name w:val="MiniTOCItem"/>
    <w:basedOn w:val="ListBullet"/>
    <w:rsid w:val="00E87A18"/>
    <w:pPr>
      <w:numPr>
        <w:numId w:val="0"/>
      </w:numPr>
      <w:tabs>
        <w:tab w:val="right" w:leader="dot" w:pos="6521"/>
      </w:tabs>
      <w:spacing w:before="0" w:after="0"/>
    </w:pPr>
  </w:style>
  <w:style w:type="paragraph" w:customStyle="1" w:styleId="TOFTitle">
    <w:name w:val="TOFTitle"/>
    <w:basedOn w:val="TOCTitle"/>
    <w:rsid w:val="00E87A18"/>
  </w:style>
  <w:style w:type="paragraph" w:styleId="TableofFigures">
    <w:name w:val="table of figures"/>
    <w:basedOn w:val="Normal"/>
    <w:next w:val="Normal"/>
    <w:semiHidden/>
    <w:rsid w:val="00E87A18"/>
    <w:pPr>
      <w:tabs>
        <w:tab w:val="right" w:leader="dot" w:pos="9072"/>
      </w:tabs>
      <w:ind w:left="970" w:hanging="403"/>
    </w:pPr>
    <w:rPr>
      <w:rFonts w:ascii="Times New Roman" w:hAnsi="Times New Roman"/>
      <w:b/>
    </w:rPr>
  </w:style>
  <w:style w:type="paragraph" w:styleId="ListNumber">
    <w:name w:val="List Number"/>
    <w:basedOn w:val="List"/>
    <w:rsid w:val="00E87A18"/>
    <w:pPr>
      <w:numPr>
        <w:numId w:val="11"/>
      </w:numPr>
    </w:pPr>
  </w:style>
  <w:style w:type="character" w:customStyle="1" w:styleId="WingdingSymbols">
    <w:name w:val="Wingding Symbols"/>
    <w:rsid w:val="00E87A18"/>
    <w:rPr>
      <w:rFonts w:ascii="Wingdings" w:hAnsi="Wingdings"/>
    </w:rPr>
  </w:style>
  <w:style w:type="paragraph" w:customStyle="1" w:styleId="TableHeading">
    <w:name w:val="Table Heading"/>
    <w:basedOn w:val="HeadingBase"/>
    <w:rsid w:val="00E87A18"/>
    <w:pPr>
      <w:keepLines/>
      <w:pBdr>
        <w:bottom w:val="single" w:sz="6" w:space="1" w:color="918585"/>
      </w:pBdr>
      <w:spacing w:before="240"/>
    </w:pPr>
  </w:style>
  <w:style w:type="character" w:customStyle="1" w:styleId="HotSpot">
    <w:name w:val="HotSpot"/>
    <w:rsid w:val="00E87A18"/>
    <w:rPr>
      <w:color w:val="0033CC"/>
      <w:u w:val="none"/>
    </w:rPr>
  </w:style>
  <w:style w:type="paragraph" w:customStyle="1" w:styleId="BodyTextRight">
    <w:name w:val="Body Text Right"/>
    <w:basedOn w:val="BodyText"/>
    <w:rsid w:val="00E87A18"/>
    <w:pPr>
      <w:spacing w:before="0" w:after="0"/>
      <w:jc w:val="right"/>
    </w:pPr>
  </w:style>
  <w:style w:type="paragraph" w:styleId="Index3">
    <w:name w:val="index 3"/>
    <w:basedOn w:val="ListNumber2"/>
    <w:next w:val="Normal"/>
    <w:semiHidden/>
    <w:rsid w:val="00E87A18"/>
    <w:pPr>
      <w:numPr>
        <w:numId w:val="0"/>
      </w:numPr>
      <w:tabs>
        <w:tab w:val="right" w:leader="dot" w:pos="4176"/>
      </w:tabs>
    </w:pPr>
  </w:style>
  <w:style w:type="paragraph" w:styleId="ListNumber2">
    <w:name w:val="List Number 2"/>
    <w:basedOn w:val="List2"/>
    <w:rsid w:val="00E87A18"/>
    <w:pPr>
      <w:numPr>
        <w:numId w:val="10"/>
      </w:numPr>
      <w:tabs>
        <w:tab w:val="clear" w:pos="1060"/>
      </w:tabs>
    </w:pPr>
  </w:style>
  <w:style w:type="paragraph" w:customStyle="1" w:styleId="MarginNote">
    <w:name w:val="Margin Note"/>
    <w:basedOn w:val="BodyText"/>
    <w:rsid w:val="00E87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A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A18"/>
    <w:rPr>
      <w:sz w:val="32"/>
    </w:rPr>
  </w:style>
  <w:style w:type="paragraph" w:customStyle="1" w:styleId="HeadingProcedure">
    <w:name w:val="Heading Procedure"/>
    <w:basedOn w:val="HeadingBase"/>
    <w:next w:val="Normal"/>
    <w:rsid w:val="00E87A18"/>
    <w:pPr>
      <w:tabs>
        <w:tab w:val="left" w:pos="0"/>
      </w:tabs>
      <w:spacing w:before="120" w:after="60"/>
    </w:pPr>
    <w:rPr>
      <w:i/>
      <w:color w:val="918585"/>
      <w:sz w:val="22"/>
    </w:rPr>
  </w:style>
  <w:style w:type="paragraph" w:customStyle="1" w:styleId="TableBodyText">
    <w:name w:val="Table Body Text"/>
    <w:basedOn w:val="BodyText"/>
    <w:rsid w:val="00E87A18"/>
    <w:pPr>
      <w:spacing w:before="60" w:after="60"/>
    </w:pPr>
  </w:style>
  <w:style w:type="paragraph" w:styleId="ListContinue">
    <w:name w:val="List Continue"/>
    <w:basedOn w:val="List"/>
    <w:rsid w:val="00E87A18"/>
    <w:pPr>
      <w:ind w:firstLine="0"/>
    </w:pPr>
  </w:style>
  <w:style w:type="paragraph" w:customStyle="1" w:styleId="ListNote">
    <w:name w:val="List Note"/>
    <w:basedOn w:val="List"/>
    <w:rsid w:val="00E87A18"/>
    <w:pPr>
      <w:pBdr>
        <w:top w:val="single" w:sz="6" w:space="2" w:color="918585"/>
        <w:bottom w:val="single" w:sz="6" w:space="2" w:color="918585"/>
      </w:pBdr>
      <w:tabs>
        <w:tab w:val="left" w:pos="1021"/>
      </w:tabs>
      <w:ind w:firstLine="0"/>
    </w:pPr>
  </w:style>
  <w:style w:type="paragraph" w:customStyle="1" w:styleId="Warning">
    <w:name w:val="Warning"/>
    <w:basedOn w:val="BodyText"/>
    <w:rsid w:val="00E87A18"/>
    <w:pPr>
      <w:shd w:val="clear" w:color="auto" w:fill="D9D9D9"/>
      <w:tabs>
        <w:tab w:val="left" w:pos="992"/>
      </w:tabs>
      <w:ind w:left="119" w:right="119"/>
    </w:pPr>
    <w:rPr>
      <w:sz w:val="20"/>
    </w:rPr>
  </w:style>
  <w:style w:type="paragraph" w:customStyle="1" w:styleId="MarginIcons">
    <w:name w:val="Margin Icons"/>
    <w:basedOn w:val="BodyText"/>
    <w:rsid w:val="00E87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A18"/>
    <w:rPr>
      <w:rFonts w:ascii="Courier New" w:hAnsi="Courier New"/>
    </w:rPr>
  </w:style>
  <w:style w:type="paragraph" w:customStyle="1" w:styleId="NoteBullet">
    <w:name w:val="Note Bullet"/>
    <w:basedOn w:val="Note"/>
    <w:rsid w:val="00E87A18"/>
    <w:pPr>
      <w:tabs>
        <w:tab w:val="clear" w:pos="680"/>
      </w:tabs>
      <w:spacing w:before="60" w:after="60"/>
    </w:pPr>
  </w:style>
  <w:style w:type="paragraph" w:customStyle="1" w:styleId="SubHeading2">
    <w:name w:val="SubHeading2"/>
    <w:basedOn w:val="HeadingBase"/>
    <w:rsid w:val="00E87A18"/>
    <w:pPr>
      <w:spacing w:before="240" w:after="60"/>
    </w:pPr>
    <w:rPr>
      <w:sz w:val="20"/>
    </w:rPr>
  </w:style>
  <w:style w:type="paragraph" w:customStyle="1" w:styleId="SubHeading1">
    <w:name w:val="SubHeading1"/>
    <w:basedOn w:val="HeadingBase"/>
    <w:rsid w:val="00E87A18"/>
    <w:pPr>
      <w:spacing w:before="240" w:after="60"/>
    </w:pPr>
    <w:rPr>
      <w:color w:val="918585"/>
      <w:sz w:val="22"/>
    </w:rPr>
  </w:style>
  <w:style w:type="paragraph" w:customStyle="1" w:styleId="SideHeading">
    <w:name w:val="Side Heading"/>
    <w:basedOn w:val="HeadingBase"/>
    <w:rsid w:val="00E87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A18"/>
    <w:pPr>
      <w:numPr>
        <w:numId w:val="12"/>
      </w:numPr>
    </w:pPr>
  </w:style>
  <w:style w:type="paragraph" w:styleId="PlainText">
    <w:name w:val="Plain Text"/>
    <w:basedOn w:val="Normal"/>
    <w:link w:val="PlainTextChar"/>
    <w:rsid w:val="00E87A18"/>
    <w:rPr>
      <w:sz w:val="20"/>
    </w:rPr>
  </w:style>
  <w:style w:type="character" w:customStyle="1" w:styleId="PlainTextChar">
    <w:name w:val="Plain Text Char"/>
    <w:basedOn w:val="DefaultParagraphFont"/>
    <w:link w:val="PlainText"/>
    <w:rsid w:val="00E87A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A18"/>
    <w:rPr>
      <w:b/>
      <w:smallCaps/>
    </w:rPr>
  </w:style>
  <w:style w:type="paragraph" w:customStyle="1" w:styleId="TableListNumber">
    <w:name w:val="Table List Number"/>
    <w:basedOn w:val="ListNumber"/>
    <w:rsid w:val="00E87A18"/>
    <w:pPr>
      <w:numPr>
        <w:numId w:val="0"/>
      </w:numPr>
    </w:pPr>
  </w:style>
  <w:style w:type="paragraph" w:styleId="TOC4">
    <w:name w:val="toc 4"/>
    <w:basedOn w:val="TOCBase"/>
    <w:next w:val="Normal"/>
    <w:semiHidden/>
    <w:rsid w:val="00E87A18"/>
    <w:pPr>
      <w:tabs>
        <w:tab w:val="right" w:leader="dot" w:pos="9071"/>
      </w:tabs>
      <w:ind w:left="1701"/>
    </w:pPr>
  </w:style>
  <w:style w:type="paragraph" w:customStyle="1" w:styleId="ListAlpha">
    <w:name w:val="List Alpha"/>
    <w:basedOn w:val="List"/>
    <w:rsid w:val="00E87A18"/>
    <w:pPr>
      <w:numPr>
        <w:numId w:val="9"/>
      </w:numPr>
    </w:pPr>
  </w:style>
  <w:style w:type="paragraph" w:customStyle="1" w:styleId="ListAlpha2">
    <w:name w:val="List Alpha 2"/>
    <w:basedOn w:val="List2"/>
    <w:rsid w:val="00E87A18"/>
    <w:pPr>
      <w:numPr>
        <w:numId w:val="8"/>
      </w:numPr>
    </w:pPr>
  </w:style>
  <w:style w:type="paragraph" w:styleId="List2">
    <w:name w:val="List 2"/>
    <w:basedOn w:val="BodyText"/>
    <w:rsid w:val="00E87A18"/>
    <w:pPr>
      <w:tabs>
        <w:tab w:val="left" w:pos="680"/>
      </w:tabs>
      <w:spacing w:before="60" w:after="60"/>
      <w:ind w:left="680" w:hanging="340"/>
    </w:pPr>
  </w:style>
  <w:style w:type="paragraph" w:styleId="List3">
    <w:name w:val="List 3"/>
    <w:basedOn w:val="BodyText"/>
    <w:rsid w:val="00E87A18"/>
    <w:pPr>
      <w:tabs>
        <w:tab w:val="left" w:pos="1021"/>
      </w:tabs>
      <w:spacing w:before="60" w:after="60"/>
      <w:ind w:left="1020" w:hanging="340"/>
    </w:pPr>
  </w:style>
  <w:style w:type="paragraph" w:styleId="List4">
    <w:name w:val="List 4"/>
    <w:basedOn w:val="BodyText"/>
    <w:rsid w:val="00E87A18"/>
    <w:pPr>
      <w:tabs>
        <w:tab w:val="left" w:pos="1361"/>
      </w:tabs>
      <w:spacing w:before="60" w:after="60"/>
      <w:ind w:left="1361" w:hanging="340"/>
    </w:pPr>
  </w:style>
  <w:style w:type="paragraph" w:styleId="List5">
    <w:name w:val="List 5"/>
    <w:basedOn w:val="BodyText"/>
    <w:rsid w:val="00E87A18"/>
    <w:pPr>
      <w:tabs>
        <w:tab w:val="left" w:pos="1701"/>
      </w:tabs>
      <w:spacing w:before="60" w:after="60"/>
      <w:ind w:left="1701" w:hanging="340"/>
    </w:pPr>
  </w:style>
  <w:style w:type="paragraph" w:styleId="ListBullet3">
    <w:name w:val="List Bullet 3"/>
    <w:basedOn w:val="List3"/>
    <w:rsid w:val="00E87A18"/>
    <w:pPr>
      <w:numPr>
        <w:numId w:val="15"/>
      </w:numPr>
      <w:tabs>
        <w:tab w:val="clear" w:pos="1021"/>
      </w:tabs>
      <w:ind w:left="1037" w:hanging="357"/>
    </w:pPr>
  </w:style>
  <w:style w:type="paragraph" w:styleId="ListBullet4">
    <w:name w:val="List Bullet 4"/>
    <w:basedOn w:val="List4"/>
    <w:rsid w:val="00E87A18"/>
    <w:pPr>
      <w:numPr>
        <w:numId w:val="3"/>
      </w:numPr>
    </w:pPr>
  </w:style>
  <w:style w:type="paragraph" w:styleId="ListBullet5">
    <w:name w:val="List Bullet 5"/>
    <w:basedOn w:val="List5"/>
    <w:rsid w:val="00E87A18"/>
    <w:pPr>
      <w:numPr>
        <w:numId w:val="4"/>
      </w:numPr>
    </w:pPr>
  </w:style>
  <w:style w:type="paragraph" w:styleId="ListContinue2">
    <w:name w:val="List Continue 2"/>
    <w:basedOn w:val="List2"/>
    <w:rsid w:val="00E87A18"/>
    <w:pPr>
      <w:ind w:firstLine="0"/>
    </w:pPr>
  </w:style>
  <w:style w:type="paragraph" w:styleId="ListContinue3">
    <w:name w:val="List Continue 3"/>
    <w:basedOn w:val="List3"/>
    <w:rsid w:val="00E87A18"/>
    <w:pPr>
      <w:ind w:left="1021" w:firstLine="0"/>
    </w:pPr>
  </w:style>
  <w:style w:type="paragraph" w:styleId="ListContinue4">
    <w:name w:val="List Continue 4"/>
    <w:basedOn w:val="List4"/>
    <w:rsid w:val="00E87A18"/>
    <w:pPr>
      <w:ind w:firstLine="0"/>
    </w:pPr>
  </w:style>
  <w:style w:type="paragraph" w:styleId="ListContinue5">
    <w:name w:val="List Continue 5"/>
    <w:basedOn w:val="List5"/>
    <w:rsid w:val="00E87A18"/>
    <w:pPr>
      <w:ind w:firstLine="0"/>
    </w:pPr>
  </w:style>
  <w:style w:type="paragraph" w:styleId="ListNumber3">
    <w:name w:val="List Number 3"/>
    <w:basedOn w:val="List3"/>
    <w:rsid w:val="00E87A18"/>
    <w:pPr>
      <w:numPr>
        <w:numId w:val="5"/>
      </w:numPr>
    </w:pPr>
  </w:style>
  <w:style w:type="paragraph" w:styleId="ListNumber4">
    <w:name w:val="List Number 4"/>
    <w:basedOn w:val="List4"/>
    <w:rsid w:val="00E87A18"/>
    <w:pPr>
      <w:numPr>
        <w:numId w:val="6"/>
      </w:numPr>
    </w:pPr>
  </w:style>
  <w:style w:type="paragraph" w:styleId="ListNumber5">
    <w:name w:val="List Number 5"/>
    <w:basedOn w:val="List5"/>
    <w:rsid w:val="00E87A18"/>
    <w:pPr>
      <w:numPr>
        <w:numId w:val="7"/>
      </w:numPr>
    </w:pPr>
  </w:style>
  <w:style w:type="paragraph" w:styleId="BlockText">
    <w:name w:val="Block Text"/>
    <w:basedOn w:val="Normal"/>
    <w:rsid w:val="00E87A18"/>
    <w:pPr>
      <w:spacing w:after="120"/>
      <w:ind w:left="1440" w:right="1440"/>
    </w:pPr>
  </w:style>
  <w:style w:type="character" w:customStyle="1" w:styleId="Subscript">
    <w:name w:val="Subscript"/>
    <w:basedOn w:val="DefaultParagraphFont"/>
    <w:rsid w:val="00E87A18"/>
    <w:rPr>
      <w:sz w:val="16"/>
      <w:vertAlign w:val="subscript"/>
    </w:rPr>
  </w:style>
  <w:style w:type="character" w:customStyle="1" w:styleId="Superscript">
    <w:name w:val="Superscript"/>
    <w:basedOn w:val="DefaultParagraphFont"/>
    <w:rsid w:val="00E87A18"/>
    <w:rPr>
      <w:sz w:val="16"/>
      <w:vertAlign w:val="superscript"/>
    </w:rPr>
  </w:style>
  <w:style w:type="character" w:customStyle="1" w:styleId="Symbols">
    <w:name w:val="Symbols"/>
    <w:basedOn w:val="DefaultParagraphFont"/>
    <w:rsid w:val="00E87A18"/>
    <w:rPr>
      <w:rFonts w:ascii="Symbol" w:hAnsi="Symbol"/>
    </w:rPr>
  </w:style>
  <w:style w:type="character" w:customStyle="1" w:styleId="MenuOptions">
    <w:name w:val="Menu Options"/>
    <w:basedOn w:val="DefaultParagraphFont"/>
    <w:rsid w:val="00E87A18"/>
    <w:rPr>
      <w:rFonts w:ascii="Arial Narrow" w:hAnsi="Arial Narrow"/>
      <w:smallCaps/>
    </w:rPr>
  </w:style>
  <w:style w:type="character" w:customStyle="1" w:styleId="Buttons">
    <w:name w:val="Buttons"/>
    <w:basedOn w:val="DefaultParagraphFont"/>
    <w:rsid w:val="00E87A18"/>
    <w:rPr>
      <w:b/>
    </w:rPr>
  </w:style>
  <w:style w:type="character" w:customStyle="1" w:styleId="Underlined">
    <w:name w:val="Underlined"/>
    <w:basedOn w:val="DefaultParagraphFont"/>
    <w:rsid w:val="00E87A18"/>
    <w:rPr>
      <w:u w:val="single"/>
    </w:rPr>
  </w:style>
  <w:style w:type="paragraph" w:customStyle="1" w:styleId="TableBodyTextRight">
    <w:name w:val="Table Body Text Right"/>
    <w:basedOn w:val="TableBodyText"/>
    <w:rsid w:val="00E87A18"/>
    <w:pPr>
      <w:widowControl w:val="0"/>
      <w:autoSpaceDE w:val="0"/>
      <w:autoSpaceDN w:val="0"/>
      <w:adjustRightInd w:val="0"/>
      <w:jc w:val="right"/>
    </w:pPr>
    <w:rPr>
      <w:rFonts w:cs="Arial"/>
      <w:szCs w:val="18"/>
    </w:rPr>
  </w:style>
  <w:style w:type="paragraph" w:customStyle="1" w:styleId="CopyrightText">
    <w:name w:val="Copyright Text"/>
    <w:basedOn w:val="BodyText"/>
    <w:rsid w:val="00E87A18"/>
    <w:rPr>
      <w:sz w:val="18"/>
    </w:rPr>
  </w:style>
  <w:style w:type="paragraph" w:customStyle="1" w:styleId="BodySmallRight">
    <w:name w:val="Body Small Right"/>
    <w:basedOn w:val="BodyTextRight"/>
    <w:rsid w:val="00E87A18"/>
    <w:rPr>
      <w:sz w:val="18"/>
      <w:szCs w:val="18"/>
    </w:rPr>
  </w:style>
  <w:style w:type="paragraph" w:customStyle="1" w:styleId="MarginEdition">
    <w:name w:val="Margin Edition"/>
    <w:basedOn w:val="MarginNote"/>
    <w:rsid w:val="00E87A18"/>
    <w:pPr>
      <w:spacing w:before="0" w:after="0"/>
    </w:pPr>
    <w:rPr>
      <w:rFonts w:ascii="Times New Roman" w:hAnsi="Times New Roman"/>
      <w:color w:val="999999"/>
    </w:rPr>
  </w:style>
  <w:style w:type="paragraph" w:customStyle="1" w:styleId="Spacer">
    <w:name w:val="Spacer"/>
    <w:basedOn w:val="Normal"/>
    <w:rsid w:val="00E87A18"/>
    <w:rPr>
      <w:sz w:val="2"/>
      <w:szCs w:val="2"/>
    </w:rPr>
  </w:style>
  <w:style w:type="character" w:customStyle="1" w:styleId="Small">
    <w:name w:val="Small"/>
    <w:basedOn w:val="DefaultParagraphFont"/>
    <w:rsid w:val="00E87A18"/>
    <w:rPr>
      <w:sz w:val="16"/>
    </w:rPr>
  </w:style>
  <w:style w:type="paragraph" w:customStyle="1" w:styleId="WideTable">
    <w:name w:val="Wide Table"/>
    <w:basedOn w:val="Normal"/>
    <w:rsid w:val="00E87A18"/>
    <w:pPr>
      <w:ind w:left="-1418"/>
    </w:pPr>
    <w:rPr>
      <w:sz w:val="2"/>
      <w:szCs w:val="2"/>
    </w:rPr>
  </w:style>
  <w:style w:type="character" w:styleId="PageNumber">
    <w:name w:val="page number"/>
    <w:basedOn w:val="DefaultParagraphFont"/>
    <w:rsid w:val="00E87A18"/>
  </w:style>
  <w:style w:type="paragraph" w:styleId="Quote">
    <w:name w:val="Quote"/>
    <w:basedOn w:val="Heading1"/>
    <w:link w:val="QuoteChar"/>
    <w:qFormat/>
    <w:rsid w:val="00E87A18"/>
    <w:rPr>
      <w:b w:val="0"/>
      <w:sz w:val="72"/>
      <w:szCs w:val="72"/>
      <w:lang w:val="en-NZ"/>
    </w:rPr>
  </w:style>
  <w:style w:type="character" w:customStyle="1" w:styleId="QuoteChar">
    <w:name w:val="Quote Char"/>
    <w:basedOn w:val="DefaultParagraphFont"/>
    <w:link w:val="Quote"/>
    <w:rsid w:val="00E87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A18"/>
    <w:pPr>
      <w:pageBreakBefore/>
    </w:pPr>
  </w:style>
  <w:style w:type="paragraph" w:customStyle="1" w:styleId="Border">
    <w:name w:val="Border"/>
    <w:basedOn w:val="Normal"/>
    <w:qFormat/>
    <w:rsid w:val="00E87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A18"/>
    <w:rPr>
      <w:b/>
      <w:bCs/>
      <w:i/>
      <w:iCs/>
      <w:color w:val="auto"/>
    </w:rPr>
  </w:style>
  <w:style w:type="paragraph" w:styleId="IntenseQuote">
    <w:name w:val="Intense Quote"/>
    <w:basedOn w:val="Normal"/>
    <w:next w:val="Normal"/>
    <w:link w:val="IntenseQuoteChar"/>
    <w:uiPriority w:val="30"/>
    <w:qFormat/>
    <w:rsid w:val="00E87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A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A18"/>
    <w:rPr>
      <w:smallCaps/>
      <w:color w:val="auto"/>
      <w:u w:val="single"/>
    </w:rPr>
  </w:style>
  <w:style w:type="character" w:styleId="IntenseReference">
    <w:name w:val="Intense Reference"/>
    <w:basedOn w:val="DefaultParagraphFont"/>
    <w:uiPriority w:val="32"/>
    <w:qFormat/>
    <w:rsid w:val="00E87A18"/>
    <w:rPr>
      <w:b/>
      <w:bCs/>
      <w:smallCaps/>
      <w:color w:val="auto"/>
      <w:spacing w:val="5"/>
      <w:u w:val="single"/>
    </w:rPr>
  </w:style>
  <w:style w:type="paragraph" w:customStyle="1" w:styleId="2ColumnHeading">
    <w:name w:val="2Column Heading"/>
    <w:basedOn w:val="BodyText"/>
    <w:qFormat/>
    <w:rsid w:val="00E87A18"/>
    <w:pPr>
      <w:spacing w:after="60"/>
      <w:ind w:left="-2268"/>
    </w:pPr>
    <w:rPr>
      <w:b/>
    </w:rPr>
  </w:style>
  <w:style w:type="paragraph" w:customStyle="1" w:styleId="Heading1TOC">
    <w:name w:val="Heading1 TOC"/>
    <w:basedOn w:val="Normal"/>
    <w:qFormat/>
    <w:rsid w:val="00E87A18"/>
    <w:pPr>
      <w:spacing w:before="240" w:after="120"/>
    </w:pPr>
    <w:rPr>
      <w:rFonts w:ascii="Times New Roman" w:hAnsi="Times New Roman"/>
      <w:b/>
      <w:sz w:val="32"/>
    </w:rPr>
  </w:style>
  <w:style w:type="paragraph" w:customStyle="1" w:styleId="Heading2TOC">
    <w:name w:val="Heading2 TOC"/>
    <w:basedOn w:val="Normal"/>
    <w:qFormat/>
    <w:rsid w:val="00E87A18"/>
    <w:pPr>
      <w:spacing w:before="240" w:after="60"/>
    </w:pPr>
    <w:rPr>
      <w:rFonts w:ascii="Times New Roman" w:hAnsi="Times New Roman"/>
      <w:b/>
      <w:sz w:val="28"/>
    </w:rPr>
  </w:style>
  <w:style w:type="character" w:customStyle="1" w:styleId="Underline">
    <w:name w:val="Underline"/>
    <w:basedOn w:val="DefaultParagraphFont"/>
    <w:qFormat/>
    <w:rsid w:val="00E87A18"/>
    <w:rPr>
      <w:u w:val="single"/>
    </w:rPr>
  </w:style>
  <w:style w:type="paragraph" w:styleId="BalloonText">
    <w:name w:val="Balloon Text"/>
    <w:basedOn w:val="Normal"/>
    <w:link w:val="BalloonTextChar"/>
    <w:rsid w:val="00E87A18"/>
    <w:rPr>
      <w:rFonts w:ascii="Tahoma" w:hAnsi="Tahoma" w:cs="Tahoma"/>
      <w:sz w:val="16"/>
      <w:szCs w:val="16"/>
    </w:rPr>
  </w:style>
  <w:style w:type="character" w:customStyle="1" w:styleId="BalloonTextChar">
    <w:name w:val="Balloon Text Char"/>
    <w:basedOn w:val="DefaultParagraphFont"/>
    <w:link w:val="BalloonText"/>
    <w:rsid w:val="00E87A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A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A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1621</Words>
  <Characters>9877</Characters>
  <Application>Microsoft Office Word</Application>
  <DocSecurity>0</DocSecurity>
  <Lines>350</Lines>
  <Paragraphs>193</Paragraphs>
  <ScaleCrop>false</ScaleCrop>
  <Company>Author-it Software Corporation Ltd.</Company>
  <LinksUpToDate>false</LinksUpToDate>
  <CharactersWithSpaces>11414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CUFCOS503A Cut and drape complex period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