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781" w:rsidP="00645781">
      <w:pPr>
        <w:pStyle w:val="Title"/>
      </w:pPr>
      <w:r>
        <w:fldChar w:fldCharType="begin"/>
      </w:r>
      <w:r>
        <w:instrText xml:space="preserve"> TITLE   \* MERGEFORMAT </w:instrText>
      </w:r>
      <w:r>
        <w:fldChar w:fldCharType="separate"/>
      </w:r>
      <w:r>
        <w:t>CUFANM403A Create titles for screen productions</w:t>
      </w:r>
      <w:r>
        <w:fldChar w:fldCharType="end"/>
      </w:r>
    </w:p>
    <w:p w:rsidR="00645781" w:rsidP="00645781">
      <w:pPr>
        <w:pStyle w:val="Version"/>
        <w:sectPr w:rsidSect="00F136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36E1" w:rsidP="00F136E1">
      <w:pPr>
        <w:pStyle w:val="SuperHeading"/>
      </w:pPr>
      <w:r w:rsidRPr="00F136E1">
        <w:t>CUFANM403A Create titles for screen productions</w:t>
      </w:r>
    </w:p>
    <w:p w:rsidR="00000000" w:rsidRPr="00F136E1" w:rsidP="00F136E1">
      <w:pPr>
        <w:pStyle w:val="SuperHeading"/>
      </w:pPr>
    </w:p>
    <w:p w:rsidR="00000000" w:rsidRPr="00F136E1" w:rsidP="00F136E1">
      <w:pPr>
        <w:pStyle w:val="Heading1"/>
      </w:pPr>
      <w:bookmarkStart w:id="1" w:name="O_70707"/>
      <w:bookmarkEnd w:id="1"/>
      <w:r w:rsidRPr="00F136E1">
        <w:t>Modification History</w:t>
      </w:r>
    </w:p>
    <w:p w:rsidR="00000000" w:rsidRPr="00F136E1" w:rsidP="00F136E1">
      <w:pPr>
        <w:pStyle w:val="BodyText"/>
      </w:pPr>
      <w:r w:rsidRPr="00F136E1">
        <w:t>Not applicable.</w:t>
      </w:r>
    </w:p>
    <w:p w:rsidR="00000000" w:rsidRPr="00F136E1" w:rsidP="00F136E1">
      <w:pPr>
        <w:pStyle w:val="AllowPageBreak"/>
      </w:pPr>
    </w:p>
    <w:p w:rsidR="00000000" w:rsidRPr="00F136E1" w:rsidP="00F136E1">
      <w:pPr>
        <w:pStyle w:val="Heading1"/>
      </w:pPr>
      <w:bookmarkStart w:id="2" w:name="O_70708"/>
      <w:bookmarkEnd w:id="2"/>
      <w:r w:rsidRPr="00F136E1">
        <w:t>Unit Descriptor</w:t>
      </w:r>
    </w:p>
    <w:tbl>
      <w:tblPr>
        <w:tblW w:w="0" w:type="auto"/>
        <w:tblLayout w:type="fixed"/>
        <w:tblCellMar>
          <w:left w:w="62" w:type="dxa"/>
          <w:right w:w="62" w:type="dxa"/>
        </w:tblCellMar>
        <w:tblLook w:val="0000"/>
      </w:tblPr>
      <w:tblGrid>
        <w:gridCol w:w="2660"/>
        <w:gridCol w:w="5862"/>
      </w:tblGrid>
      <w:tr w:rsidTr="00645781">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 xml:space="preserve">This unit describes the performance outcomes, skills and knowledge required to create digital titles for </w:t>
            </w:r>
            <w:r w:rsidRPr="00F136E1">
              <w:t>screen productions.</w:t>
            </w:r>
          </w:p>
          <w:p w:rsidR="00000000" w:rsidRPr="00F136E1" w:rsidP="00F136E1">
            <w:pPr>
              <w:pStyle w:val="BodyText"/>
            </w:pPr>
          </w:p>
          <w:p w:rsidR="00000000" w:rsidRPr="00F136E1" w:rsidP="00F136E1">
            <w:pPr>
              <w:pStyle w:val="BodyText"/>
            </w:pPr>
            <w:r w:rsidRPr="00F136E1">
              <w:t>No licensing, legislative, regulatory or certification requirements apply to this unit at the time of endorsement.</w:t>
            </w: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3" w:name="O_70709"/>
      <w:bookmarkEnd w:id="3"/>
      <w:r w:rsidRPr="00F136E1">
        <w:t>Application of the Unit</w:t>
      </w:r>
    </w:p>
    <w:tbl>
      <w:tblPr>
        <w:tblW w:w="0" w:type="auto"/>
        <w:tblLayout w:type="fixed"/>
        <w:tblCellMar>
          <w:left w:w="62" w:type="dxa"/>
          <w:right w:w="62" w:type="dxa"/>
        </w:tblCellMar>
        <w:tblLook w:val="0000"/>
      </w:tblPr>
      <w:tblGrid>
        <w:gridCol w:w="2752"/>
        <w:gridCol w:w="5770"/>
      </w:tblGrid>
      <w:tr w:rsidTr="0064578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Titles designers or graphic artists working in the screen and media industries apply the skills and knowledge described in this unit. They are responsible for designing the opening titles and captions that appear in film and television productions and in d</w:t>
            </w:r>
            <w:r w:rsidRPr="00F136E1">
              <w:t>igital media products, such as games and e-learning resources.</w:t>
            </w:r>
          </w:p>
          <w:p w:rsidR="00000000" w:rsidRPr="00F136E1" w:rsidP="00F136E1">
            <w:pPr>
              <w:pStyle w:val="BodyText"/>
            </w:pPr>
          </w:p>
          <w:p w:rsidR="00000000" w:rsidRPr="00F136E1" w:rsidP="00F136E1">
            <w:pPr>
              <w:pStyle w:val="BodyText"/>
            </w:pPr>
            <w:r w:rsidRPr="00F136E1">
              <w:t>They work closely with directors and post-production personnel to ensure that screen titles reflect the theme and mood of the overall production or product. A collaborative approach to work is</w:t>
            </w:r>
            <w:r w:rsidRPr="00F136E1">
              <w:t xml:space="preserve"> therefore essential, as is an ability to meet deadlines.</w:t>
            </w: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4" w:name="O_70710"/>
      <w:bookmarkEnd w:id="4"/>
      <w:r w:rsidRPr="00F136E1">
        <w:t>Licensing/Regulatory Information</w:t>
      </w:r>
    </w:p>
    <w:p w:rsidR="00000000" w:rsidRPr="00F136E1" w:rsidP="00F136E1">
      <w:pPr>
        <w:pStyle w:val="BodyText"/>
      </w:pPr>
      <w:r w:rsidRPr="00F136E1">
        <w:t>Not applicable.</w:t>
      </w:r>
    </w:p>
    <w:p w:rsidR="00000000" w:rsidRPr="00F136E1" w:rsidP="00F136E1">
      <w:pPr>
        <w:pStyle w:val="AllowPageBreak"/>
      </w:pPr>
    </w:p>
    <w:p w:rsidR="00000000" w:rsidRPr="00F136E1" w:rsidP="00F136E1">
      <w:pPr>
        <w:pStyle w:val="Heading1"/>
      </w:pPr>
      <w:bookmarkStart w:id="5" w:name="O_70711"/>
      <w:bookmarkEnd w:id="5"/>
      <w:r w:rsidRPr="00F136E1">
        <w:t>Pre-Requisites</w:t>
      </w:r>
    </w:p>
    <w:tbl>
      <w:tblPr>
        <w:tblW w:w="0" w:type="auto"/>
        <w:tblLayout w:type="fixed"/>
        <w:tblCellMar>
          <w:left w:w="62" w:type="dxa"/>
          <w:right w:w="62" w:type="dxa"/>
        </w:tblCellMar>
        <w:tblLook w:val="0000"/>
      </w:tblPr>
      <w:tblGrid>
        <w:gridCol w:w="2775"/>
        <w:gridCol w:w="1295"/>
        <w:gridCol w:w="4452"/>
      </w:tblGrid>
      <w:tr w:rsidTr="006457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p>
        </w:tc>
      </w:tr>
      <w:tr w:rsidTr="006457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p>
        </w:tc>
      </w:tr>
      <w:tr w:rsidTr="006457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6" w:name="O_70712"/>
      <w:bookmarkEnd w:id="6"/>
      <w:r w:rsidRPr="00F136E1">
        <w:t>Employability Skills Information</w:t>
      </w:r>
    </w:p>
    <w:tbl>
      <w:tblPr>
        <w:tblW w:w="0" w:type="auto"/>
        <w:tblLayout w:type="fixed"/>
        <w:tblCellMar>
          <w:left w:w="62" w:type="dxa"/>
          <w:right w:w="62" w:type="dxa"/>
        </w:tblCellMar>
        <w:tblLook w:val="0000"/>
      </w:tblPr>
      <w:tblGrid>
        <w:gridCol w:w="2802"/>
        <w:gridCol w:w="5720"/>
      </w:tblGrid>
      <w:tr w:rsidTr="006457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This unit contains employability skills.</w:t>
            </w: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7" w:name="O_70713"/>
      <w:bookmarkEnd w:id="7"/>
      <w:r w:rsidRPr="00F136E1">
        <w:t>Elements and Performance Criteria Pre-Content</w:t>
      </w:r>
    </w:p>
    <w:tbl>
      <w:tblPr>
        <w:tblW w:w="0" w:type="auto"/>
        <w:tblLayout w:type="fixed"/>
        <w:tblCellMar>
          <w:left w:w="62" w:type="dxa"/>
          <w:right w:w="62" w:type="dxa"/>
        </w:tblCellMar>
        <w:tblLook w:val="0000"/>
      </w:tblPr>
      <w:tblGrid>
        <w:gridCol w:w="2579"/>
        <w:gridCol w:w="5943"/>
      </w:tblGrid>
      <w:tr w:rsidTr="0064578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Performance criteria describe the performance needed to demonstrate achievement of the</w:t>
            </w:r>
            <w:r w:rsidRPr="00F136E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8" w:name="O_70714"/>
      <w:bookmarkEnd w:id="8"/>
      <w:r w:rsidRPr="00F136E1">
        <w:t>Elements and Perform</w:t>
      </w:r>
      <w:r w:rsidRPr="00F136E1">
        <w:t>ance Criteria</w:t>
      </w:r>
    </w:p>
    <w:tbl>
      <w:tblPr>
        <w:tblW w:w="0" w:type="auto"/>
        <w:tblLayout w:type="fixed"/>
        <w:tblCellMar>
          <w:left w:w="62" w:type="dxa"/>
          <w:right w:w="62" w:type="dxa"/>
        </w:tblCellMar>
        <w:tblLook w:val="0000"/>
      </w:tblPr>
      <w:tblGrid>
        <w:gridCol w:w="2579"/>
        <w:gridCol w:w="5943"/>
      </w:tblGrid>
      <w:tr w:rsidTr="0064578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PERFORMANCE CRITERIA</w:t>
            </w:r>
          </w:p>
        </w:tc>
      </w:tr>
      <w:tr w:rsidTr="0064578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Clarify work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
            </w:pPr>
            <w:r w:rsidRPr="00F136E1">
              <w:t>1.</w:t>
            </w:r>
            <w:r w:rsidRPr="00F136E1">
              <w:tab/>
              <w:t xml:space="preserve">With reference to </w:t>
            </w:r>
            <w:r w:rsidRPr="00F136E1">
              <w:rPr>
                <w:rStyle w:val="BoldandItalics"/>
              </w:rPr>
              <w:t>production documentation</w:t>
            </w:r>
            <w:r w:rsidRPr="00F136E1">
              <w:t xml:space="preserve">, clarify requirements for screen </w:t>
            </w:r>
            <w:r w:rsidRPr="00F136E1">
              <w:rPr>
                <w:rStyle w:val="BoldandItalics"/>
              </w:rPr>
              <w:t>titles</w:t>
            </w:r>
          </w:p>
          <w:p w:rsidR="00000000" w:rsidRPr="00F136E1" w:rsidP="00F136E1">
            <w:pPr>
              <w:pStyle w:val="List"/>
            </w:pPr>
            <w:r w:rsidRPr="00F136E1">
              <w:t>2.</w:t>
            </w:r>
            <w:r w:rsidRPr="00F136E1">
              <w:tab/>
              <w:t xml:space="preserve">In consultation with </w:t>
            </w:r>
            <w:r w:rsidRPr="00F136E1">
              <w:rPr>
                <w:rStyle w:val="BoldandItalics"/>
              </w:rPr>
              <w:t>relevant personnel</w:t>
            </w:r>
            <w:r w:rsidRPr="00F136E1">
              <w:t>, clarify work flow se</w:t>
            </w:r>
            <w:r w:rsidRPr="00F136E1">
              <w:t>quences to ensure that production schedule deadlines are met</w:t>
            </w:r>
          </w:p>
          <w:p w:rsidR="00000000" w:rsidP="00F136E1">
            <w:pPr>
              <w:pStyle w:val="List"/>
              <w:rPr>
                <w:lang w:val="en-NZ"/>
              </w:rPr>
            </w:pPr>
            <w:r w:rsidRPr="00F136E1">
              <w:t>3.</w:t>
            </w:r>
            <w:r w:rsidRPr="00F136E1">
              <w:tab/>
              <w:t>Identify the available budget for the production of titles as required</w:t>
            </w:r>
          </w:p>
        </w:tc>
      </w:tr>
      <w:tr w:rsidTr="0064578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Identify items to be included in titles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
            </w:pPr>
            <w:r w:rsidRPr="00F136E1">
              <w:t>4.</w:t>
            </w:r>
            <w:r w:rsidRPr="00F136E1">
              <w:tab/>
              <w:t xml:space="preserve">Produce and maintain a schedule of </w:t>
            </w:r>
            <w:r w:rsidRPr="00F136E1">
              <w:rPr>
                <w:rStyle w:val="BoldandItalics"/>
              </w:rPr>
              <w:t>items</w:t>
            </w:r>
            <w:r w:rsidRPr="00F136E1">
              <w:t xml:space="preserve"> to be included in titles</w:t>
            </w:r>
          </w:p>
          <w:p w:rsidR="00000000" w:rsidRPr="00F136E1" w:rsidP="00F136E1">
            <w:pPr>
              <w:pStyle w:val="List"/>
            </w:pPr>
            <w:r w:rsidRPr="00F136E1">
              <w:t>5.</w:t>
            </w:r>
            <w:r w:rsidRPr="00F136E1">
              <w:tab/>
              <w:t>Determin</w:t>
            </w:r>
            <w:r w:rsidRPr="00F136E1">
              <w:t>e if graphic items need to be imported from other sources and source these items as required</w:t>
            </w:r>
          </w:p>
          <w:p w:rsidR="00000000" w:rsidRPr="00F136E1" w:rsidP="00F136E1">
            <w:pPr>
              <w:pStyle w:val="List"/>
            </w:pPr>
            <w:r w:rsidRPr="00F136E1">
              <w:t>6.</w:t>
            </w:r>
            <w:r w:rsidRPr="00F136E1">
              <w:tab/>
              <w:t>Obtain copyright clearances to use imported items as required</w:t>
            </w:r>
          </w:p>
          <w:p w:rsidR="00000000" w:rsidP="00F136E1">
            <w:pPr>
              <w:pStyle w:val="List"/>
              <w:rPr>
                <w:lang w:val="en-NZ"/>
              </w:rPr>
            </w:pPr>
            <w:r w:rsidRPr="00F136E1">
              <w:t>7.</w:t>
            </w:r>
            <w:r w:rsidRPr="00F136E1">
              <w:tab/>
              <w:t>Select appropriate fonts and/or create fonts as required</w:t>
            </w:r>
          </w:p>
        </w:tc>
      </w:tr>
      <w:tr w:rsidTr="0064578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Generate and assess ideas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
            </w:pPr>
            <w:r w:rsidRPr="00F136E1">
              <w:t>8.</w:t>
            </w:r>
            <w:r w:rsidRPr="00F136E1">
              <w:tab/>
              <w:t>Generate</w:t>
            </w:r>
            <w:r w:rsidRPr="00F136E1">
              <w:t xml:space="preserve"> a range of ideas for the design of screen titles that respond sympathetically to briefs and provide creative solutions to all design issues</w:t>
            </w:r>
          </w:p>
          <w:p w:rsidR="00000000" w:rsidRPr="00F136E1" w:rsidP="00F136E1">
            <w:pPr>
              <w:pStyle w:val="List"/>
            </w:pPr>
            <w:r w:rsidRPr="00F136E1">
              <w:t>9.</w:t>
            </w:r>
            <w:r w:rsidRPr="00F136E1">
              <w:tab/>
            </w:r>
            <w:r w:rsidRPr="00F136E1">
              <w:t>Discuss ideas and collaborate, as required, with relevant personnel to ensure contribution of ideas to initial concepts</w:t>
            </w:r>
          </w:p>
          <w:p w:rsidR="00000000" w:rsidP="00F136E1">
            <w:pPr>
              <w:pStyle w:val="List"/>
              <w:rPr>
                <w:lang w:val="en-NZ"/>
              </w:rPr>
            </w:pPr>
            <w:r w:rsidRPr="00F136E1">
              <w:t>10.</w:t>
            </w:r>
            <w:r w:rsidRPr="00F136E1">
              <w:tab/>
              <w:t>Continuously reflect on and appraise ideas for implications on cost, technical feasibility and suitability to meet specifications</w:t>
            </w:r>
          </w:p>
        </w:tc>
      </w:tr>
      <w:tr w:rsidTr="0064578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C</w:t>
            </w:r>
            <w:r w:rsidRPr="00F136E1">
              <w:t>reate titles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
            </w:pPr>
            <w:r w:rsidRPr="00F136E1">
              <w:t>11.</w:t>
            </w:r>
            <w:r w:rsidRPr="00F136E1">
              <w:tab/>
              <w:t>Incorporate and manipulate moving or static graphic items to be included in titles</w:t>
            </w:r>
          </w:p>
          <w:p w:rsidR="00000000" w:rsidRPr="00F136E1" w:rsidP="00F136E1">
            <w:pPr>
              <w:pStyle w:val="List"/>
            </w:pPr>
            <w:r w:rsidRPr="00F136E1">
              <w:t>12.</w:t>
            </w:r>
            <w:r w:rsidRPr="00F136E1">
              <w:tab/>
              <w:t>Modify titles and source items to ensure that the required visual effect is achieved</w:t>
            </w:r>
          </w:p>
          <w:p w:rsidR="00000000" w:rsidRPr="00F136E1" w:rsidP="00F136E1">
            <w:pPr>
              <w:pStyle w:val="List"/>
            </w:pPr>
            <w:r w:rsidRPr="00F136E1">
              <w:t>13.</w:t>
            </w:r>
            <w:r w:rsidRPr="00F136E1">
              <w:tab/>
              <w:t>Trial various techniques and styles and produce initial compila</w:t>
            </w:r>
            <w:r w:rsidRPr="00F136E1">
              <w:t>tion of titles ensuring that style, content and creative intentions are met</w:t>
            </w:r>
          </w:p>
          <w:p w:rsidR="00000000" w:rsidRPr="00F136E1" w:rsidP="00F136E1">
            <w:pPr>
              <w:pStyle w:val="List"/>
            </w:pPr>
            <w:r w:rsidRPr="00F136E1">
              <w:t>14.</w:t>
            </w:r>
            <w:r w:rsidRPr="00F136E1">
              <w:tab/>
              <w:t xml:space="preserve">Decide upon the appropriate </w:t>
            </w:r>
            <w:r w:rsidRPr="00F136E1">
              <w:rPr>
                <w:rStyle w:val="BoldandItalics"/>
              </w:rPr>
              <w:t>parameters of display</w:t>
            </w:r>
            <w:r w:rsidRPr="00F136E1">
              <w:t xml:space="preserve"> to meet with creative requirements and technical specifications</w:t>
            </w:r>
          </w:p>
          <w:p w:rsidR="00000000" w:rsidRPr="00F136E1" w:rsidP="00F136E1">
            <w:pPr>
              <w:pStyle w:val="List"/>
            </w:pPr>
            <w:r w:rsidRPr="00F136E1">
              <w:t>15.</w:t>
            </w:r>
            <w:r w:rsidRPr="00F136E1">
              <w:tab/>
              <w:t xml:space="preserve">Review initial titles to ensure that they meet </w:t>
            </w:r>
            <w:r w:rsidRPr="00F136E1">
              <w:rPr>
                <w:rStyle w:val="BoldandItalics"/>
              </w:rPr>
              <w:t>technical a</w:t>
            </w:r>
            <w:r w:rsidRPr="00F136E1">
              <w:rPr>
                <w:rStyle w:val="BoldandItalics"/>
              </w:rPr>
              <w:t>nd creative requirements</w:t>
            </w:r>
          </w:p>
          <w:p w:rsidR="00000000" w:rsidRPr="00F136E1" w:rsidP="00F136E1">
            <w:pPr>
              <w:pStyle w:val="List"/>
            </w:pPr>
            <w:r w:rsidRPr="00F136E1">
              <w:t>16.</w:t>
            </w:r>
            <w:r w:rsidRPr="00F136E1">
              <w:tab/>
              <w:t xml:space="preserve">Ensure that the </w:t>
            </w:r>
            <w:r w:rsidRPr="00F136E1">
              <w:rPr>
                <w:rStyle w:val="BoldandItalics"/>
              </w:rPr>
              <w:t>movement</w:t>
            </w:r>
            <w:r w:rsidRPr="00F136E1">
              <w:t xml:space="preserve"> of titles and other graphic items maximises the visual impact required for </w:t>
            </w:r>
            <w:r w:rsidRPr="00F136E1">
              <w:rPr>
                <w:rStyle w:val="BoldandItalics"/>
              </w:rPr>
              <w:t>productions</w:t>
            </w:r>
          </w:p>
          <w:p w:rsidR="00000000" w:rsidRPr="00F136E1" w:rsidP="00F136E1">
            <w:pPr>
              <w:pStyle w:val="List"/>
            </w:pPr>
            <w:r w:rsidRPr="00F136E1">
              <w:t>17.</w:t>
            </w:r>
            <w:r w:rsidRPr="00F136E1">
              <w:tab/>
              <w:t>Ensure that titles incorporate captions with required images and sound, and are correctly synchronised with sou</w:t>
            </w:r>
            <w:r w:rsidRPr="00F136E1">
              <w:t>nd</w:t>
            </w:r>
          </w:p>
          <w:p w:rsidR="00000000" w:rsidRPr="00F136E1" w:rsidP="00F136E1">
            <w:pPr>
              <w:pStyle w:val="List"/>
            </w:pPr>
            <w:r w:rsidRPr="00F136E1">
              <w:t>18.</w:t>
            </w:r>
            <w:r w:rsidRPr="00F136E1">
              <w:tab/>
              <w:t>Ensure that titles are legible and appropriately spaced</w:t>
            </w:r>
          </w:p>
          <w:p w:rsidR="00000000" w:rsidP="00F136E1">
            <w:pPr>
              <w:pStyle w:val="List"/>
              <w:rPr>
                <w:lang w:val="en-NZ"/>
              </w:rPr>
            </w:pPr>
            <w:r w:rsidRPr="00F136E1">
              <w:t>19.</w:t>
            </w:r>
            <w:r w:rsidRPr="00F136E1">
              <w:tab/>
              <w:t>Record and store titles and other graphic images according to enterprise procedures</w:t>
            </w:r>
          </w:p>
        </w:tc>
      </w:tr>
      <w:tr w:rsidTr="0064578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Finalise titles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
            </w:pPr>
            <w:r w:rsidRPr="00F136E1">
              <w:t>20.</w:t>
            </w:r>
            <w:r w:rsidRPr="00F136E1">
              <w:tab/>
              <w:t>Present initial title compilations to relevant personnel for feedback</w:t>
            </w:r>
          </w:p>
          <w:p w:rsidR="00000000" w:rsidRPr="00F136E1" w:rsidP="00F136E1">
            <w:pPr>
              <w:pStyle w:val="List"/>
            </w:pPr>
            <w:r w:rsidRPr="00F136E1">
              <w:t>21.</w:t>
            </w:r>
            <w:r w:rsidRPr="00F136E1">
              <w:tab/>
              <w:t>Participat</w:t>
            </w:r>
            <w:r w:rsidRPr="00F136E1">
              <w:t>e in initial and ongoing evaluation of titles</w:t>
            </w:r>
          </w:p>
          <w:p w:rsidR="00000000" w:rsidRPr="00F136E1" w:rsidP="00F136E1">
            <w:pPr>
              <w:pStyle w:val="List"/>
            </w:pPr>
            <w:r w:rsidRPr="00F136E1">
              <w:t>22.</w:t>
            </w:r>
            <w:r w:rsidRPr="00F136E1">
              <w:tab/>
              <w:t>Confirm accuracy of text, spelling, punctuation and content</w:t>
            </w:r>
          </w:p>
          <w:p w:rsidR="00000000" w:rsidRPr="00F136E1" w:rsidP="00F136E1">
            <w:pPr>
              <w:pStyle w:val="List"/>
            </w:pPr>
            <w:r w:rsidRPr="00F136E1">
              <w:t>23.</w:t>
            </w:r>
            <w:r w:rsidRPr="00F136E1">
              <w:tab/>
              <w:t>Negotiate and agree to additional requirements and modify titles as required</w:t>
            </w:r>
          </w:p>
          <w:p w:rsidR="00000000" w:rsidRPr="00F136E1" w:rsidP="00F136E1">
            <w:pPr>
              <w:pStyle w:val="List"/>
            </w:pPr>
            <w:r w:rsidRPr="00F136E1">
              <w:t>24.</w:t>
            </w:r>
            <w:r w:rsidRPr="00F136E1">
              <w:tab/>
              <w:t>Ensure that agreement is reached with, and approval granted b</w:t>
            </w:r>
            <w:r w:rsidRPr="00F136E1">
              <w:t>y, relevant personnel before proceeding with the final production of titles</w:t>
            </w:r>
          </w:p>
          <w:p w:rsidR="00000000" w:rsidRPr="00F136E1" w:rsidP="00F136E1">
            <w:pPr>
              <w:pStyle w:val="List"/>
            </w:pPr>
            <w:r w:rsidRPr="00F136E1">
              <w:t>25.</w:t>
            </w:r>
            <w:r w:rsidRPr="00F136E1">
              <w:tab/>
              <w:t>Review process of creating titles and note areas for future improvement</w:t>
            </w: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9" w:name="O_70715"/>
      <w:bookmarkEnd w:id="9"/>
      <w:r w:rsidRPr="00F136E1">
        <w:t>Required Skills and Knowledge</w:t>
      </w:r>
    </w:p>
    <w:tbl>
      <w:tblPr>
        <w:tblW w:w="0" w:type="auto"/>
        <w:tblLayout w:type="fixed"/>
        <w:tblCellMar>
          <w:left w:w="62" w:type="dxa"/>
          <w:right w:w="62" w:type="dxa"/>
        </w:tblCellMar>
        <w:tblLook w:val="0000"/>
      </w:tblPr>
      <w:tblGrid>
        <w:gridCol w:w="8522"/>
      </w:tblGrid>
      <w:tr w:rsidTr="006457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REQUIRED SKILLS AND KNOWLEDGE</w:t>
            </w:r>
          </w:p>
        </w:tc>
      </w:tr>
      <w:tr w:rsidTr="006457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This section describes the skills and knowledge required for this unit.</w:t>
            </w:r>
          </w:p>
        </w:tc>
      </w:tr>
      <w:tr w:rsidTr="00645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Required skills</w:t>
            </w:r>
          </w:p>
        </w:tc>
      </w:tr>
      <w:tr w:rsidTr="00645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communication, teamwork and literacy skills sufficient to:</w:t>
            </w:r>
          </w:p>
          <w:p w:rsidR="00000000" w:rsidRPr="00F136E1" w:rsidP="00F136E1">
            <w:pPr>
              <w:pStyle w:val="ListBullet2"/>
            </w:pPr>
            <w:r w:rsidRPr="00F136E1">
              <w:t>interpret and clarify written or verbal instructions</w:t>
            </w:r>
          </w:p>
          <w:p w:rsidR="00000000" w:rsidRPr="00F136E1" w:rsidP="00F136E1">
            <w:pPr>
              <w:pStyle w:val="ListBullet2"/>
            </w:pPr>
            <w:r w:rsidRPr="00F136E1">
              <w:t>collect and interpret creative information, scripts and images</w:t>
            </w:r>
          </w:p>
          <w:p w:rsidR="00000000" w:rsidRPr="00F136E1" w:rsidP="00F136E1">
            <w:pPr>
              <w:pStyle w:val="ListBullet2"/>
            </w:pPr>
            <w:r w:rsidRPr="00F136E1">
              <w:t>use correct grammar and spelling in screen titles</w:t>
            </w:r>
          </w:p>
          <w:p w:rsidR="00000000" w:rsidRPr="00F136E1" w:rsidP="00F136E1">
            <w:pPr>
              <w:pStyle w:val="ListBullet2"/>
            </w:pPr>
            <w:r w:rsidRPr="00F136E1">
              <w:t>work collaboratively in a team environment, both independently and under direction</w:t>
            </w:r>
          </w:p>
          <w:p w:rsidR="00000000" w:rsidRPr="00F136E1" w:rsidP="00F136E1">
            <w:pPr>
              <w:pStyle w:val="ListBullet2"/>
            </w:pPr>
            <w:r w:rsidRPr="00F136E1">
              <w:t xml:space="preserve">respond constructively to feedback received from other team </w:t>
            </w:r>
            <w:r w:rsidRPr="00F136E1">
              <w:t>members</w:t>
            </w:r>
          </w:p>
          <w:p w:rsidR="00000000" w:rsidRPr="00F136E1" w:rsidP="00F136E1">
            <w:pPr>
              <w:pStyle w:val="ListBullet2"/>
            </w:pPr>
            <w:r w:rsidRPr="00F136E1">
              <w:t>complete workplace documentation</w:t>
            </w:r>
          </w:p>
          <w:p w:rsidR="00000000" w:rsidRPr="00F136E1" w:rsidP="00F136E1">
            <w:pPr>
              <w:pStyle w:val="ListBullet"/>
            </w:pPr>
            <w:r w:rsidRPr="00F136E1">
              <w:t>technical skills sufficient to:</w:t>
            </w:r>
          </w:p>
          <w:p w:rsidR="00000000" w:rsidRPr="00F136E1" w:rsidP="00F136E1">
            <w:pPr>
              <w:pStyle w:val="ListBullet2"/>
            </w:pPr>
            <w:r w:rsidRPr="00F136E1">
              <w:t xml:space="preserve">use common features of industry-current visual effects software to create screen titles </w:t>
            </w:r>
          </w:p>
          <w:p w:rsidR="00000000" w:rsidRPr="00F136E1" w:rsidP="00F136E1">
            <w:pPr>
              <w:pStyle w:val="ListBullet2"/>
            </w:pPr>
            <w:r w:rsidRPr="00F136E1">
              <w:t>produce screen titles for a range of output formats</w:t>
            </w:r>
          </w:p>
          <w:p w:rsidR="00000000" w:rsidRPr="00F136E1" w:rsidP="00F136E1">
            <w:pPr>
              <w:pStyle w:val="ListBullet2"/>
            </w:pPr>
            <w:r w:rsidRPr="00F136E1">
              <w:t>manage files and directories using stand</w:t>
            </w:r>
            <w:r w:rsidRPr="00F136E1">
              <w:t>ard naming conventions and version control protocols</w:t>
            </w:r>
          </w:p>
          <w:p w:rsidR="00000000" w:rsidRPr="00F136E1" w:rsidP="00F136E1">
            <w:pPr>
              <w:pStyle w:val="ListBullet"/>
            </w:pPr>
            <w:r w:rsidRPr="00F136E1">
              <w:t>initiative and creativity in the context of:</w:t>
            </w:r>
          </w:p>
          <w:p w:rsidR="00000000" w:rsidRPr="00F136E1" w:rsidP="00F136E1">
            <w:pPr>
              <w:pStyle w:val="ListBullet2"/>
            </w:pPr>
            <w:r w:rsidRPr="00F136E1">
              <w:t>visualising and interpreting creative concepts</w:t>
            </w:r>
          </w:p>
          <w:p w:rsidR="00000000" w:rsidRPr="00F136E1" w:rsidP="00F136E1">
            <w:pPr>
              <w:pStyle w:val="ListBullet2"/>
            </w:pPr>
            <w:r w:rsidRPr="00F136E1">
              <w:t xml:space="preserve">maintaining design integrity </w:t>
            </w:r>
          </w:p>
          <w:p w:rsidR="00000000" w:rsidRPr="00F136E1" w:rsidP="00F136E1">
            <w:pPr>
              <w:pStyle w:val="ListBullet2"/>
            </w:pPr>
            <w:r w:rsidRPr="00F136E1">
              <w:t>creatively integrating media assets to achieve the required digital visual effe</w:t>
            </w:r>
            <w:r w:rsidRPr="00F136E1">
              <w:t xml:space="preserve">cts </w:t>
            </w:r>
          </w:p>
          <w:p w:rsidR="00000000" w:rsidRPr="00F136E1" w:rsidP="00F136E1">
            <w:pPr>
              <w:pStyle w:val="ListBullet2"/>
            </w:pPr>
            <w:r w:rsidRPr="00F136E1">
              <w:t>troubleshooting and solving problems as they arise during the process of creating titles for screen productions</w:t>
            </w:r>
          </w:p>
          <w:p w:rsidR="00000000" w:rsidRPr="00F136E1" w:rsidP="00F136E1">
            <w:pPr>
              <w:pStyle w:val="ListBullet"/>
            </w:pPr>
            <w:r w:rsidRPr="00F136E1">
              <w:t>self-management, learning and planning skills sufficient to:</w:t>
            </w:r>
          </w:p>
          <w:p w:rsidR="00000000" w:rsidRPr="00F136E1" w:rsidP="00F136E1">
            <w:pPr>
              <w:pStyle w:val="ListBullet2"/>
            </w:pPr>
            <w:r w:rsidRPr="00F136E1">
              <w:t>prioritise work tasks</w:t>
            </w:r>
          </w:p>
          <w:p w:rsidR="00000000" w:rsidRPr="00F136E1" w:rsidP="00F136E1">
            <w:pPr>
              <w:pStyle w:val="ListBullet2"/>
            </w:pPr>
            <w:r w:rsidRPr="00F136E1">
              <w:t>continuously improve skills and knowledge by keeping up to date with industry developments and new software features</w:t>
            </w:r>
          </w:p>
          <w:p w:rsidR="00000000" w:rsidRPr="00F136E1" w:rsidP="00F136E1">
            <w:pPr>
              <w:pStyle w:val="ListBullet2"/>
            </w:pPr>
            <w:r w:rsidRPr="00F136E1">
              <w:t>meet deadlines</w:t>
            </w:r>
          </w:p>
          <w:p w:rsidR="00000000" w:rsidP="00F136E1">
            <w:pPr>
              <w:pStyle w:val="ListBullet2"/>
              <w:rPr>
                <w:lang w:val="en-NZ"/>
              </w:rPr>
            </w:pPr>
            <w:r w:rsidRPr="00F136E1">
              <w:t>seek expert assistance as required</w:t>
            </w:r>
          </w:p>
        </w:tc>
      </w:tr>
      <w:tr w:rsidTr="00645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Required knowledge</w:t>
            </w:r>
          </w:p>
        </w:tc>
      </w:tr>
      <w:tr w:rsidTr="00645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industry knowledge, including:</w:t>
            </w:r>
          </w:p>
          <w:p w:rsidR="00000000" w:rsidRPr="00F136E1" w:rsidP="00F136E1">
            <w:pPr>
              <w:pStyle w:val="ListBullet2"/>
            </w:pPr>
            <w:r w:rsidRPr="00F136E1">
              <w:t>roles and responsibilities of project team members in the relevant industry sector</w:t>
            </w:r>
          </w:p>
          <w:p w:rsidR="00000000" w:rsidRPr="00F136E1" w:rsidP="00F136E1">
            <w:pPr>
              <w:pStyle w:val="ListBullet2"/>
            </w:pPr>
            <w:r w:rsidRPr="00F136E1">
              <w:t>sound understanding of the technical and creative elements of productions in which screen titles are used</w:t>
            </w:r>
          </w:p>
          <w:p w:rsidR="00000000" w:rsidRPr="00F136E1" w:rsidP="00F136E1">
            <w:pPr>
              <w:pStyle w:val="ListBullet2"/>
            </w:pPr>
            <w:r w:rsidRPr="00F136E1">
              <w:t xml:space="preserve">issues and challenges that arise in the context of creating titles </w:t>
            </w:r>
            <w:r w:rsidRPr="00F136E1">
              <w:t>for screen productions</w:t>
            </w:r>
          </w:p>
          <w:p w:rsidR="00000000" w:rsidRPr="00F136E1" w:rsidP="00F136E1">
            <w:pPr>
              <w:pStyle w:val="ListBullet"/>
            </w:pPr>
            <w:r w:rsidRPr="00F136E1">
              <w:t>principles of typographic design</w:t>
            </w:r>
          </w:p>
          <w:p w:rsidR="00000000" w:rsidRPr="00F136E1" w:rsidP="00F136E1">
            <w:pPr>
              <w:pStyle w:val="ListBullet"/>
            </w:pPr>
            <w:r w:rsidRPr="00F136E1">
              <w:t>the effects of caption movement in one plane</w:t>
            </w:r>
          </w:p>
          <w:p w:rsidR="00000000" w:rsidRPr="00F136E1" w:rsidP="00F136E1">
            <w:pPr>
              <w:pStyle w:val="ListBullet"/>
            </w:pPr>
            <w:r w:rsidRPr="00F136E1">
              <w:t>the effects of caption movement in multiple planes and axes</w:t>
            </w:r>
          </w:p>
          <w:p w:rsidR="00000000" w:rsidRPr="00F136E1" w:rsidP="00F136E1">
            <w:pPr>
              <w:pStyle w:val="ListBullet"/>
            </w:pPr>
            <w:r w:rsidRPr="00F136E1">
              <w:t>copyright requirements with regard to importing items into screen titles</w:t>
            </w:r>
          </w:p>
          <w:p w:rsidR="00000000" w:rsidRPr="00F136E1" w:rsidP="00F136E1">
            <w:pPr>
              <w:pStyle w:val="ListBullet"/>
            </w:pPr>
            <w:r w:rsidRPr="00F136E1">
              <w:t>OHS standards as they relate to working for periods of time on computers</w:t>
            </w: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10" w:name="O_70716"/>
      <w:bookmarkEnd w:id="10"/>
      <w:r w:rsidRPr="00F136E1">
        <w:t>Evidence Guide</w:t>
      </w:r>
    </w:p>
    <w:tbl>
      <w:tblPr>
        <w:tblW w:w="9570" w:type="dxa"/>
        <w:tblLayout w:type="fixed"/>
        <w:tblCellMar>
          <w:left w:w="62" w:type="dxa"/>
          <w:right w:w="62" w:type="dxa"/>
        </w:tblCellMar>
        <w:tblLook w:val="0000"/>
      </w:tblPr>
      <w:tblGrid>
        <w:gridCol w:w="3908"/>
        <w:gridCol w:w="5662"/>
      </w:tblGrid>
      <w:tr w:rsidTr="006457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EVIDENCE GUIDE</w:t>
            </w:r>
          </w:p>
        </w:tc>
      </w:tr>
      <w:tr w:rsidTr="006457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The Evidence Guide provides advice on assessment and must be read in conjunction with the performance criteria, required skills and knowledge, range statement and the Assessment Guidelines for the Training Package.</w:t>
            </w:r>
          </w:p>
        </w:tc>
      </w:tr>
      <w:tr w:rsidTr="006457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p>
        </w:tc>
      </w:tr>
      <w:tr w:rsidTr="006457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Critical aspec</w:t>
            </w:r>
            <w:r w:rsidRPr="00F136E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Evidence of the following is essential:</w:t>
            </w:r>
          </w:p>
          <w:p w:rsidR="00000000" w:rsidRPr="00F136E1" w:rsidP="00F136E1">
            <w:pPr>
              <w:pStyle w:val="ListBullet"/>
            </w:pPr>
            <w:r w:rsidRPr="00F136E1">
              <w:t>creation of a range of screen titles that:</w:t>
            </w:r>
          </w:p>
          <w:p w:rsidR="00000000" w:rsidRPr="00F136E1" w:rsidP="00F136E1">
            <w:pPr>
              <w:pStyle w:val="ListBullet2"/>
            </w:pPr>
            <w:r w:rsidRPr="00F136E1">
              <w:t>meet the requirements of a brief</w:t>
            </w:r>
          </w:p>
          <w:p w:rsidR="00000000" w:rsidRPr="00F136E1" w:rsidP="00F136E1">
            <w:pPr>
              <w:pStyle w:val="ListBullet2"/>
            </w:pPr>
            <w:r w:rsidRPr="00F136E1">
              <w:t>demonstrate attention to detail and an ability to achieve the required creative effect</w:t>
            </w:r>
          </w:p>
          <w:p w:rsidR="00000000" w:rsidRPr="00F136E1" w:rsidP="00F136E1">
            <w:pPr>
              <w:pStyle w:val="ListBullet"/>
            </w:pPr>
            <w:r w:rsidRPr="00F136E1">
              <w:t>collaborative approach to work</w:t>
            </w:r>
          </w:p>
          <w:p w:rsidR="00000000" w:rsidP="00F136E1">
            <w:pPr>
              <w:pStyle w:val="ListBullet"/>
              <w:rPr>
                <w:lang w:val="en-NZ"/>
              </w:rPr>
            </w:pPr>
            <w:r w:rsidRPr="00F136E1">
              <w:t>ability to meet deadlines.</w:t>
            </w:r>
          </w:p>
        </w:tc>
      </w:tr>
      <w:tr w:rsidTr="006457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Assessment must ensure:</w:t>
            </w:r>
          </w:p>
          <w:p w:rsidR="00000000" w:rsidRPr="00F136E1" w:rsidP="00F136E1">
            <w:pPr>
              <w:pStyle w:val="ListBullet"/>
            </w:pPr>
            <w:r w:rsidRPr="00F136E1">
              <w:t>access to industry-current software used to create screen titles</w:t>
            </w:r>
          </w:p>
          <w:p w:rsidR="00000000" w:rsidRPr="00F136E1" w:rsidP="00F136E1">
            <w:pPr>
              <w:pStyle w:val="ListBullet"/>
            </w:pPr>
            <w:r w:rsidRPr="00F136E1">
              <w:t>access to simulated or real production situations that require the creation of screen titles</w:t>
            </w:r>
          </w:p>
          <w:p w:rsidR="00000000" w:rsidRPr="00F136E1" w:rsidP="00F136E1">
            <w:pPr>
              <w:pStyle w:val="ListBullet"/>
            </w:pPr>
            <w:r w:rsidRPr="00F136E1">
              <w:t>access to appropriate learning and assessment support when required</w:t>
            </w:r>
          </w:p>
          <w:p w:rsidR="00000000" w:rsidP="00F136E1">
            <w:pPr>
              <w:pStyle w:val="ListBullet"/>
              <w:rPr>
                <w:lang w:val="en-NZ"/>
              </w:rPr>
            </w:pPr>
            <w:r w:rsidRPr="00F136E1">
              <w:t xml:space="preserve">use of culturally appropriate </w:t>
            </w:r>
            <w:r w:rsidRPr="00F136E1">
              <w:t>processes and techniques appropriate to the language and literacy capacity of learners and the work being performed.</w:t>
            </w:r>
          </w:p>
        </w:tc>
      </w:tr>
      <w:tr w:rsidTr="006457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 xml:space="preserve">A range of assessment methods should be used to assess practical skills and knowledge. The following examples are appropriate for this unit: </w:t>
            </w:r>
          </w:p>
          <w:p w:rsidR="00000000" w:rsidRPr="00F136E1" w:rsidP="00F136E1">
            <w:pPr>
              <w:pStyle w:val="ListBullet"/>
            </w:pPr>
            <w:r w:rsidRPr="00F136E1">
              <w:t>direct questioning combined with review of portfolios of evidence and third-party workplace reports of on-the-job</w:t>
            </w:r>
            <w:r w:rsidRPr="00F136E1">
              <w:t xml:space="preserve"> performance</w:t>
            </w:r>
          </w:p>
          <w:p w:rsidR="00000000" w:rsidRPr="00F136E1" w:rsidP="00F136E1">
            <w:pPr>
              <w:pStyle w:val="ListBullet"/>
            </w:pPr>
            <w:r w:rsidRPr="00F136E1">
              <w:t>evaluation of a range of digital screen titles created by the candidate to determine ability to create different types of titles</w:t>
            </w:r>
          </w:p>
          <w:p w:rsidR="00000000" w:rsidP="00F136E1">
            <w:pPr>
              <w:pStyle w:val="ListBullet"/>
              <w:rPr>
                <w:lang w:val="en-NZ"/>
              </w:rPr>
            </w:pPr>
            <w:r w:rsidRPr="00F136E1">
              <w:t>written or verbal questioning to test knowledge as listed in the required skills and knowledge section of this uni</w:t>
            </w:r>
            <w:r w:rsidRPr="00F136E1">
              <w:t>t.</w:t>
            </w:r>
          </w:p>
        </w:tc>
      </w:tr>
      <w:tr w:rsidTr="006457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Holistic assessment with other units relevant to the industry sector, workplace and job role is recommended, for example:</w:t>
            </w:r>
          </w:p>
          <w:p w:rsidR="00000000" w:rsidRPr="00F136E1" w:rsidP="00F136E1">
            <w:pPr>
              <w:pStyle w:val="ListBullet"/>
            </w:pPr>
            <w:r w:rsidRPr="00F136E1">
              <w:t>BSBCRT402A Collaborate in a creative process</w:t>
            </w:r>
          </w:p>
          <w:p w:rsidR="00000000" w:rsidRPr="00F136E1" w:rsidP="00F136E1">
            <w:pPr>
              <w:pStyle w:val="ListBullet"/>
            </w:pPr>
            <w:r w:rsidRPr="00F136E1">
              <w:t>CUFANM402A Create digital visual effects</w:t>
            </w:r>
          </w:p>
          <w:p w:rsidR="00000000" w:rsidRPr="00F136E1" w:rsidP="00F136E1">
            <w:pPr>
              <w:pStyle w:val="ListBullet"/>
            </w:pPr>
            <w:r w:rsidRPr="00F136E1">
              <w:t>CUFDIG304A Create visual design components.</w:t>
            </w: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11" w:name="O_70717"/>
      <w:bookmarkEnd w:id="11"/>
      <w:r w:rsidRPr="00F136E1">
        <w:t>Range Statement</w:t>
      </w:r>
    </w:p>
    <w:tbl>
      <w:tblPr>
        <w:tblW w:w="0" w:type="auto"/>
        <w:tblLayout w:type="fixed"/>
        <w:tblCellMar>
          <w:left w:w="62" w:type="dxa"/>
          <w:right w:w="62" w:type="dxa"/>
        </w:tblCellMar>
        <w:tblLook w:val="0000"/>
      </w:tblPr>
      <w:tblGrid>
        <w:gridCol w:w="3355"/>
        <w:gridCol w:w="5167"/>
      </w:tblGrid>
      <w:tr w:rsidTr="006457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RANGE STATEMENT</w:t>
            </w:r>
          </w:p>
        </w:tc>
      </w:tr>
      <w:tr w:rsidTr="006457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t xml:space="preserve">The range statement relates to the unit of competency as a whole. It allows for different work environments and situations that may affect </w:t>
            </w:r>
            <w:r w:rsidRPr="00F136E1">
              <w:t>performance. Bold italicised wording, if used in the performance criteria, is detailed below. Essential operating conditions that may be present with training and assessment (depending on the work situation, needs of the candidate, accessibility of the ite</w:t>
            </w:r>
            <w:r w:rsidRPr="00F136E1">
              <w:t>m, and local industry and regional contexts) may also be included.</w:t>
            </w:r>
          </w:p>
        </w:tc>
      </w:tr>
      <w:tr w:rsidTr="00645781">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BoldandItalics"/>
              </w:rPr>
              <w:t>Production documentation</w:t>
            </w:r>
            <w:r w:rsidRPr="00F136E1">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animatics</w:t>
            </w:r>
          </w:p>
          <w:p w:rsidR="00000000" w:rsidRPr="00F136E1" w:rsidP="00F136E1">
            <w:pPr>
              <w:pStyle w:val="ListBullet"/>
            </w:pPr>
            <w:r w:rsidRPr="00F136E1">
              <w:t>brief</w:t>
            </w:r>
          </w:p>
          <w:p w:rsidR="00000000" w:rsidRPr="00F136E1" w:rsidP="00F136E1">
            <w:pPr>
              <w:pStyle w:val="ListBullet"/>
            </w:pPr>
            <w:r w:rsidRPr="00F136E1">
              <w:t>script</w:t>
            </w:r>
          </w:p>
          <w:p w:rsidR="00000000" w:rsidRPr="00F136E1" w:rsidP="00F136E1">
            <w:pPr>
              <w:pStyle w:val="ListBullet"/>
            </w:pPr>
            <w:r w:rsidRPr="00F136E1">
              <w:t>shot list</w:t>
            </w:r>
          </w:p>
          <w:p w:rsidR="00000000" w:rsidRPr="00F136E1" w:rsidP="00F136E1">
            <w:pPr>
              <w:pStyle w:val="ListBullet"/>
            </w:pPr>
            <w:r w:rsidRPr="00F136E1">
              <w:t>storyboard</w:t>
            </w:r>
          </w:p>
          <w:p w:rsidR="00000000" w:rsidP="00F136E1">
            <w:pPr>
              <w:pStyle w:val="ListBullet"/>
              <w:rPr>
                <w:lang w:val="en-NZ"/>
              </w:rPr>
            </w:pPr>
            <w:r w:rsidRPr="00F136E1">
              <w:t>technical specifications.</w:t>
            </w:r>
          </w:p>
        </w:tc>
      </w:tr>
      <w:tr w:rsidTr="00645781">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BoldandItalics"/>
              </w:rPr>
              <w:t>Titles</w:t>
            </w:r>
            <w:r w:rsidRPr="00F136E1">
              <w:t xml:space="preserve"> may be: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animated</w:t>
            </w:r>
          </w:p>
          <w:p w:rsidR="00000000" w:rsidRPr="00F136E1" w:rsidP="00F136E1">
            <w:pPr>
              <w:pStyle w:val="ListBullet"/>
            </w:pPr>
            <w:r w:rsidRPr="00F136E1">
              <w:t>crawling</w:t>
            </w:r>
          </w:p>
          <w:p w:rsidR="00000000" w:rsidRPr="00F136E1" w:rsidP="00F136E1">
            <w:pPr>
              <w:pStyle w:val="ListBullet"/>
            </w:pPr>
            <w:r w:rsidRPr="00F136E1">
              <w:t>dissolved</w:t>
            </w:r>
          </w:p>
          <w:p w:rsidR="00000000" w:rsidRPr="00F136E1" w:rsidP="00F136E1">
            <w:pPr>
              <w:pStyle w:val="ListBullet"/>
            </w:pPr>
            <w:r w:rsidRPr="00F136E1">
              <w:t>effect</w:t>
            </w:r>
          </w:p>
          <w:p w:rsidR="00000000" w:rsidRPr="00F136E1" w:rsidP="00F136E1">
            <w:pPr>
              <w:pStyle w:val="ListBullet"/>
            </w:pPr>
            <w:r w:rsidRPr="00F136E1">
              <w:t>faded</w:t>
            </w:r>
          </w:p>
          <w:p w:rsidR="00000000" w:rsidRPr="00F136E1" w:rsidP="00F136E1">
            <w:pPr>
              <w:pStyle w:val="ListBullet"/>
            </w:pPr>
            <w:r w:rsidRPr="00F136E1">
              <w:t>layered</w:t>
            </w:r>
          </w:p>
          <w:p w:rsidR="00000000" w:rsidRPr="00F136E1" w:rsidP="00F136E1">
            <w:pPr>
              <w:pStyle w:val="ListBullet"/>
            </w:pPr>
            <w:r w:rsidRPr="00F136E1">
              <w:t>reveal</w:t>
            </w:r>
          </w:p>
          <w:p w:rsidR="00000000" w:rsidRPr="00F136E1" w:rsidP="00F136E1">
            <w:pPr>
              <w:pStyle w:val="ListBullet"/>
            </w:pPr>
            <w:r w:rsidRPr="00F136E1">
              <w:t>rolling</w:t>
            </w:r>
          </w:p>
          <w:p w:rsidR="00000000" w:rsidRPr="00F136E1" w:rsidP="00F136E1">
            <w:pPr>
              <w:pStyle w:val="ListBullet"/>
            </w:pPr>
            <w:r w:rsidRPr="00F136E1">
              <w:t>static</w:t>
            </w:r>
          </w:p>
          <w:p w:rsidR="00000000" w:rsidP="00F136E1">
            <w:pPr>
              <w:pStyle w:val="ListBullet"/>
              <w:rPr>
                <w:lang w:val="en-NZ"/>
              </w:rPr>
            </w:pPr>
            <w:r w:rsidRPr="00F136E1">
              <w:t>zip.</w:t>
            </w:r>
          </w:p>
        </w:tc>
      </w:tr>
      <w:tr w:rsidTr="00645781">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BoldandItalics"/>
              </w:rPr>
              <w:t>Relevant personnel</w:t>
            </w:r>
            <w:r w:rsidRPr="00F136E1">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designers</w:t>
            </w:r>
          </w:p>
          <w:p w:rsidR="00000000" w:rsidRPr="00F136E1" w:rsidP="00F136E1">
            <w:pPr>
              <w:pStyle w:val="ListBullet"/>
            </w:pPr>
            <w:r w:rsidRPr="00F136E1">
              <w:t>director</w:t>
            </w:r>
          </w:p>
          <w:p w:rsidR="00000000" w:rsidRPr="00F136E1" w:rsidP="00F136E1">
            <w:pPr>
              <w:pStyle w:val="ListBullet"/>
            </w:pPr>
            <w:r w:rsidRPr="00F136E1">
              <w:t>director of photography</w:t>
            </w:r>
          </w:p>
          <w:p w:rsidR="00000000" w:rsidRPr="00F136E1" w:rsidP="00F136E1">
            <w:pPr>
              <w:pStyle w:val="ListBullet"/>
            </w:pPr>
            <w:r w:rsidRPr="00F136E1">
              <w:t>editor</w:t>
            </w:r>
          </w:p>
          <w:p w:rsidR="00000000" w:rsidRPr="00F136E1" w:rsidP="00F136E1">
            <w:pPr>
              <w:pStyle w:val="ListBullet"/>
            </w:pPr>
            <w:r w:rsidRPr="00F136E1">
              <w:t>head of department</w:t>
            </w:r>
          </w:p>
          <w:p w:rsidR="00000000" w:rsidRPr="00F136E1" w:rsidP="00F136E1">
            <w:pPr>
              <w:pStyle w:val="ListBullet"/>
            </w:pPr>
            <w:r w:rsidRPr="00F136E1">
              <w:t>post-production manager</w:t>
            </w:r>
          </w:p>
          <w:p w:rsidR="00000000" w:rsidRPr="00F136E1" w:rsidP="00F136E1">
            <w:pPr>
              <w:pStyle w:val="ListBullet"/>
            </w:pPr>
            <w:r w:rsidRPr="00F136E1">
              <w:t>producer</w:t>
            </w:r>
          </w:p>
          <w:p w:rsidR="00000000" w:rsidRPr="00F136E1" w:rsidP="00F136E1">
            <w:pPr>
              <w:pStyle w:val="ListBullet"/>
            </w:pPr>
            <w:r w:rsidRPr="00F136E1">
              <w:t>SFX (sound effects) supervisor</w:t>
            </w:r>
          </w:p>
          <w:p w:rsidR="00000000" w:rsidRPr="00F136E1" w:rsidP="00F136E1">
            <w:pPr>
              <w:pStyle w:val="ListBullet"/>
            </w:pPr>
            <w:r w:rsidRPr="00F136E1">
              <w:t>sound personnel</w:t>
            </w:r>
          </w:p>
          <w:p w:rsidR="00000000" w:rsidRPr="00F136E1" w:rsidP="00F136E1">
            <w:pPr>
              <w:pStyle w:val="ListBullet"/>
            </w:pPr>
            <w:r w:rsidRPr="00F136E1">
              <w:t>storyboard artist</w:t>
            </w:r>
          </w:p>
          <w:p w:rsidR="00000000" w:rsidRPr="00F136E1" w:rsidP="00F136E1">
            <w:pPr>
              <w:pStyle w:val="ListBullet"/>
            </w:pPr>
            <w:r w:rsidRPr="00F136E1">
              <w:t>supervisor</w:t>
            </w:r>
          </w:p>
          <w:p w:rsidR="00000000" w:rsidRPr="00F136E1" w:rsidP="00F136E1">
            <w:pPr>
              <w:pStyle w:val="ListBullet"/>
            </w:pPr>
            <w:r w:rsidRPr="00F136E1">
              <w:t>technical director</w:t>
            </w:r>
          </w:p>
          <w:p w:rsidR="00000000" w:rsidP="00F136E1">
            <w:pPr>
              <w:pStyle w:val="ListBullet"/>
              <w:rPr>
                <w:lang w:val="en-NZ"/>
              </w:rPr>
            </w:pPr>
            <w:r w:rsidRPr="00F136E1">
              <w:t>other technical/specialist personnel.</w:t>
            </w:r>
          </w:p>
        </w:tc>
      </w:tr>
      <w:tr w:rsidTr="00645781">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BoldandItalics"/>
              </w:rPr>
              <w:t>Items</w:t>
            </w:r>
            <w:r w:rsidRPr="00F136E1">
              <w:t xml:space="preserve"> to be included in the titles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background</w:t>
            </w:r>
          </w:p>
          <w:p w:rsidR="00000000" w:rsidRPr="00F136E1" w:rsidP="00F136E1">
            <w:pPr>
              <w:pStyle w:val="ListBullet"/>
            </w:pPr>
            <w:r w:rsidRPr="00F136E1">
              <w:t xml:space="preserve">captured frames </w:t>
            </w:r>
          </w:p>
          <w:p w:rsidR="00000000" w:rsidRPr="00F136E1" w:rsidP="00F136E1">
            <w:pPr>
              <w:pStyle w:val="ListBullet"/>
            </w:pPr>
            <w:r w:rsidRPr="00F136E1">
              <w:t>fonts</w:t>
            </w:r>
          </w:p>
          <w:p w:rsidR="00000000" w:rsidRPr="00F136E1" w:rsidP="00F136E1">
            <w:pPr>
              <w:pStyle w:val="ListBullet"/>
            </w:pPr>
            <w:r w:rsidRPr="00F136E1">
              <w:t>images, e.g.:</w:t>
            </w:r>
          </w:p>
          <w:p w:rsidR="00000000" w:rsidRPr="00F136E1" w:rsidP="00F136E1">
            <w:pPr>
              <w:pStyle w:val="ListBullet2"/>
            </w:pPr>
            <w:r w:rsidRPr="00F136E1">
              <w:t>static</w:t>
            </w:r>
          </w:p>
          <w:p w:rsidR="00000000" w:rsidRPr="00F136E1" w:rsidP="00F136E1">
            <w:pPr>
              <w:pStyle w:val="ListBullet2"/>
            </w:pPr>
            <w:r w:rsidRPr="00F136E1">
              <w:t>moving</w:t>
            </w:r>
          </w:p>
          <w:p w:rsidR="00000000" w:rsidRPr="00F136E1" w:rsidP="00F136E1">
            <w:pPr>
              <w:pStyle w:val="ListBullet2"/>
            </w:pPr>
            <w:r w:rsidRPr="00F136E1">
              <w:t>graphic</w:t>
            </w:r>
          </w:p>
          <w:p w:rsidR="00000000" w:rsidRPr="00F136E1" w:rsidP="00F136E1">
            <w:pPr>
              <w:pStyle w:val="ListBullet2"/>
            </w:pPr>
            <w:r w:rsidRPr="00F136E1">
              <w:t>photographic</w:t>
            </w:r>
          </w:p>
          <w:p w:rsidR="00000000" w:rsidRPr="00F136E1" w:rsidP="00F136E1">
            <w:pPr>
              <w:pStyle w:val="ListBullet2"/>
            </w:pPr>
            <w:r w:rsidRPr="00F136E1">
              <w:t>cinematographic</w:t>
            </w:r>
          </w:p>
          <w:p w:rsidR="00000000" w:rsidRPr="00F136E1" w:rsidP="00F136E1">
            <w:pPr>
              <w:pStyle w:val="ListBullet"/>
            </w:pPr>
            <w:r w:rsidRPr="00F136E1">
              <w:t>logos</w:t>
            </w:r>
          </w:p>
          <w:p w:rsidR="00000000" w:rsidRPr="00F136E1" w:rsidP="00F136E1">
            <w:pPr>
              <w:pStyle w:val="ListBullet"/>
            </w:pPr>
            <w:r w:rsidRPr="00F136E1">
              <w:t>objects</w:t>
            </w:r>
          </w:p>
          <w:p w:rsidR="00000000" w:rsidP="00F136E1">
            <w:pPr>
              <w:pStyle w:val="ListBullet"/>
              <w:rPr>
                <w:lang w:val="en-NZ"/>
              </w:rPr>
            </w:pPr>
            <w:r w:rsidRPr="00F136E1">
              <w:t>text.</w:t>
            </w:r>
          </w:p>
        </w:tc>
      </w:tr>
      <w:tr w:rsidTr="00645781">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BoldandItalics"/>
              </w:rPr>
              <w:t>Parameters of display</w:t>
            </w:r>
            <w:r w:rsidRPr="00F136E1">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colour</w:t>
            </w:r>
          </w:p>
          <w:p w:rsidR="00000000" w:rsidRPr="00F136E1" w:rsidP="00F136E1">
            <w:pPr>
              <w:pStyle w:val="ListBullet"/>
            </w:pPr>
            <w:r w:rsidRPr="00F136E1">
              <w:t>duration</w:t>
            </w:r>
          </w:p>
          <w:p w:rsidR="00000000" w:rsidRPr="00F136E1" w:rsidP="00F136E1">
            <w:pPr>
              <w:pStyle w:val="ListBullet"/>
            </w:pPr>
            <w:r w:rsidRPr="00F136E1">
              <w:t>punctuation</w:t>
            </w:r>
          </w:p>
          <w:p w:rsidR="00000000" w:rsidRPr="00F136E1" w:rsidP="00F136E1">
            <w:pPr>
              <w:pStyle w:val="ListBullet"/>
            </w:pPr>
            <w:r w:rsidRPr="00F136E1">
              <w:t>shading</w:t>
            </w:r>
          </w:p>
          <w:p w:rsidR="00000000" w:rsidRPr="00F136E1" w:rsidP="00F136E1">
            <w:pPr>
              <w:pStyle w:val="ListBullet"/>
            </w:pPr>
            <w:r w:rsidRPr="00F136E1">
              <w:t>spacing</w:t>
            </w:r>
          </w:p>
          <w:p w:rsidR="00000000" w:rsidRPr="00F136E1" w:rsidP="00F136E1">
            <w:pPr>
              <w:pStyle w:val="ListBullet"/>
            </w:pPr>
            <w:r w:rsidRPr="00F136E1">
              <w:t>spelling</w:t>
            </w:r>
          </w:p>
          <w:p w:rsidR="00000000" w:rsidRPr="00F136E1" w:rsidP="00F136E1">
            <w:pPr>
              <w:pStyle w:val="ListBullet"/>
            </w:pPr>
            <w:r w:rsidRPr="00F136E1">
              <w:t>style</w:t>
            </w:r>
          </w:p>
          <w:p w:rsidR="00000000" w:rsidRPr="00F136E1" w:rsidP="00F136E1">
            <w:pPr>
              <w:pStyle w:val="ListBullet"/>
            </w:pPr>
            <w:r w:rsidRPr="00F136E1">
              <w:t>thickness</w:t>
            </w:r>
          </w:p>
          <w:p w:rsidR="00000000" w:rsidP="00F136E1">
            <w:pPr>
              <w:pStyle w:val="ListBullet"/>
              <w:rPr>
                <w:lang w:val="en-NZ"/>
              </w:rPr>
            </w:pPr>
            <w:r w:rsidRPr="00F136E1">
              <w:t>typeface.</w:t>
            </w:r>
          </w:p>
        </w:tc>
      </w:tr>
      <w:tr w:rsidTr="00645781">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BoldandItalics"/>
              </w:rPr>
              <w:t>Technical and creative requirements</w:t>
            </w:r>
            <w:r w:rsidRPr="00F136E1">
              <w:t xml:space="preserve">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choreography of movement</w:t>
            </w:r>
          </w:p>
          <w:p w:rsidR="00000000" w:rsidRPr="00F136E1" w:rsidP="00F136E1">
            <w:pPr>
              <w:pStyle w:val="ListBullet"/>
            </w:pPr>
            <w:r w:rsidRPr="00F136E1">
              <w:t>colour frequency</w:t>
            </w:r>
          </w:p>
          <w:p w:rsidR="00000000" w:rsidRPr="00F136E1" w:rsidP="00F136E1">
            <w:pPr>
              <w:pStyle w:val="ListBullet"/>
            </w:pPr>
            <w:r w:rsidRPr="00F136E1">
              <w:t>focus</w:t>
            </w:r>
          </w:p>
          <w:p w:rsidR="00000000" w:rsidRPr="00F136E1" w:rsidP="00F136E1">
            <w:pPr>
              <w:pStyle w:val="ListBullet"/>
            </w:pPr>
            <w:r w:rsidRPr="00F136E1">
              <w:t>signal requirements</w:t>
            </w:r>
          </w:p>
          <w:p w:rsidR="00000000" w:rsidRPr="00F136E1" w:rsidP="00F136E1">
            <w:pPr>
              <w:pStyle w:val="ListBullet"/>
            </w:pPr>
            <w:r w:rsidRPr="00F136E1">
              <w:t>speed</w:t>
            </w:r>
          </w:p>
          <w:p w:rsidR="00000000" w:rsidP="00F136E1">
            <w:pPr>
              <w:pStyle w:val="ListBullet"/>
              <w:rPr>
                <w:lang w:val="en-NZ"/>
              </w:rPr>
            </w:pPr>
            <w:r w:rsidRPr="00F136E1">
              <w:t>type.</w:t>
            </w:r>
          </w:p>
        </w:tc>
      </w:tr>
      <w:tr w:rsidTr="00645781">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BoldandItalics"/>
              </w:rPr>
              <w:t>Movement</w:t>
            </w:r>
            <w:r w:rsidRPr="00F136E1">
              <w:t xml:space="preserve"> of titles and other graphic images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bounce</w:t>
            </w:r>
          </w:p>
          <w:p w:rsidR="00000000" w:rsidRPr="00F136E1" w:rsidP="00F136E1">
            <w:pPr>
              <w:pStyle w:val="ListBullet"/>
            </w:pPr>
            <w:r w:rsidRPr="00F136E1">
              <w:t>compression</w:t>
            </w:r>
          </w:p>
          <w:p w:rsidR="00000000" w:rsidRPr="00F136E1" w:rsidP="00F136E1">
            <w:pPr>
              <w:pStyle w:val="ListBullet"/>
            </w:pPr>
            <w:r w:rsidRPr="00F136E1">
              <w:t>expansion</w:t>
            </w:r>
          </w:p>
          <w:p w:rsidR="00000000" w:rsidP="00F136E1">
            <w:pPr>
              <w:pStyle w:val="ListBullet"/>
              <w:rPr>
                <w:lang w:val="en-NZ"/>
              </w:rPr>
            </w:pPr>
            <w:r w:rsidRPr="00F136E1">
              <w:t>rotation.</w:t>
            </w:r>
          </w:p>
        </w:tc>
      </w:tr>
      <w:tr w:rsidTr="00645781">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BoldandItalics"/>
              </w:rPr>
              <w:t>Productions</w:t>
            </w:r>
            <w:r w:rsidRPr="00F136E1">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ListBullet"/>
            </w:pPr>
            <w:r w:rsidRPr="00F136E1">
              <w:t>animated productions</w:t>
            </w:r>
          </w:p>
          <w:p w:rsidR="00000000" w:rsidRPr="00F136E1" w:rsidP="00F136E1">
            <w:pPr>
              <w:pStyle w:val="ListBullet"/>
            </w:pPr>
            <w:r w:rsidRPr="00F136E1">
              <w:t>commercials</w:t>
            </w:r>
          </w:p>
          <w:p w:rsidR="00000000" w:rsidRPr="00F136E1" w:rsidP="00F136E1">
            <w:pPr>
              <w:pStyle w:val="ListBullet"/>
            </w:pPr>
            <w:r w:rsidRPr="00F136E1">
              <w:t>documentaries</w:t>
            </w:r>
          </w:p>
          <w:p w:rsidR="00000000" w:rsidRPr="00F136E1" w:rsidP="00F136E1">
            <w:pPr>
              <w:pStyle w:val="ListBullet"/>
            </w:pPr>
            <w:r w:rsidRPr="00F136E1">
              <w:t>feature films</w:t>
            </w:r>
          </w:p>
          <w:p w:rsidR="00000000" w:rsidRPr="00F136E1" w:rsidP="00F136E1">
            <w:pPr>
              <w:pStyle w:val="ListBullet"/>
            </w:pPr>
            <w:r w:rsidRPr="00F136E1">
              <w:t>filmed events or performances</w:t>
            </w:r>
          </w:p>
          <w:p w:rsidR="00000000" w:rsidRPr="00F136E1" w:rsidP="00F136E1">
            <w:pPr>
              <w:pStyle w:val="ListBullet"/>
            </w:pPr>
            <w:r w:rsidRPr="00F136E1">
              <w:t>interactive digital media products, e.g.:</w:t>
            </w:r>
          </w:p>
          <w:p w:rsidR="00000000" w:rsidRPr="00F136E1" w:rsidP="00F136E1">
            <w:pPr>
              <w:pStyle w:val="ListBullet2"/>
            </w:pPr>
            <w:r w:rsidRPr="00F136E1">
              <w:t>e-learning resources</w:t>
            </w:r>
          </w:p>
          <w:p w:rsidR="00000000" w:rsidRPr="00F136E1" w:rsidP="00F136E1">
            <w:pPr>
              <w:pStyle w:val="ListBullet2"/>
            </w:pPr>
            <w:r w:rsidRPr="00F136E1">
              <w:t>games</w:t>
            </w:r>
          </w:p>
          <w:p w:rsidR="00000000" w:rsidRPr="00F136E1" w:rsidP="00F136E1">
            <w:pPr>
              <w:pStyle w:val="ListBullet2"/>
            </w:pPr>
            <w:r w:rsidRPr="00F136E1">
              <w:t>promotional/informational products</w:t>
            </w:r>
          </w:p>
          <w:p w:rsidR="00000000" w:rsidRPr="00F136E1" w:rsidP="00F136E1">
            <w:pPr>
              <w:pStyle w:val="ListBullet"/>
            </w:pPr>
            <w:r w:rsidRPr="00F136E1">
              <w:t>music videos</w:t>
            </w:r>
          </w:p>
          <w:p w:rsidR="00000000" w:rsidRPr="00F136E1" w:rsidP="00F136E1">
            <w:pPr>
              <w:pStyle w:val="ListBullet"/>
            </w:pPr>
            <w:r w:rsidRPr="00F136E1">
              <w:t>short films</w:t>
            </w:r>
          </w:p>
          <w:p w:rsidR="00000000" w:rsidRPr="00F136E1" w:rsidP="00F136E1">
            <w:pPr>
              <w:pStyle w:val="ListBullet"/>
            </w:pPr>
            <w:r w:rsidRPr="00F136E1">
              <w:t xml:space="preserve">television productions </w:t>
            </w:r>
          </w:p>
          <w:p w:rsidR="00000000" w:rsidRPr="00F136E1" w:rsidP="00F136E1">
            <w:pPr>
              <w:pStyle w:val="ListBullet"/>
            </w:pPr>
            <w:r w:rsidRPr="00F136E1">
              <w:t>training or promotional videos/DVDs.</w:t>
            </w:r>
          </w:p>
        </w:tc>
      </w:tr>
    </w:tbl>
    <w:p w:rsidR="00645781" w:rsidP="00F136E1">
      <w:pPr>
        <w:pStyle w:val="BodyText"/>
      </w:pPr>
    </w:p>
    <w:p w:rsidR="00645781" w:rsidP="00F136E1">
      <w:pPr>
        <w:pStyle w:val="BodyText"/>
      </w:pPr>
    </w:p>
    <w:p w:rsidR="00000000" w:rsidRPr="00F136E1" w:rsidP="00F136E1">
      <w:pPr>
        <w:pStyle w:val="Heading1"/>
      </w:pPr>
      <w:bookmarkStart w:id="12" w:name="O_70718"/>
      <w:bookmarkEnd w:id="12"/>
      <w:r w:rsidRPr="00F136E1">
        <w:t>Unit Sector(s)</w:t>
      </w:r>
    </w:p>
    <w:tbl>
      <w:tblPr>
        <w:tblW w:w="0" w:type="auto"/>
        <w:tblLayout w:type="fixed"/>
        <w:tblCellMar>
          <w:left w:w="62" w:type="dxa"/>
          <w:right w:w="62" w:type="dxa"/>
        </w:tblCellMar>
        <w:tblLook w:val="0000"/>
      </w:tblPr>
      <w:tblGrid>
        <w:gridCol w:w="2654"/>
        <w:gridCol w:w="5868"/>
      </w:tblGrid>
      <w:tr w:rsidTr="0064578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13" w:name="O_155077"/>
      <w:bookmarkEnd w:id="13"/>
      <w:r w:rsidRPr="00F136E1">
        <w:t>Competency field</w:t>
      </w:r>
    </w:p>
    <w:tbl>
      <w:tblPr>
        <w:tblW w:w="0" w:type="auto"/>
        <w:tblLayout w:type="fixed"/>
        <w:tblCellMar>
          <w:left w:w="62" w:type="dxa"/>
          <w:right w:w="62" w:type="dxa"/>
        </w:tblCellMar>
        <w:tblLook w:val="0000"/>
      </w:tblPr>
      <w:tblGrid>
        <w:gridCol w:w="2778"/>
        <w:gridCol w:w="5744"/>
      </w:tblGrid>
      <w:tr w:rsidTr="0064578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r w:rsidRPr="00F136E1">
              <w:t>Visual communication - animation and digital effects</w:t>
            </w:r>
          </w:p>
        </w:tc>
      </w:tr>
    </w:tbl>
    <w:p w:rsidR="00000000" w:rsidRPr="00F136E1" w:rsidP="00F136E1">
      <w:pPr>
        <w:pStyle w:val="BodyText"/>
      </w:pPr>
    </w:p>
    <w:p w:rsidR="00000000" w:rsidRPr="00F136E1" w:rsidP="00F136E1">
      <w:pPr>
        <w:pStyle w:val="AllowPageBreak"/>
      </w:pPr>
    </w:p>
    <w:p w:rsidR="00000000" w:rsidRPr="00F136E1" w:rsidP="00F136E1">
      <w:pPr>
        <w:pStyle w:val="Heading1"/>
      </w:pPr>
      <w:bookmarkStart w:id="14" w:name="O_155076"/>
      <w:bookmarkEnd w:id="14"/>
      <w:r w:rsidRPr="00F136E1">
        <w:t>Co-requisite units</w:t>
      </w:r>
    </w:p>
    <w:tbl>
      <w:tblPr>
        <w:tblW w:w="0" w:type="auto"/>
        <w:tblLayout w:type="fixed"/>
        <w:tblCellMar>
          <w:left w:w="62" w:type="dxa"/>
          <w:right w:w="62" w:type="dxa"/>
        </w:tblCellMar>
        <w:tblLook w:val="0000"/>
      </w:tblPr>
      <w:tblGrid>
        <w:gridCol w:w="2641"/>
        <w:gridCol w:w="1322"/>
        <w:gridCol w:w="4559"/>
      </w:tblGrid>
      <w:tr w:rsidTr="006457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r w:rsidRPr="00F136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p>
        </w:tc>
      </w:tr>
      <w:tr w:rsidTr="006457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6E1">
            <w:pPr>
              <w:pStyle w:val="BodyText"/>
              <w:rPr>
                <w:lang w:val="en-NZ"/>
              </w:rPr>
            </w:pPr>
          </w:p>
        </w:tc>
      </w:tr>
      <w:tr w:rsidTr="006457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6E1" w:rsidP="00F136E1">
            <w:pPr>
              <w:pStyle w:val="BodyText"/>
            </w:pPr>
          </w:p>
        </w:tc>
      </w:tr>
    </w:tbl>
    <w:p w:rsidR="00000000" w:rsidRPr="00F136E1" w:rsidP="00F136E1">
      <w:pPr>
        <w:pStyle w:val="BodyText"/>
      </w:pPr>
    </w:p>
    <w:p w:rsidR="00000000" w:rsidRPr="00F136E1" w:rsidP="00F136E1"/>
    <w:sectPr w:rsidSect="00F136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781" w:rsidP="00645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81" w:rsidP="00F13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5781" w:rsidP="00F136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5781" w:rsidP="00F136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781" w:rsidP="006457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81" w:rsidP="00F136E1">
    <w:pPr>
      <w:pStyle w:val="Header"/>
      <w:framePr w:wrap="around"/>
    </w:pPr>
    <w:r>
      <w:fldChar w:fldCharType="begin"/>
    </w:r>
    <w:r>
      <w:instrText xml:space="preserve"> TITLE   \* MERGEFORMAT </w:instrText>
    </w:r>
    <w:r>
      <w:fldChar w:fldCharType="separate"/>
    </w:r>
    <w:r>
      <w:t>CUFANM403A Create titles for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5781" w:rsidP="00F136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4C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E8B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E5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6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6E1"/>
    <w:pPr>
      <w:spacing w:before="360" w:after="60"/>
      <w:outlineLvl w:val="0"/>
    </w:pPr>
    <w:rPr>
      <w:sz w:val="32"/>
    </w:rPr>
  </w:style>
  <w:style w:type="paragraph" w:styleId="Heading2">
    <w:name w:val="heading 2"/>
    <w:basedOn w:val="HeadingBase"/>
    <w:next w:val="BodyText"/>
    <w:link w:val="Heading2Char"/>
    <w:qFormat/>
    <w:rsid w:val="00F136E1"/>
    <w:pPr>
      <w:keepLines/>
      <w:spacing w:before="240" w:after="120"/>
      <w:outlineLvl w:val="1"/>
    </w:pPr>
    <w:rPr>
      <w:sz w:val="28"/>
      <w:szCs w:val="40"/>
    </w:rPr>
  </w:style>
  <w:style w:type="paragraph" w:styleId="Heading3">
    <w:name w:val="heading 3"/>
    <w:basedOn w:val="HeadingBase"/>
    <w:next w:val="BodyText"/>
    <w:link w:val="Heading3Char"/>
    <w:qFormat/>
    <w:rsid w:val="00F136E1"/>
    <w:pPr>
      <w:spacing w:before="180" w:after="120"/>
      <w:outlineLvl w:val="2"/>
    </w:pPr>
    <w:rPr>
      <w:spacing w:val="-10"/>
      <w:kern w:val="32"/>
    </w:rPr>
  </w:style>
  <w:style w:type="paragraph" w:styleId="Heading4">
    <w:name w:val="heading 4"/>
    <w:basedOn w:val="HeadingBase"/>
    <w:next w:val="BodyText"/>
    <w:link w:val="Heading4Char"/>
    <w:qFormat/>
    <w:rsid w:val="00F136E1"/>
    <w:pPr>
      <w:spacing w:before="160" w:after="120"/>
      <w:outlineLvl w:val="3"/>
    </w:pPr>
    <w:rPr>
      <w:sz w:val="22"/>
    </w:rPr>
  </w:style>
  <w:style w:type="paragraph" w:styleId="Heading5">
    <w:name w:val="heading 5"/>
    <w:basedOn w:val="HeadingBase"/>
    <w:next w:val="Normal"/>
    <w:link w:val="Heading5Char"/>
    <w:qFormat/>
    <w:rsid w:val="00F136E1"/>
    <w:pPr>
      <w:spacing w:before="80"/>
      <w:outlineLvl w:val="4"/>
    </w:pPr>
    <w:rPr>
      <w:color w:val="918585"/>
      <w:sz w:val="20"/>
    </w:rPr>
  </w:style>
  <w:style w:type="paragraph" w:styleId="Heading6">
    <w:name w:val="heading 6"/>
    <w:basedOn w:val="HeadingBase"/>
    <w:next w:val="Normal"/>
    <w:link w:val="Heading6Char"/>
    <w:qFormat/>
    <w:rsid w:val="00F136E1"/>
    <w:pPr>
      <w:spacing w:before="60"/>
      <w:outlineLvl w:val="5"/>
    </w:pPr>
    <w:rPr>
      <w:color w:val="918585"/>
      <w:sz w:val="20"/>
    </w:rPr>
  </w:style>
  <w:style w:type="paragraph" w:styleId="Heading7">
    <w:name w:val="heading 7"/>
    <w:basedOn w:val="Normal"/>
    <w:next w:val="Normal"/>
    <w:link w:val="Heading7Char"/>
    <w:qFormat/>
    <w:rsid w:val="00F136E1"/>
    <w:pPr>
      <w:ind w:left="720"/>
      <w:outlineLvl w:val="6"/>
    </w:pPr>
    <w:rPr>
      <w:i/>
    </w:rPr>
  </w:style>
  <w:style w:type="paragraph" w:styleId="Heading8">
    <w:name w:val="heading 8"/>
    <w:basedOn w:val="Normal"/>
    <w:next w:val="Normal"/>
    <w:link w:val="Heading8Char"/>
    <w:qFormat/>
    <w:rsid w:val="00F136E1"/>
    <w:pPr>
      <w:ind w:left="720"/>
      <w:outlineLvl w:val="7"/>
    </w:pPr>
    <w:rPr>
      <w:i/>
    </w:rPr>
  </w:style>
  <w:style w:type="paragraph" w:styleId="Heading9">
    <w:name w:val="heading 9"/>
    <w:basedOn w:val="Normal"/>
    <w:next w:val="Normal"/>
    <w:link w:val="Heading9Char"/>
    <w:qFormat/>
    <w:rsid w:val="00F136E1"/>
    <w:pPr>
      <w:ind w:left="720"/>
      <w:outlineLvl w:val="8"/>
    </w:pPr>
    <w:rPr>
      <w:i/>
    </w:rPr>
  </w:style>
  <w:style w:type="character" w:default="1" w:styleId="DefaultParagraphFont">
    <w:name w:val="Default Paragraph Font"/>
    <w:uiPriority w:val="1"/>
    <w:unhideWhenUsed/>
    <w:rsid w:val="00F13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6E1"/>
  </w:style>
  <w:style w:type="character" w:customStyle="1" w:styleId="Heading1Char">
    <w:name w:val="Heading 1 Char"/>
    <w:basedOn w:val="DefaultParagraphFont"/>
    <w:link w:val="Heading1"/>
    <w:rsid w:val="00F136E1"/>
    <w:rPr>
      <w:rFonts w:ascii="Times New Roman" w:eastAsia="Times New Roman" w:hAnsi="Times New Roman" w:cs="Times New Roman"/>
      <w:b/>
      <w:sz w:val="32"/>
      <w:szCs w:val="20"/>
      <w:lang w:eastAsia="en-US"/>
    </w:rPr>
  </w:style>
  <w:style w:type="paragraph" w:styleId="BodyText">
    <w:name w:val="Body Text"/>
    <w:basedOn w:val="Normal"/>
    <w:link w:val="BodyTextChar"/>
    <w:rsid w:val="00F136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6E1"/>
    <w:rPr>
      <w:rFonts w:ascii="Times New Roman" w:eastAsia="Times New Roman" w:hAnsi="Times New Roman" w:cs="Times New Roman"/>
      <w:sz w:val="24"/>
      <w:lang w:val="en-US" w:eastAsia="en-US"/>
    </w:rPr>
  </w:style>
  <w:style w:type="paragraph" w:styleId="Footer">
    <w:name w:val="footer"/>
    <w:basedOn w:val="Normal"/>
    <w:link w:val="FooterChar"/>
    <w:rsid w:val="00F13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6E1"/>
    <w:rPr>
      <w:rFonts w:ascii="Times New Roman" w:eastAsia="Times New Roman" w:hAnsi="Times New Roman" w:cs="Times New Roman"/>
      <w:sz w:val="16"/>
      <w:lang w:val="en-US" w:eastAsia="en-US"/>
    </w:rPr>
  </w:style>
  <w:style w:type="paragraph" w:styleId="List">
    <w:name w:val="List"/>
    <w:basedOn w:val="BodyText"/>
    <w:next w:val="BodyText"/>
    <w:rsid w:val="00F136E1"/>
    <w:pPr>
      <w:tabs>
        <w:tab w:val="left" w:pos="340"/>
      </w:tabs>
      <w:spacing w:before="60" w:after="60"/>
      <w:ind w:left="340" w:hanging="340"/>
    </w:pPr>
  </w:style>
  <w:style w:type="paragraph" w:styleId="ListBullet">
    <w:name w:val="List Bullet"/>
    <w:basedOn w:val="List"/>
    <w:rsid w:val="00F136E1"/>
    <w:pPr>
      <w:numPr>
        <w:numId w:val="13"/>
      </w:numPr>
      <w:tabs>
        <w:tab w:val="clear" w:pos="340"/>
      </w:tabs>
      <w:spacing w:before="40" w:after="40"/>
    </w:pPr>
  </w:style>
  <w:style w:type="character" w:customStyle="1" w:styleId="SpecialBold">
    <w:name w:val="Special Bold"/>
    <w:basedOn w:val="DefaultParagraphFont"/>
    <w:rsid w:val="00F136E1"/>
    <w:rPr>
      <w:b/>
      <w:spacing w:val="0"/>
    </w:rPr>
  </w:style>
  <w:style w:type="paragraph" w:styleId="ListBullet2">
    <w:name w:val="List Bullet 2"/>
    <w:basedOn w:val="List2"/>
    <w:rsid w:val="00F136E1"/>
    <w:pPr>
      <w:numPr>
        <w:numId w:val="14"/>
      </w:numPr>
      <w:tabs>
        <w:tab w:val="clear" w:pos="680"/>
      </w:tabs>
    </w:pPr>
  </w:style>
  <w:style w:type="paragraph" w:styleId="Header">
    <w:name w:val="header"/>
    <w:basedOn w:val="Normal"/>
    <w:link w:val="HeaderChar"/>
    <w:rsid w:val="00F13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6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36E1"/>
    <w:pPr>
      <w:spacing w:before="240" w:after="120"/>
      <w:outlineLvl w:val="0"/>
    </w:pPr>
    <w:rPr>
      <w:rFonts w:ascii="Times New Roman" w:hAnsi="Times New Roman"/>
      <w:b/>
      <w:sz w:val="28"/>
    </w:rPr>
  </w:style>
  <w:style w:type="paragraph" w:customStyle="1" w:styleId="AllowPageBreak">
    <w:name w:val="AllowPageBreak"/>
    <w:rsid w:val="00F136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36E1"/>
    <w:rPr>
      <w:b/>
      <w:i/>
      <w:u w:val="none"/>
    </w:rPr>
  </w:style>
  <w:style w:type="character" w:customStyle="1" w:styleId="Heading2Char">
    <w:name w:val="Heading 2 Char"/>
    <w:basedOn w:val="DefaultParagraphFont"/>
    <w:link w:val="Heading2"/>
    <w:rsid w:val="00F13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6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6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6E1"/>
    <w:rPr>
      <w:rFonts w:ascii="Courier New" w:eastAsia="Times New Roman" w:hAnsi="Courier New" w:cs="Times New Roman"/>
      <w:i/>
      <w:szCs w:val="20"/>
      <w:lang w:val="en-US" w:eastAsia="en-US"/>
    </w:rPr>
  </w:style>
  <w:style w:type="paragraph" w:customStyle="1" w:styleId="HeadingBase">
    <w:name w:val="Heading Base"/>
    <w:rsid w:val="00F13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6E1"/>
    <w:pPr>
      <w:tabs>
        <w:tab w:val="right" w:leader="dot" w:pos="9072"/>
      </w:tabs>
      <w:ind w:left="567"/>
    </w:pPr>
    <w:rPr>
      <w:szCs w:val="22"/>
    </w:rPr>
  </w:style>
  <w:style w:type="paragraph" w:customStyle="1" w:styleId="TOCBase">
    <w:name w:val="TOC Base"/>
    <w:rsid w:val="00F13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6E1"/>
    <w:pPr>
      <w:tabs>
        <w:tab w:val="right" w:leader="dot" w:pos="9072"/>
      </w:tabs>
      <w:spacing w:before="40" w:after="40"/>
      <w:ind w:left="284"/>
    </w:pPr>
    <w:rPr>
      <w:rFonts w:ascii="Times New Roman" w:hAnsi="Times New Roman"/>
    </w:rPr>
  </w:style>
  <w:style w:type="paragraph" w:styleId="TOC1">
    <w:name w:val="toc 1"/>
    <w:basedOn w:val="TOCBase"/>
    <w:next w:val="Normal"/>
    <w:rsid w:val="00F136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6E1"/>
    <w:pPr>
      <w:spacing w:before="5040"/>
      <w:jc w:val="center"/>
    </w:pPr>
    <w:rPr>
      <w:sz w:val="48"/>
      <w:szCs w:val="72"/>
      <w:lang w:val="en-US"/>
    </w:rPr>
  </w:style>
  <w:style w:type="character" w:customStyle="1" w:styleId="TitleChar">
    <w:name w:val="Title Char"/>
    <w:basedOn w:val="DefaultParagraphFont"/>
    <w:link w:val="Title"/>
    <w:rsid w:val="00F13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6E1"/>
    <w:pPr>
      <w:tabs>
        <w:tab w:val="left" w:pos="3600"/>
        <w:tab w:val="left" w:pos="3958"/>
      </w:tabs>
    </w:pPr>
  </w:style>
  <w:style w:type="paragraph" w:customStyle="1" w:styleId="Note">
    <w:name w:val="Note"/>
    <w:basedOn w:val="BodyText"/>
    <w:rsid w:val="00F13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6E1"/>
    <w:pPr>
      <w:framePr w:wrap="auto" w:hAnchor="text" w:y="6049"/>
    </w:pPr>
    <w:rPr>
      <w:color w:val="000000"/>
      <w:sz w:val="40"/>
    </w:rPr>
  </w:style>
  <w:style w:type="paragraph" w:customStyle="1" w:styleId="TOCTitle">
    <w:name w:val="TOCTitle"/>
    <w:basedOn w:val="Heading1"/>
    <w:rsid w:val="00F136E1"/>
    <w:pPr>
      <w:spacing w:after="240"/>
      <w:jc w:val="center"/>
      <w:outlineLvl w:val="9"/>
    </w:pPr>
    <w:rPr>
      <w:caps/>
    </w:rPr>
  </w:style>
  <w:style w:type="paragraph" w:customStyle="1" w:styleId="Version">
    <w:name w:val="Version"/>
    <w:rsid w:val="00F136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6E1"/>
    <w:pPr>
      <w:keepNext w:val="0"/>
      <w:tabs>
        <w:tab w:val="right" w:pos="4176"/>
      </w:tabs>
      <w:ind w:left="198" w:hanging="198"/>
    </w:pPr>
    <w:rPr>
      <w:rFonts w:ascii="Garamond" w:hAnsi="Garamond"/>
    </w:rPr>
  </w:style>
  <w:style w:type="paragraph" w:styleId="IndexHeading">
    <w:name w:val="index heading"/>
    <w:basedOn w:val="Normal"/>
    <w:next w:val="Index1"/>
    <w:semiHidden/>
    <w:rsid w:val="00F136E1"/>
    <w:pPr>
      <w:spacing w:before="120" w:after="120"/>
    </w:pPr>
    <w:rPr>
      <w:rFonts w:ascii="Arial" w:hAnsi="Arial"/>
      <w:b/>
      <w:color w:val="918585"/>
      <w:sz w:val="24"/>
    </w:rPr>
  </w:style>
  <w:style w:type="paragraph" w:customStyle="1" w:styleId="Chapter">
    <w:name w:val="Chapter"/>
    <w:basedOn w:val="Normal"/>
    <w:rsid w:val="00F136E1"/>
    <w:pPr>
      <w:spacing w:before="240"/>
    </w:pPr>
    <w:rPr>
      <w:rFonts w:ascii="Times New Roman" w:hAnsi="Times New Roman"/>
      <w:smallCaps/>
      <w:spacing w:val="80"/>
      <w:sz w:val="28"/>
    </w:rPr>
  </w:style>
  <w:style w:type="paragraph" w:customStyle="1" w:styleId="InChapter">
    <w:name w:val="InChapter"/>
    <w:basedOn w:val="Heading3"/>
    <w:rsid w:val="00F136E1"/>
    <w:pPr>
      <w:spacing w:after="240"/>
      <w:outlineLvl w:val="9"/>
    </w:pPr>
    <w:rPr>
      <w:noProof/>
    </w:rPr>
  </w:style>
  <w:style w:type="paragraph" w:styleId="Index2">
    <w:name w:val="index 2"/>
    <w:basedOn w:val="Normal"/>
    <w:next w:val="Normal"/>
    <w:semiHidden/>
    <w:rsid w:val="00F136E1"/>
    <w:pPr>
      <w:tabs>
        <w:tab w:val="right" w:pos="4176"/>
      </w:tabs>
      <w:ind w:left="568" w:hanging="284"/>
    </w:pPr>
    <w:rPr>
      <w:rFonts w:ascii="Garamond" w:hAnsi="Garamond"/>
    </w:rPr>
  </w:style>
  <w:style w:type="paragraph" w:customStyle="1" w:styleId="Byline">
    <w:name w:val="Byline"/>
    <w:rsid w:val="00F13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6E1"/>
    <w:pPr>
      <w:tabs>
        <w:tab w:val="clear" w:pos="3600"/>
        <w:tab w:val="clear" w:pos="3958"/>
      </w:tabs>
      <w:jc w:val="right"/>
    </w:pPr>
  </w:style>
  <w:style w:type="character" w:styleId="Emphasis">
    <w:name w:val="Emphasis"/>
    <w:basedOn w:val="DefaultParagraphFont"/>
    <w:qFormat/>
    <w:rsid w:val="00F136E1"/>
    <w:rPr>
      <w:i/>
    </w:rPr>
  </w:style>
  <w:style w:type="paragraph" w:styleId="Caption">
    <w:name w:val="caption"/>
    <w:basedOn w:val="BodyText"/>
    <w:next w:val="Normal"/>
    <w:qFormat/>
    <w:rsid w:val="00F136E1"/>
    <w:pPr>
      <w:framePr w:w="2268" w:hSpace="181" w:vSpace="181" w:wrap="around" w:vAnchor="text" w:hAnchor="page" w:x="1135" w:y="285" w:anchorLock="1"/>
    </w:pPr>
    <w:rPr>
      <w:i/>
    </w:rPr>
  </w:style>
  <w:style w:type="paragraph" w:customStyle="1" w:styleId="MiniTOCTitle">
    <w:name w:val="MiniTOCTitle"/>
    <w:basedOn w:val="Heading4"/>
    <w:rsid w:val="00F136E1"/>
    <w:pPr>
      <w:spacing w:before="240"/>
      <w:outlineLvl w:val="9"/>
    </w:pPr>
    <w:rPr>
      <w:noProof/>
      <w:sz w:val="24"/>
    </w:rPr>
  </w:style>
  <w:style w:type="paragraph" w:customStyle="1" w:styleId="MiniTOCItem">
    <w:name w:val="MiniTOCItem"/>
    <w:basedOn w:val="ListBullet"/>
    <w:rsid w:val="00F136E1"/>
    <w:pPr>
      <w:numPr>
        <w:numId w:val="0"/>
      </w:numPr>
      <w:tabs>
        <w:tab w:val="right" w:leader="dot" w:pos="6521"/>
      </w:tabs>
      <w:spacing w:before="0" w:after="0"/>
    </w:pPr>
  </w:style>
  <w:style w:type="paragraph" w:customStyle="1" w:styleId="TOFTitle">
    <w:name w:val="TOFTitle"/>
    <w:basedOn w:val="TOCTitle"/>
    <w:rsid w:val="00F136E1"/>
  </w:style>
  <w:style w:type="paragraph" w:styleId="TableofFigures">
    <w:name w:val="table of figures"/>
    <w:basedOn w:val="Normal"/>
    <w:next w:val="Normal"/>
    <w:semiHidden/>
    <w:rsid w:val="00F136E1"/>
    <w:pPr>
      <w:tabs>
        <w:tab w:val="right" w:leader="dot" w:pos="9072"/>
      </w:tabs>
      <w:ind w:left="970" w:hanging="403"/>
    </w:pPr>
    <w:rPr>
      <w:rFonts w:ascii="Times New Roman" w:hAnsi="Times New Roman"/>
      <w:b/>
    </w:rPr>
  </w:style>
  <w:style w:type="paragraph" w:styleId="ListNumber">
    <w:name w:val="List Number"/>
    <w:basedOn w:val="List"/>
    <w:rsid w:val="00F136E1"/>
    <w:pPr>
      <w:numPr>
        <w:numId w:val="11"/>
      </w:numPr>
    </w:pPr>
  </w:style>
  <w:style w:type="character" w:customStyle="1" w:styleId="WingdingSymbols">
    <w:name w:val="Wingding Symbols"/>
    <w:rsid w:val="00F136E1"/>
    <w:rPr>
      <w:rFonts w:ascii="Wingdings" w:hAnsi="Wingdings"/>
    </w:rPr>
  </w:style>
  <w:style w:type="paragraph" w:customStyle="1" w:styleId="TableHeading">
    <w:name w:val="Table Heading"/>
    <w:basedOn w:val="HeadingBase"/>
    <w:rsid w:val="00F136E1"/>
    <w:pPr>
      <w:keepLines/>
      <w:pBdr>
        <w:bottom w:val="single" w:sz="6" w:space="1" w:color="918585"/>
      </w:pBdr>
      <w:spacing w:before="240"/>
    </w:pPr>
  </w:style>
  <w:style w:type="character" w:customStyle="1" w:styleId="HotSpot">
    <w:name w:val="HotSpot"/>
    <w:rsid w:val="00F136E1"/>
    <w:rPr>
      <w:color w:val="0033CC"/>
      <w:u w:val="none"/>
    </w:rPr>
  </w:style>
  <w:style w:type="paragraph" w:customStyle="1" w:styleId="BodyTextRight">
    <w:name w:val="Body Text Right"/>
    <w:basedOn w:val="BodyText"/>
    <w:rsid w:val="00F136E1"/>
    <w:pPr>
      <w:spacing w:before="0" w:after="0"/>
      <w:jc w:val="right"/>
    </w:pPr>
  </w:style>
  <w:style w:type="paragraph" w:styleId="Index3">
    <w:name w:val="index 3"/>
    <w:basedOn w:val="ListNumber2"/>
    <w:next w:val="Normal"/>
    <w:semiHidden/>
    <w:rsid w:val="00F136E1"/>
    <w:pPr>
      <w:numPr>
        <w:numId w:val="0"/>
      </w:numPr>
      <w:tabs>
        <w:tab w:val="right" w:leader="dot" w:pos="4176"/>
      </w:tabs>
    </w:pPr>
  </w:style>
  <w:style w:type="paragraph" w:styleId="ListNumber2">
    <w:name w:val="List Number 2"/>
    <w:basedOn w:val="List2"/>
    <w:rsid w:val="00F136E1"/>
    <w:pPr>
      <w:numPr>
        <w:numId w:val="10"/>
      </w:numPr>
      <w:tabs>
        <w:tab w:val="clear" w:pos="1060"/>
      </w:tabs>
    </w:pPr>
  </w:style>
  <w:style w:type="paragraph" w:customStyle="1" w:styleId="MarginNote">
    <w:name w:val="Margin Note"/>
    <w:basedOn w:val="BodyText"/>
    <w:rsid w:val="00F13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6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6E1"/>
    <w:rPr>
      <w:sz w:val="32"/>
    </w:rPr>
  </w:style>
  <w:style w:type="paragraph" w:customStyle="1" w:styleId="HeadingProcedure">
    <w:name w:val="Heading Procedure"/>
    <w:basedOn w:val="HeadingBase"/>
    <w:next w:val="Normal"/>
    <w:rsid w:val="00F136E1"/>
    <w:pPr>
      <w:tabs>
        <w:tab w:val="left" w:pos="0"/>
      </w:tabs>
      <w:spacing w:before="120" w:after="60"/>
    </w:pPr>
    <w:rPr>
      <w:i/>
      <w:color w:val="918585"/>
      <w:sz w:val="22"/>
    </w:rPr>
  </w:style>
  <w:style w:type="paragraph" w:customStyle="1" w:styleId="TableBodyText">
    <w:name w:val="Table Body Text"/>
    <w:basedOn w:val="BodyText"/>
    <w:rsid w:val="00F136E1"/>
    <w:pPr>
      <w:spacing w:before="60" w:after="60"/>
    </w:pPr>
  </w:style>
  <w:style w:type="paragraph" w:styleId="ListContinue">
    <w:name w:val="List Continue"/>
    <w:basedOn w:val="List"/>
    <w:rsid w:val="00F136E1"/>
    <w:pPr>
      <w:ind w:firstLine="0"/>
    </w:pPr>
  </w:style>
  <w:style w:type="paragraph" w:customStyle="1" w:styleId="ListNote">
    <w:name w:val="List Note"/>
    <w:basedOn w:val="List"/>
    <w:rsid w:val="00F136E1"/>
    <w:pPr>
      <w:pBdr>
        <w:top w:val="single" w:sz="6" w:space="2" w:color="918585"/>
        <w:bottom w:val="single" w:sz="6" w:space="2" w:color="918585"/>
      </w:pBdr>
      <w:tabs>
        <w:tab w:val="left" w:pos="1021"/>
      </w:tabs>
      <w:ind w:firstLine="0"/>
    </w:pPr>
  </w:style>
  <w:style w:type="paragraph" w:customStyle="1" w:styleId="Warning">
    <w:name w:val="Warning"/>
    <w:basedOn w:val="BodyText"/>
    <w:rsid w:val="00F136E1"/>
    <w:pPr>
      <w:shd w:val="clear" w:color="auto" w:fill="D9D9D9"/>
      <w:tabs>
        <w:tab w:val="left" w:pos="992"/>
      </w:tabs>
      <w:ind w:left="119" w:right="119"/>
    </w:pPr>
    <w:rPr>
      <w:sz w:val="20"/>
    </w:rPr>
  </w:style>
  <w:style w:type="paragraph" w:customStyle="1" w:styleId="MarginIcons">
    <w:name w:val="Margin Icons"/>
    <w:basedOn w:val="BodyText"/>
    <w:rsid w:val="00F13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6E1"/>
    <w:rPr>
      <w:rFonts w:ascii="Courier New" w:hAnsi="Courier New"/>
    </w:rPr>
  </w:style>
  <w:style w:type="paragraph" w:customStyle="1" w:styleId="NoteBullet">
    <w:name w:val="Note Bullet"/>
    <w:basedOn w:val="Note"/>
    <w:rsid w:val="00F136E1"/>
    <w:pPr>
      <w:tabs>
        <w:tab w:val="clear" w:pos="680"/>
      </w:tabs>
      <w:spacing w:before="60" w:after="60"/>
    </w:pPr>
  </w:style>
  <w:style w:type="paragraph" w:customStyle="1" w:styleId="SubHeading2">
    <w:name w:val="SubHeading2"/>
    <w:basedOn w:val="HeadingBase"/>
    <w:rsid w:val="00F136E1"/>
    <w:pPr>
      <w:spacing w:before="240" w:after="60"/>
    </w:pPr>
    <w:rPr>
      <w:sz w:val="20"/>
    </w:rPr>
  </w:style>
  <w:style w:type="paragraph" w:customStyle="1" w:styleId="SubHeading1">
    <w:name w:val="SubHeading1"/>
    <w:basedOn w:val="HeadingBase"/>
    <w:rsid w:val="00F136E1"/>
    <w:pPr>
      <w:spacing w:before="240" w:after="60"/>
    </w:pPr>
    <w:rPr>
      <w:color w:val="918585"/>
      <w:sz w:val="22"/>
    </w:rPr>
  </w:style>
  <w:style w:type="paragraph" w:customStyle="1" w:styleId="SideHeading">
    <w:name w:val="Side Heading"/>
    <w:basedOn w:val="HeadingBase"/>
    <w:rsid w:val="00F13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6E1"/>
    <w:pPr>
      <w:numPr>
        <w:numId w:val="12"/>
      </w:numPr>
    </w:pPr>
  </w:style>
  <w:style w:type="paragraph" w:styleId="PlainText">
    <w:name w:val="Plain Text"/>
    <w:basedOn w:val="Normal"/>
    <w:link w:val="PlainTextChar"/>
    <w:rsid w:val="00F136E1"/>
    <w:rPr>
      <w:sz w:val="20"/>
    </w:rPr>
  </w:style>
  <w:style w:type="character" w:customStyle="1" w:styleId="PlainTextChar">
    <w:name w:val="Plain Text Char"/>
    <w:basedOn w:val="DefaultParagraphFont"/>
    <w:link w:val="PlainText"/>
    <w:rsid w:val="00F136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36E1"/>
    <w:rPr>
      <w:b/>
      <w:smallCaps/>
    </w:rPr>
  </w:style>
  <w:style w:type="paragraph" w:customStyle="1" w:styleId="TableListNumber">
    <w:name w:val="Table List Number"/>
    <w:basedOn w:val="ListNumber"/>
    <w:rsid w:val="00F136E1"/>
    <w:pPr>
      <w:numPr>
        <w:numId w:val="0"/>
      </w:numPr>
    </w:pPr>
  </w:style>
  <w:style w:type="paragraph" w:styleId="TOC4">
    <w:name w:val="toc 4"/>
    <w:basedOn w:val="TOCBase"/>
    <w:next w:val="Normal"/>
    <w:semiHidden/>
    <w:rsid w:val="00F136E1"/>
    <w:pPr>
      <w:tabs>
        <w:tab w:val="right" w:leader="dot" w:pos="9071"/>
      </w:tabs>
      <w:ind w:left="1701"/>
    </w:pPr>
  </w:style>
  <w:style w:type="paragraph" w:customStyle="1" w:styleId="ListAlpha">
    <w:name w:val="List Alpha"/>
    <w:basedOn w:val="List"/>
    <w:rsid w:val="00F136E1"/>
    <w:pPr>
      <w:numPr>
        <w:numId w:val="9"/>
      </w:numPr>
    </w:pPr>
  </w:style>
  <w:style w:type="paragraph" w:customStyle="1" w:styleId="ListAlpha2">
    <w:name w:val="List Alpha 2"/>
    <w:basedOn w:val="List2"/>
    <w:rsid w:val="00F136E1"/>
    <w:pPr>
      <w:numPr>
        <w:numId w:val="8"/>
      </w:numPr>
    </w:pPr>
  </w:style>
  <w:style w:type="paragraph" w:styleId="List2">
    <w:name w:val="List 2"/>
    <w:basedOn w:val="BodyText"/>
    <w:rsid w:val="00F136E1"/>
    <w:pPr>
      <w:tabs>
        <w:tab w:val="left" w:pos="680"/>
      </w:tabs>
      <w:spacing w:before="60" w:after="60"/>
      <w:ind w:left="680" w:hanging="340"/>
    </w:pPr>
  </w:style>
  <w:style w:type="paragraph" w:styleId="List3">
    <w:name w:val="List 3"/>
    <w:basedOn w:val="BodyText"/>
    <w:rsid w:val="00F136E1"/>
    <w:pPr>
      <w:tabs>
        <w:tab w:val="left" w:pos="1021"/>
      </w:tabs>
      <w:spacing w:before="60" w:after="60"/>
      <w:ind w:left="1020" w:hanging="340"/>
    </w:pPr>
  </w:style>
  <w:style w:type="paragraph" w:styleId="List4">
    <w:name w:val="List 4"/>
    <w:basedOn w:val="BodyText"/>
    <w:rsid w:val="00F136E1"/>
    <w:pPr>
      <w:tabs>
        <w:tab w:val="left" w:pos="1361"/>
      </w:tabs>
      <w:spacing w:before="60" w:after="60"/>
      <w:ind w:left="1361" w:hanging="340"/>
    </w:pPr>
  </w:style>
  <w:style w:type="paragraph" w:styleId="List5">
    <w:name w:val="List 5"/>
    <w:basedOn w:val="BodyText"/>
    <w:rsid w:val="00F136E1"/>
    <w:pPr>
      <w:tabs>
        <w:tab w:val="left" w:pos="1701"/>
      </w:tabs>
      <w:spacing w:before="60" w:after="60"/>
      <w:ind w:left="1701" w:hanging="340"/>
    </w:pPr>
  </w:style>
  <w:style w:type="paragraph" w:styleId="ListBullet3">
    <w:name w:val="List Bullet 3"/>
    <w:basedOn w:val="List3"/>
    <w:rsid w:val="00F136E1"/>
    <w:pPr>
      <w:numPr>
        <w:numId w:val="15"/>
      </w:numPr>
      <w:tabs>
        <w:tab w:val="clear" w:pos="1021"/>
      </w:tabs>
      <w:ind w:left="1037" w:hanging="357"/>
    </w:pPr>
  </w:style>
  <w:style w:type="paragraph" w:styleId="ListBullet4">
    <w:name w:val="List Bullet 4"/>
    <w:basedOn w:val="List4"/>
    <w:rsid w:val="00F136E1"/>
    <w:pPr>
      <w:numPr>
        <w:numId w:val="3"/>
      </w:numPr>
    </w:pPr>
  </w:style>
  <w:style w:type="paragraph" w:styleId="ListBullet5">
    <w:name w:val="List Bullet 5"/>
    <w:basedOn w:val="List5"/>
    <w:rsid w:val="00F136E1"/>
    <w:pPr>
      <w:numPr>
        <w:numId w:val="4"/>
      </w:numPr>
    </w:pPr>
  </w:style>
  <w:style w:type="paragraph" w:styleId="ListContinue2">
    <w:name w:val="List Continue 2"/>
    <w:basedOn w:val="List2"/>
    <w:rsid w:val="00F136E1"/>
    <w:pPr>
      <w:ind w:firstLine="0"/>
    </w:pPr>
  </w:style>
  <w:style w:type="paragraph" w:styleId="ListContinue3">
    <w:name w:val="List Continue 3"/>
    <w:basedOn w:val="List3"/>
    <w:rsid w:val="00F136E1"/>
    <w:pPr>
      <w:ind w:left="1021" w:firstLine="0"/>
    </w:pPr>
  </w:style>
  <w:style w:type="paragraph" w:styleId="ListContinue4">
    <w:name w:val="List Continue 4"/>
    <w:basedOn w:val="List4"/>
    <w:rsid w:val="00F136E1"/>
    <w:pPr>
      <w:ind w:firstLine="0"/>
    </w:pPr>
  </w:style>
  <w:style w:type="paragraph" w:styleId="ListContinue5">
    <w:name w:val="List Continue 5"/>
    <w:basedOn w:val="List5"/>
    <w:rsid w:val="00F136E1"/>
    <w:pPr>
      <w:ind w:firstLine="0"/>
    </w:pPr>
  </w:style>
  <w:style w:type="paragraph" w:styleId="ListNumber3">
    <w:name w:val="List Number 3"/>
    <w:basedOn w:val="List3"/>
    <w:rsid w:val="00F136E1"/>
    <w:pPr>
      <w:numPr>
        <w:numId w:val="5"/>
      </w:numPr>
    </w:pPr>
  </w:style>
  <w:style w:type="paragraph" w:styleId="ListNumber4">
    <w:name w:val="List Number 4"/>
    <w:basedOn w:val="List4"/>
    <w:rsid w:val="00F136E1"/>
    <w:pPr>
      <w:numPr>
        <w:numId w:val="6"/>
      </w:numPr>
    </w:pPr>
  </w:style>
  <w:style w:type="paragraph" w:styleId="ListNumber5">
    <w:name w:val="List Number 5"/>
    <w:basedOn w:val="List5"/>
    <w:rsid w:val="00F136E1"/>
    <w:pPr>
      <w:numPr>
        <w:numId w:val="7"/>
      </w:numPr>
    </w:pPr>
  </w:style>
  <w:style w:type="paragraph" w:styleId="BlockText">
    <w:name w:val="Block Text"/>
    <w:basedOn w:val="Normal"/>
    <w:rsid w:val="00F136E1"/>
    <w:pPr>
      <w:spacing w:after="120"/>
      <w:ind w:left="1440" w:right="1440"/>
    </w:pPr>
  </w:style>
  <w:style w:type="character" w:customStyle="1" w:styleId="Subscript">
    <w:name w:val="Subscript"/>
    <w:basedOn w:val="DefaultParagraphFont"/>
    <w:rsid w:val="00F136E1"/>
    <w:rPr>
      <w:sz w:val="16"/>
      <w:vertAlign w:val="subscript"/>
    </w:rPr>
  </w:style>
  <w:style w:type="character" w:customStyle="1" w:styleId="Superscript">
    <w:name w:val="Superscript"/>
    <w:basedOn w:val="DefaultParagraphFont"/>
    <w:rsid w:val="00F136E1"/>
    <w:rPr>
      <w:sz w:val="16"/>
      <w:vertAlign w:val="superscript"/>
    </w:rPr>
  </w:style>
  <w:style w:type="character" w:customStyle="1" w:styleId="Symbols">
    <w:name w:val="Symbols"/>
    <w:basedOn w:val="DefaultParagraphFont"/>
    <w:rsid w:val="00F136E1"/>
    <w:rPr>
      <w:rFonts w:ascii="Symbol" w:hAnsi="Symbol"/>
    </w:rPr>
  </w:style>
  <w:style w:type="character" w:customStyle="1" w:styleId="MenuOptions">
    <w:name w:val="Menu Options"/>
    <w:basedOn w:val="DefaultParagraphFont"/>
    <w:rsid w:val="00F136E1"/>
    <w:rPr>
      <w:rFonts w:ascii="Arial Narrow" w:hAnsi="Arial Narrow"/>
      <w:smallCaps/>
    </w:rPr>
  </w:style>
  <w:style w:type="character" w:customStyle="1" w:styleId="Buttons">
    <w:name w:val="Buttons"/>
    <w:basedOn w:val="DefaultParagraphFont"/>
    <w:rsid w:val="00F136E1"/>
    <w:rPr>
      <w:b/>
    </w:rPr>
  </w:style>
  <w:style w:type="character" w:customStyle="1" w:styleId="Underlined">
    <w:name w:val="Underlined"/>
    <w:basedOn w:val="DefaultParagraphFont"/>
    <w:rsid w:val="00F136E1"/>
    <w:rPr>
      <w:u w:val="single"/>
    </w:rPr>
  </w:style>
  <w:style w:type="paragraph" w:customStyle="1" w:styleId="TableBodyTextRight">
    <w:name w:val="Table Body Text Right"/>
    <w:basedOn w:val="TableBodyText"/>
    <w:rsid w:val="00F136E1"/>
    <w:pPr>
      <w:widowControl w:val="0"/>
      <w:autoSpaceDE w:val="0"/>
      <w:autoSpaceDN w:val="0"/>
      <w:adjustRightInd w:val="0"/>
      <w:jc w:val="right"/>
    </w:pPr>
    <w:rPr>
      <w:rFonts w:cs="Arial"/>
      <w:szCs w:val="18"/>
    </w:rPr>
  </w:style>
  <w:style w:type="paragraph" w:customStyle="1" w:styleId="CopyrightText">
    <w:name w:val="Copyright Text"/>
    <w:basedOn w:val="BodyText"/>
    <w:rsid w:val="00F136E1"/>
    <w:rPr>
      <w:sz w:val="18"/>
    </w:rPr>
  </w:style>
  <w:style w:type="paragraph" w:customStyle="1" w:styleId="BodySmallRight">
    <w:name w:val="Body Small Right"/>
    <w:basedOn w:val="BodyTextRight"/>
    <w:rsid w:val="00F136E1"/>
    <w:rPr>
      <w:sz w:val="18"/>
      <w:szCs w:val="18"/>
    </w:rPr>
  </w:style>
  <w:style w:type="paragraph" w:customStyle="1" w:styleId="MarginEdition">
    <w:name w:val="Margin Edition"/>
    <w:basedOn w:val="MarginNote"/>
    <w:rsid w:val="00F136E1"/>
    <w:pPr>
      <w:spacing w:before="0" w:after="0"/>
    </w:pPr>
    <w:rPr>
      <w:rFonts w:ascii="Times New Roman" w:hAnsi="Times New Roman"/>
      <w:color w:val="999999"/>
    </w:rPr>
  </w:style>
  <w:style w:type="paragraph" w:customStyle="1" w:styleId="Spacer">
    <w:name w:val="Spacer"/>
    <w:basedOn w:val="Normal"/>
    <w:rsid w:val="00F136E1"/>
    <w:rPr>
      <w:sz w:val="2"/>
      <w:szCs w:val="2"/>
    </w:rPr>
  </w:style>
  <w:style w:type="character" w:customStyle="1" w:styleId="Small">
    <w:name w:val="Small"/>
    <w:basedOn w:val="DefaultParagraphFont"/>
    <w:rsid w:val="00F136E1"/>
    <w:rPr>
      <w:sz w:val="16"/>
    </w:rPr>
  </w:style>
  <w:style w:type="paragraph" w:customStyle="1" w:styleId="WideTable">
    <w:name w:val="Wide Table"/>
    <w:basedOn w:val="Normal"/>
    <w:rsid w:val="00F136E1"/>
    <w:pPr>
      <w:ind w:left="-1418"/>
    </w:pPr>
    <w:rPr>
      <w:sz w:val="2"/>
      <w:szCs w:val="2"/>
    </w:rPr>
  </w:style>
  <w:style w:type="character" w:styleId="PageNumber">
    <w:name w:val="page number"/>
    <w:basedOn w:val="DefaultParagraphFont"/>
    <w:rsid w:val="00F136E1"/>
  </w:style>
  <w:style w:type="paragraph" w:styleId="Quote">
    <w:name w:val="Quote"/>
    <w:basedOn w:val="Heading1"/>
    <w:link w:val="QuoteChar"/>
    <w:qFormat/>
    <w:rsid w:val="00F136E1"/>
    <w:rPr>
      <w:b w:val="0"/>
      <w:sz w:val="72"/>
      <w:szCs w:val="72"/>
      <w:lang w:val="en-NZ"/>
    </w:rPr>
  </w:style>
  <w:style w:type="character" w:customStyle="1" w:styleId="QuoteChar">
    <w:name w:val="Quote Char"/>
    <w:basedOn w:val="DefaultParagraphFont"/>
    <w:link w:val="Quote"/>
    <w:rsid w:val="00F13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6E1"/>
    <w:pPr>
      <w:pageBreakBefore/>
    </w:pPr>
  </w:style>
  <w:style w:type="paragraph" w:customStyle="1" w:styleId="Border">
    <w:name w:val="Border"/>
    <w:basedOn w:val="Normal"/>
    <w:qFormat/>
    <w:rsid w:val="00F13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6E1"/>
    <w:rPr>
      <w:b/>
      <w:bCs/>
      <w:i/>
      <w:iCs/>
      <w:color w:val="auto"/>
    </w:rPr>
  </w:style>
  <w:style w:type="paragraph" w:styleId="IntenseQuote">
    <w:name w:val="Intense Quote"/>
    <w:basedOn w:val="Normal"/>
    <w:next w:val="Normal"/>
    <w:link w:val="IntenseQuoteChar"/>
    <w:uiPriority w:val="30"/>
    <w:qFormat/>
    <w:rsid w:val="00F13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6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36E1"/>
    <w:rPr>
      <w:smallCaps/>
      <w:color w:val="auto"/>
      <w:u w:val="single"/>
    </w:rPr>
  </w:style>
  <w:style w:type="character" w:styleId="IntenseReference">
    <w:name w:val="Intense Reference"/>
    <w:basedOn w:val="DefaultParagraphFont"/>
    <w:uiPriority w:val="32"/>
    <w:qFormat/>
    <w:rsid w:val="00F136E1"/>
    <w:rPr>
      <w:b/>
      <w:bCs/>
      <w:smallCaps/>
      <w:color w:val="auto"/>
      <w:spacing w:val="5"/>
      <w:u w:val="single"/>
    </w:rPr>
  </w:style>
  <w:style w:type="paragraph" w:customStyle="1" w:styleId="2ColumnHeading">
    <w:name w:val="2Column Heading"/>
    <w:basedOn w:val="BodyText"/>
    <w:qFormat/>
    <w:rsid w:val="00F136E1"/>
    <w:pPr>
      <w:spacing w:after="60"/>
      <w:ind w:left="-2268"/>
    </w:pPr>
    <w:rPr>
      <w:b/>
    </w:rPr>
  </w:style>
  <w:style w:type="paragraph" w:customStyle="1" w:styleId="Heading1TOC">
    <w:name w:val="Heading1 TOC"/>
    <w:basedOn w:val="Normal"/>
    <w:qFormat/>
    <w:rsid w:val="00F136E1"/>
    <w:pPr>
      <w:spacing w:before="240" w:after="120"/>
    </w:pPr>
    <w:rPr>
      <w:rFonts w:ascii="Times New Roman" w:hAnsi="Times New Roman"/>
      <w:b/>
      <w:sz w:val="32"/>
    </w:rPr>
  </w:style>
  <w:style w:type="paragraph" w:customStyle="1" w:styleId="Heading2TOC">
    <w:name w:val="Heading2 TOC"/>
    <w:basedOn w:val="Normal"/>
    <w:qFormat/>
    <w:rsid w:val="00F136E1"/>
    <w:pPr>
      <w:spacing w:before="240" w:after="60"/>
    </w:pPr>
    <w:rPr>
      <w:rFonts w:ascii="Times New Roman" w:hAnsi="Times New Roman"/>
      <w:b/>
      <w:sz w:val="28"/>
    </w:rPr>
  </w:style>
  <w:style w:type="character" w:customStyle="1" w:styleId="Underline">
    <w:name w:val="Underline"/>
    <w:basedOn w:val="DefaultParagraphFont"/>
    <w:qFormat/>
    <w:rsid w:val="00F136E1"/>
    <w:rPr>
      <w:u w:val="single"/>
    </w:rPr>
  </w:style>
  <w:style w:type="paragraph" w:styleId="BalloonText">
    <w:name w:val="Balloon Text"/>
    <w:basedOn w:val="Normal"/>
    <w:link w:val="BalloonTextChar"/>
    <w:rsid w:val="00F136E1"/>
    <w:rPr>
      <w:rFonts w:ascii="Tahoma" w:hAnsi="Tahoma" w:cs="Tahoma"/>
      <w:sz w:val="16"/>
      <w:szCs w:val="16"/>
    </w:rPr>
  </w:style>
  <w:style w:type="character" w:customStyle="1" w:styleId="BalloonTextChar">
    <w:name w:val="Balloon Text Char"/>
    <w:basedOn w:val="DefaultParagraphFont"/>
    <w:link w:val="BalloonText"/>
    <w:rsid w:val="00F136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6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6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1413</Words>
  <Characters>8729</Characters>
  <Application>Microsoft Office Word</Application>
  <DocSecurity>0</DocSecurity>
  <Lines>348</Lines>
  <Paragraphs>209</Paragraphs>
  <ScaleCrop>false</ScaleCrop>
  <Company>Author-it Software Corporation Ltd.</Company>
  <LinksUpToDate>false</LinksUpToDate>
  <CharactersWithSpaces>10056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CUFANM403A Create titles for screen productions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2012-05-26T15:09:00Z</dcterms:created>
  <dcterms:modified xsi:type="dcterms:W3CDTF">2012-05-26T15:09:00Z</dcterms:modified>
</cp:coreProperties>
</file>