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837" w:rsidP="00D57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CUF60107 Advanced Diploma of Screen and Media</w:t>
      </w:r>
      <w:r>
        <w:fldChar w:fldCharType="end"/>
      </w:r>
    </w:p>
    <w:p w:rsidR="00D57837" w:rsidP="00D57837">
      <w:pPr>
        <w:pStyle w:val="Version"/>
        <w:sectPr w:rsidSect="00E64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64B61" w:rsidP="00E64B61">
      <w:pPr>
        <w:pStyle w:val="SuperHeading"/>
      </w:pPr>
      <w:r w:rsidRPr="00E64B61">
        <w:t>CUF60107 Advanced Diploma of Screen and Media</w:t>
      </w:r>
    </w:p>
    <w:p w:rsidR="00000000" w:rsidRPr="00E64B61" w:rsidP="00E64B61">
      <w:pPr>
        <w:pStyle w:val="Heading1"/>
      </w:pPr>
      <w:bookmarkStart w:id="1" w:name="O_49613"/>
      <w:bookmarkEnd w:id="1"/>
      <w:r w:rsidRPr="00E64B61">
        <w:t>Modification History</w:t>
      </w:r>
    </w:p>
    <w:p w:rsidR="00000000" w:rsidRPr="00E64B61" w:rsidP="00E64B61">
      <w:pPr>
        <w:pStyle w:val="BodyText"/>
      </w:pPr>
      <w:r w:rsidRPr="00E64B61">
        <w:t>Not applicable.</w:t>
      </w:r>
    </w:p>
    <w:p w:rsidR="00000000" w:rsidRPr="00E64B61" w:rsidP="00E64B61">
      <w:pPr>
        <w:pStyle w:val="AllowPageBreak"/>
      </w:pPr>
    </w:p>
    <w:p w:rsidR="00000000" w:rsidRPr="00E64B61" w:rsidP="00E64B61">
      <w:pPr>
        <w:pStyle w:val="Heading1"/>
      </w:pPr>
      <w:bookmarkStart w:id="2" w:name="O_49614"/>
      <w:bookmarkEnd w:id="2"/>
      <w:r w:rsidRPr="00E64B61">
        <w:t>Description</w:t>
      </w:r>
    </w:p>
    <w:p w:rsidR="00000000" w:rsidRPr="00E64B61" w:rsidP="00E64B61">
      <w:pPr>
        <w:pStyle w:val="BodyText"/>
      </w:pPr>
      <w:r w:rsidRPr="00E64B61">
        <w:rPr>
          <w:rStyle w:val="SpecialBold"/>
        </w:rPr>
        <w:t>Descriptor</w:t>
      </w:r>
    </w:p>
    <w:p w:rsidR="00000000" w:rsidRPr="00E64B61" w:rsidP="00E64B61">
      <w:pPr>
        <w:pStyle w:val="BodyText"/>
      </w:pPr>
      <w:r w:rsidRPr="00E64B61">
        <w:t>This qualification reflects the role of individuals who analyse, design and execute judgements using wide-ranging techn</w:t>
      </w:r>
      <w:r w:rsidRPr="00E64B61">
        <w:t>ical, creative, conceptual or managerial competencies in the film, television, radio and digital media industries. Their knowledge base may be specialised or broad. These individuals are often accountable for group outcomes.</w:t>
      </w:r>
    </w:p>
    <w:p w:rsidR="00000000" w:rsidRPr="00E64B61" w:rsidP="00E64B61">
      <w:pPr>
        <w:pStyle w:val="BodyText"/>
      </w:pPr>
    </w:p>
    <w:p w:rsidR="00000000" w:rsidRPr="00E64B61" w:rsidP="00E64B61">
      <w:pPr>
        <w:pStyle w:val="BodyText"/>
      </w:pPr>
      <w:r w:rsidRPr="00E64B61">
        <w:rPr>
          <w:rStyle w:val="SpecialBold"/>
        </w:rPr>
        <w:t>Job roles</w:t>
      </w:r>
    </w:p>
    <w:p w:rsidR="00000000" w:rsidRPr="00E64B61" w:rsidP="00E64B61">
      <w:pPr>
        <w:pStyle w:val="ListBullet"/>
      </w:pPr>
      <w:r w:rsidRPr="00E64B61">
        <w:t>Executive producer</w:t>
      </w:r>
    </w:p>
    <w:p w:rsidR="00000000" w:rsidRPr="00E64B61" w:rsidP="00E64B61">
      <w:pPr>
        <w:pStyle w:val="ListBullet"/>
      </w:pPr>
      <w:r w:rsidRPr="00E64B61">
        <w:t>Games developer</w:t>
      </w:r>
    </w:p>
    <w:p w:rsidR="00D57837" w:rsidP="00E64B61">
      <w:pPr>
        <w:pStyle w:val="ListBullet"/>
      </w:pPr>
      <w:r w:rsidRPr="00E64B61">
        <w:t>Producer/director/screen writer</w:t>
      </w:r>
    </w:p>
    <w:p w:rsidR="00D57837" w:rsidP="00E64B61">
      <w:pPr>
        <w:pStyle w:val="ListBullet"/>
      </w:pPr>
    </w:p>
    <w:p w:rsidR="00000000" w:rsidRPr="00E64B61" w:rsidP="00E64B61">
      <w:pPr>
        <w:pStyle w:val="Heading1"/>
      </w:pPr>
      <w:bookmarkStart w:id="3" w:name="O_49619"/>
      <w:bookmarkEnd w:id="3"/>
      <w:r w:rsidRPr="00E64B61">
        <w:t>Pathways Information</w:t>
      </w:r>
    </w:p>
    <w:p w:rsidR="00000000" w:rsidRPr="00E64B61" w:rsidP="00E64B61">
      <w:pPr>
        <w:pStyle w:val="BodyText"/>
      </w:pPr>
      <w:r w:rsidRPr="00E64B61">
        <w:rPr>
          <w:rStyle w:val="SpecialBold"/>
        </w:rPr>
        <w:t>Qualification pathways</w:t>
      </w:r>
    </w:p>
    <w:p w:rsidR="00000000" w:rsidRPr="00E64B61" w:rsidP="00E64B61">
      <w:pPr>
        <w:pStyle w:val="BodyText"/>
      </w:pPr>
      <w:r w:rsidRPr="00E64B61">
        <w:rPr>
          <w:rStyle w:val="Emphasis"/>
        </w:rPr>
        <w:t>Pathways into the qualification</w:t>
      </w:r>
    </w:p>
    <w:p w:rsidR="00D57837" w:rsidP="00E64B61">
      <w:pPr>
        <w:pStyle w:val="BodyText"/>
      </w:pPr>
      <w:r w:rsidRPr="00E64B61">
        <w:t>Candidates may enter the qualification with limited vocational experience and without a relevant lower-level qualification.</w:t>
      </w:r>
    </w:p>
    <w:p w:rsidR="00D57837" w:rsidP="00E64B61">
      <w:pPr>
        <w:pStyle w:val="BodyText"/>
      </w:pPr>
    </w:p>
    <w:p w:rsidR="00000000" w:rsidRPr="00E64B61" w:rsidP="00E64B61">
      <w:pPr>
        <w:pStyle w:val="Heading1"/>
      </w:pPr>
      <w:bookmarkStart w:id="4" w:name="O_49620"/>
      <w:bookmarkEnd w:id="4"/>
      <w:r w:rsidRPr="00E64B61">
        <w:t>Licensing/Regulatory Information</w:t>
      </w:r>
    </w:p>
    <w:p w:rsidR="00000000" w:rsidRPr="00E64B61" w:rsidP="00E64B61">
      <w:pPr>
        <w:pStyle w:val="BodyText"/>
      </w:pPr>
      <w:r w:rsidRPr="00E64B61">
        <w:rPr>
          <w:rStyle w:val="SpecialBold"/>
        </w:rPr>
        <w:t>Licensing</w:t>
      </w:r>
      <w:r w:rsidRPr="00E64B61">
        <w:t xml:space="preserve">, </w:t>
      </w:r>
      <w:r w:rsidRPr="00E64B61">
        <w:rPr>
          <w:rStyle w:val="SpecialBold"/>
        </w:rPr>
        <w:t>legislative</w:t>
      </w:r>
      <w:r w:rsidRPr="00E64B61">
        <w:t xml:space="preserve">, </w:t>
      </w:r>
      <w:r w:rsidRPr="00E64B61">
        <w:rPr>
          <w:rStyle w:val="SpecialBold"/>
        </w:rPr>
        <w:t>regulatory and certification considerations</w:t>
      </w:r>
    </w:p>
    <w:p w:rsidR="00D57837" w:rsidP="00E64B61">
      <w:pPr>
        <w:pStyle w:val="BodyText"/>
      </w:pPr>
      <w:r w:rsidRPr="00E64B61">
        <w:t>There is no di</w:t>
      </w:r>
      <w:r w:rsidRPr="00E64B61">
        <w:t>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D57837" w:rsidP="00E64B61">
      <w:pPr>
        <w:pStyle w:val="BodyText"/>
      </w:pPr>
    </w:p>
    <w:p w:rsidR="00000000" w:rsidRPr="00E64B61" w:rsidP="00E64B61">
      <w:pPr>
        <w:pStyle w:val="Heading1"/>
      </w:pPr>
      <w:bookmarkStart w:id="5" w:name="O_49623"/>
      <w:bookmarkEnd w:id="5"/>
      <w:r w:rsidRPr="00E64B61">
        <w:t>Entry Requirements</w:t>
      </w:r>
    </w:p>
    <w:p w:rsidR="00000000" w:rsidRPr="00E64B61" w:rsidP="00E64B61">
      <w:pPr>
        <w:pStyle w:val="BodyText"/>
      </w:pPr>
      <w:r w:rsidRPr="00E64B61">
        <w:t>Not applicable.</w:t>
      </w:r>
    </w:p>
    <w:p w:rsidR="00000000" w:rsidRPr="00E64B61" w:rsidP="00E64B61">
      <w:pPr>
        <w:pStyle w:val="AllowPageBreak"/>
      </w:pPr>
    </w:p>
    <w:p w:rsidR="00000000" w:rsidRPr="00E64B61" w:rsidP="00E64B61">
      <w:pPr>
        <w:pStyle w:val="Heading1"/>
      </w:pPr>
      <w:bookmarkStart w:id="6" w:name="O_49628"/>
      <w:bookmarkEnd w:id="6"/>
      <w:r w:rsidRPr="00E64B6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rPr>
                <w:rStyle w:val="SpecialBold"/>
              </w:rPr>
              <w:t>EMPLOYABILITY SKILLS QUALIFICATION SUMMARY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The following table contains a summary of the employability skills required by a producer/director/screenwriter based on the units listed above. Using this employability skills summary as an example, trainers and assessors can work out how employability sk</w:t>
            </w:r>
            <w:r w:rsidRPr="00E64B61">
              <w:t>ills would apply to other job roles relevant to the qualification to include important industry application of employability skills in learning and assessment strategies.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rPr>
                <w:rStyle w:val="SpecialBold"/>
              </w:rPr>
              <w:t>Industry</w:t>
            </w:r>
            <w:r w:rsidRPr="00E64B61">
              <w:t>/</w:t>
            </w:r>
            <w:r w:rsidRPr="00E64B61">
              <w:rPr>
                <w:rStyle w:val="SpecialBold"/>
              </w:rPr>
              <w:t>enterprise requirements for this qualification include</w:t>
            </w:r>
            <w:r w:rsidRPr="00E64B61">
              <w:t>: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>interpreting and clarifying briefs and production documentation</w:t>
            </w:r>
          </w:p>
          <w:p w:rsidR="00000000" w:rsidRPr="00E64B61" w:rsidP="00E64B61">
            <w:pPr>
              <w:pStyle w:val="ListBullet"/>
            </w:pPr>
            <w:r w:rsidRPr="00E64B61">
              <w:t>articulating the rationale for concepts in ways that promote constructive discussion with others</w:t>
            </w:r>
          </w:p>
          <w:p w:rsidR="00000000" w:rsidRPr="00E64B61" w:rsidP="00E64B61">
            <w:pPr>
              <w:pStyle w:val="ListBullet"/>
            </w:pPr>
            <w:r w:rsidRPr="00E64B61">
              <w:t>documenting concepts clearly and concisely</w:t>
            </w:r>
          </w:p>
          <w:p w:rsidR="00000000" w:rsidRPr="00E64B61" w:rsidP="00E64B61">
            <w:pPr>
              <w:pStyle w:val="ListBullet"/>
            </w:pPr>
            <w:r w:rsidRPr="00E64B61">
              <w:t>conveying concepts and visions to production, post-production and cast members</w:t>
            </w:r>
          </w:p>
          <w:p w:rsidR="00000000" w:rsidRPr="00E64B61" w:rsidP="00E64B61">
            <w:pPr>
              <w:pStyle w:val="ListBullet"/>
            </w:pPr>
            <w:r w:rsidRPr="00E64B61">
              <w:t>conveying concepts and characterisation requirements to performers</w:t>
            </w:r>
          </w:p>
          <w:p w:rsidR="00000000" w:rsidRPr="00E64B61" w:rsidP="00E64B61">
            <w:pPr>
              <w:pStyle w:val="ListBullet"/>
            </w:pPr>
            <w:r w:rsidRPr="00E64B61">
              <w:t>working with performers to produce quality performances that build on experience gained through rehearsals</w:t>
            </w:r>
          </w:p>
          <w:p w:rsidR="00000000" w:rsidRPr="00E64B61" w:rsidP="00E64B61">
            <w:pPr>
              <w:pStyle w:val="ListBullet"/>
            </w:pPr>
            <w:r w:rsidRPr="00E64B61">
              <w:t>pro</w:t>
            </w:r>
            <w:r w:rsidRPr="00E64B61">
              <w:t>viding constructive feedback to performers</w:t>
            </w:r>
          </w:p>
          <w:p w:rsidR="00000000" w:rsidRPr="00E64B61" w:rsidP="00E64B61">
            <w:pPr>
              <w:pStyle w:val="ListBullet"/>
            </w:pPr>
            <w:r w:rsidRPr="00E64B61">
              <w:t>reaching consensus on the most appropriate performers for specific roles</w:t>
            </w:r>
          </w:p>
          <w:p w:rsidR="00000000" w:rsidRPr="00E64B61" w:rsidP="00E64B61">
            <w:pPr>
              <w:pStyle w:val="ListBullet"/>
            </w:pPr>
            <w:r w:rsidRPr="00E64B61">
              <w:t>coordinating production meetings and briefing staff to achieve required outcomes</w:t>
            </w:r>
          </w:p>
          <w:p w:rsidR="00000000" w:rsidRPr="00E64B61" w:rsidP="00E64B61">
            <w:pPr>
              <w:pStyle w:val="ListBullet"/>
            </w:pPr>
            <w:r w:rsidRPr="00E64B61">
              <w:t>providing clear verbal and non-verbal cues during shoots</w:t>
            </w:r>
          </w:p>
          <w:p w:rsidR="00000000" w:rsidRPr="00E64B61" w:rsidP="00E64B61">
            <w:pPr>
              <w:pStyle w:val="ListBullet"/>
            </w:pPr>
            <w:r w:rsidRPr="00E64B61">
              <w:t>wr</w:t>
            </w:r>
            <w:r w:rsidRPr="00E64B61">
              <w:t>iting scripts that meet creative production requirements</w:t>
            </w:r>
          </w:p>
          <w:p w:rsidR="00000000" w:rsidP="00E64B61">
            <w:pPr>
              <w:pStyle w:val="ListBullet"/>
              <w:rPr>
                <w:lang w:val="en-NZ"/>
              </w:rPr>
            </w:pPr>
            <w:r w:rsidRPr="00E64B61">
              <w:t>negotiating script amendments through use of appropriate assertive strategies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>conducting effective negotiations with members of a creative team</w:t>
            </w:r>
          </w:p>
          <w:p w:rsidR="00000000" w:rsidRPr="00E64B61" w:rsidP="00E64B61">
            <w:pPr>
              <w:pStyle w:val="ListBullet"/>
            </w:pPr>
            <w:r w:rsidRPr="00E64B61">
              <w:t>working collaboratively with production staff and performers during rehearsals and shoots</w:t>
            </w:r>
          </w:p>
          <w:p w:rsidR="00000000" w:rsidRPr="00E64B61" w:rsidP="00E64B61">
            <w:pPr>
              <w:pStyle w:val="ListBullet"/>
            </w:pPr>
            <w:r w:rsidRPr="00E64B61">
              <w:t>demonstrating strong leadership qualities</w:t>
            </w:r>
          </w:p>
          <w:p w:rsidR="00000000" w:rsidRPr="00E64B61" w:rsidP="00E64B61">
            <w:pPr>
              <w:pStyle w:val="ListBullet"/>
            </w:pPr>
            <w:r w:rsidRPr="00E64B61">
              <w:t>presenting draft scripts to team members and responding positively to constructive feedback</w:t>
            </w:r>
          </w:p>
          <w:p w:rsidR="00000000" w:rsidRPr="00E64B61" w:rsidP="00E64B61">
            <w:pPr>
              <w:pStyle w:val="ListBullet"/>
            </w:pPr>
            <w:r w:rsidRPr="00E64B61">
              <w:t>seeking and responding to creati</w:t>
            </w:r>
            <w:r w:rsidRPr="00E64B61">
              <w:t>ve ideas and suggestions from others</w:t>
            </w:r>
          </w:p>
          <w:p w:rsidR="00000000" w:rsidP="00E64B61">
            <w:pPr>
              <w:pStyle w:val="ListBullet"/>
              <w:rPr>
                <w:lang w:val="en-NZ"/>
              </w:rPr>
            </w:pPr>
            <w:r w:rsidRPr="00E64B61">
              <w:t>working collaboratively to generate and evaluate concepts and ideas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>developing concept proposals that take account of practical implementation issues</w:t>
            </w:r>
          </w:p>
          <w:p w:rsidR="00000000" w:rsidP="00E64B61">
            <w:pPr>
              <w:pStyle w:val="ListBullet"/>
              <w:rPr>
                <w:lang w:val="en-NZ"/>
              </w:rPr>
            </w:pPr>
            <w:r w:rsidRPr="00E64B61">
              <w:t>addressing and solving problems and challenges in a</w:t>
            </w:r>
            <w:r w:rsidRPr="00E64B61">
              <w:t xml:space="preserve"> timely and </w:t>
            </w:r>
            <w:r w:rsidRPr="00E64B61">
              <w:t>collaborative manner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>generating a range of innovative concepts and ideas</w:t>
            </w:r>
          </w:p>
          <w:p w:rsidR="00000000" w:rsidRPr="00E64B61" w:rsidP="00E64B61">
            <w:pPr>
              <w:pStyle w:val="ListBullet"/>
            </w:pPr>
            <w:r w:rsidRPr="00E64B61">
              <w:t>being proactive in identifying market requirements</w:t>
            </w:r>
          </w:p>
          <w:p w:rsidR="00000000" w:rsidRPr="00E64B61" w:rsidP="00E64B61">
            <w:pPr>
              <w:pStyle w:val="ListBullet"/>
            </w:pPr>
            <w:r w:rsidRPr="00E64B61">
              <w:t>thinking laterally when developing solutions to meet market requirements</w:t>
            </w:r>
          </w:p>
          <w:p w:rsidR="00000000" w:rsidRPr="00E64B61" w:rsidP="00E64B61">
            <w:pPr>
              <w:pStyle w:val="ListBullet"/>
            </w:pPr>
            <w:r w:rsidRPr="00E64B61">
              <w:t>taking a visionary approach to developing concepts and ideas</w:t>
            </w:r>
          </w:p>
          <w:p w:rsidR="00000000" w:rsidRPr="00E64B61" w:rsidP="00E64B61">
            <w:pPr>
              <w:pStyle w:val="ListBullet"/>
            </w:pPr>
            <w:r w:rsidRPr="00E64B61">
              <w:t>developing original, innovative and creative approaches in the scriptwriting process</w:t>
            </w:r>
          </w:p>
          <w:p w:rsidR="00000000" w:rsidRPr="00E64B61" w:rsidP="00E64B61">
            <w:pPr>
              <w:pStyle w:val="ListBullet"/>
            </w:pPr>
            <w:r w:rsidRPr="00E64B61">
              <w:t>experimenting with narrative styles and elements to develop a creative long-term vision</w:t>
            </w:r>
          </w:p>
          <w:p w:rsidR="00000000" w:rsidRPr="00E64B61" w:rsidP="00E64B61">
            <w:pPr>
              <w:pStyle w:val="ListBullet"/>
            </w:pPr>
            <w:r w:rsidRPr="00E64B61">
              <w:t>using and organising v</w:t>
            </w:r>
            <w:r w:rsidRPr="00E64B61">
              <w:t>isual narrative elements in original and innovative ways</w:t>
            </w:r>
          </w:p>
          <w:p w:rsidR="00000000" w:rsidRPr="00E64B61" w:rsidP="00E64B61">
            <w:pPr>
              <w:pStyle w:val="ListBullet"/>
            </w:pPr>
            <w:r w:rsidRPr="00E64B61">
              <w:t>demonstrating originality and innovative approaches in the creative directing process</w:t>
            </w:r>
          </w:p>
          <w:p w:rsidR="00000000" w:rsidRPr="00E64B61" w:rsidP="00E64B61">
            <w:pPr>
              <w:pStyle w:val="ListBullet"/>
            </w:pPr>
            <w:r w:rsidRPr="00E64B61">
              <w:t>being open to a wide range of ideas and approaches to visualising scripts and interpreting characters</w:t>
            </w:r>
          </w:p>
          <w:p w:rsidR="00000000" w:rsidRPr="00E64B61" w:rsidP="00E64B61">
            <w:pPr>
              <w:pStyle w:val="ListBullet"/>
            </w:pPr>
            <w:r w:rsidRPr="00E64B61">
              <w:t xml:space="preserve">generating </w:t>
            </w:r>
            <w:r w:rsidRPr="00E64B61">
              <w:t>original and fresh approaches to visualising scripts</w:t>
            </w:r>
          </w:p>
          <w:p w:rsidR="00000000" w:rsidRPr="00E64B61" w:rsidP="00E64B61">
            <w:pPr>
              <w:pStyle w:val="ListBullet"/>
            </w:pPr>
            <w:r w:rsidRPr="00E64B61">
              <w:t>being flexible enough to make last-minute adjustments if unforeseen circumstances arise</w:t>
            </w:r>
          </w:p>
          <w:p w:rsidR="00000000" w:rsidRPr="00E64B61" w:rsidP="00E64B61">
            <w:pPr>
              <w:pStyle w:val="ListBullet"/>
            </w:pPr>
            <w:r w:rsidRPr="00E64B61">
              <w:t>balancing creative and technical requirements</w:t>
            </w:r>
          </w:p>
          <w:p w:rsidR="00000000" w:rsidP="00E64B61">
            <w:pPr>
              <w:pStyle w:val="ListBullet"/>
              <w:rPr>
                <w:lang w:val="en-NZ"/>
              </w:rPr>
            </w:pPr>
            <w:r w:rsidRPr="00E64B61">
              <w:t xml:space="preserve">finding creative solutions to problems identified during the process </w:t>
            </w:r>
            <w:r w:rsidRPr="00E64B61">
              <w:t>of story conferencing or preparing pitch presentations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>using market research findings to inform the development of concepts</w:t>
            </w:r>
          </w:p>
          <w:p w:rsidR="00000000" w:rsidRPr="00E64B61" w:rsidP="00E64B61">
            <w:pPr>
              <w:pStyle w:val="ListBullet"/>
            </w:pPr>
            <w:r w:rsidRPr="00E64B61">
              <w:t>analysing complex outlines/scripts to inform decision making and planning</w:t>
            </w:r>
          </w:p>
          <w:p w:rsidR="00000000" w:rsidRPr="00E64B61" w:rsidP="00E64B61">
            <w:pPr>
              <w:pStyle w:val="ListBullet"/>
            </w:pPr>
            <w:r w:rsidRPr="00E64B61">
              <w:t xml:space="preserve">undertaking background research </w:t>
            </w:r>
            <w:r w:rsidRPr="00E64B61">
              <w:t>to enhance understanding and appreciation of production contexts</w:t>
            </w:r>
          </w:p>
          <w:p w:rsidR="00000000" w:rsidRPr="00E64B61" w:rsidP="00E64B61">
            <w:pPr>
              <w:pStyle w:val="ListBullet"/>
            </w:pPr>
            <w:r w:rsidRPr="00E64B61">
              <w:t>scheduling auditions</w:t>
            </w:r>
          </w:p>
          <w:p w:rsidR="00000000" w:rsidRPr="00E64B61" w:rsidP="00E64B61">
            <w:pPr>
              <w:pStyle w:val="ListBullet"/>
            </w:pPr>
            <w:r w:rsidRPr="00E64B61">
              <w:t>planning and coordinating all aspects of pre-production, production and post-production</w:t>
            </w:r>
          </w:p>
          <w:p w:rsidR="00000000" w:rsidP="00E64B61">
            <w:pPr>
              <w:pStyle w:val="ListBullet"/>
              <w:rPr>
                <w:lang w:val="en-NZ"/>
              </w:rPr>
            </w:pPr>
            <w:r w:rsidRPr="00E64B61">
              <w:t>interpreting, monitoring and adjusting budgets and cost estimates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>working under pressure to tight deadlines</w:t>
            </w:r>
          </w:p>
          <w:p w:rsidR="00000000" w:rsidRPr="00E64B61" w:rsidP="00E64B61">
            <w:pPr>
              <w:pStyle w:val="ListBullet"/>
            </w:pPr>
            <w:r w:rsidRPr="00E64B61">
              <w:t>providing appropriate and timely production documentation</w:t>
            </w:r>
          </w:p>
          <w:p w:rsidR="00000000" w:rsidRPr="00E64B61" w:rsidP="00E64B61">
            <w:pPr>
              <w:pStyle w:val="ListBullet"/>
            </w:pPr>
            <w:r w:rsidRPr="00E64B61">
              <w:t>managing a number of tasks concurrently</w:t>
            </w:r>
          </w:p>
          <w:p w:rsidR="00000000" w:rsidP="00E64B61">
            <w:pPr>
              <w:pStyle w:val="ListBullet"/>
              <w:rPr>
                <w:lang w:val="en-NZ"/>
              </w:rPr>
            </w:pPr>
            <w:r w:rsidRPr="00E64B61">
              <w:t>evaluating own contribution to creative solutions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 xml:space="preserve">locating and using resources to broaden own creative </w:t>
            </w:r>
            <w:r w:rsidRPr="00E64B61">
              <w:t>experience</w:t>
            </w:r>
          </w:p>
          <w:p w:rsidR="00000000" w:rsidRPr="00E64B61" w:rsidP="00E64B61">
            <w:pPr>
              <w:pStyle w:val="ListBullet"/>
            </w:pPr>
            <w:r w:rsidRPr="00E64B61">
              <w:t>experimenting with narrative conventions and elements to develop and extend one's own directing practice</w:t>
            </w:r>
          </w:p>
          <w:p w:rsidR="00000000" w:rsidRPr="00E64B61" w:rsidP="00E64B61">
            <w:pPr>
              <w:pStyle w:val="ListBullet"/>
            </w:pPr>
            <w:r w:rsidRPr="00E64B61">
              <w:t xml:space="preserve">refining the quality of performances through an ongoing process </w:t>
            </w:r>
            <w:r w:rsidRPr="00E64B61">
              <w:t>of experimentation</w:t>
            </w:r>
          </w:p>
          <w:p w:rsidR="00000000" w:rsidP="00E64B61">
            <w:pPr>
              <w:pStyle w:val="ListBullet"/>
              <w:rPr>
                <w:lang w:val="en-NZ"/>
              </w:rPr>
            </w:pPr>
            <w:r w:rsidRPr="00E64B61">
              <w:t xml:space="preserve">improving scripts through self-reflection and redrafting </w:t>
            </w:r>
            <w:r w:rsidRPr="00E64B61">
              <w:t>after feedback</w:t>
            </w:r>
          </w:p>
        </w:tc>
      </w:tr>
      <w:tr w:rsidTr="00D578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ListBullet"/>
            </w:pPr>
            <w:r w:rsidRPr="00E64B61">
              <w:t>using standard word processing and spreadsheet applications</w:t>
            </w:r>
          </w:p>
          <w:p w:rsidR="00000000" w:rsidRPr="00E64B61" w:rsidP="00E64B61">
            <w:pPr>
              <w:pStyle w:val="ListBullet"/>
            </w:pPr>
            <w:r w:rsidRPr="00E64B61">
              <w:t>directing a range of professional camera, lighting and sound operations in single and multi-camera environments</w:t>
            </w:r>
          </w:p>
        </w:tc>
      </w:tr>
    </w:tbl>
    <w:p w:rsidR="00D57837" w:rsidP="00E64B61">
      <w:pPr>
        <w:pStyle w:val="BodyText"/>
      </w:pPr>
    </w:p>
    <w:p w:rsidR="00D57837" w:rsidP="00E64B61">
      <w:pPr>
        <w:pStyle w:val="BodyText"/>
      </w:pPr>
    </w:p>
    <w:p w:rsidR="00000000" w:rsidRPr="00E64B61" w:rsidP="00E64B61">
      <w:pPr>
        <w:pStyle w:val="Heading1"/>
      </w:pPr>
      <w:bookmarkStart w:id="7" w:name="O_49629"/>
      <w:bookmarkEnd w:id="7"/>
      <w:r w:rsidRPr="00E64B6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57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B61">
            <w:pPr>
              <w:pStyle w:val="BodyText"/>
              <w:rPr>
                <w:lang w:val="en-NZ"/>
              </w:rPr>
            </w:pPr>
            <w:r w:rsidRPr="00E64B61">
              <w:rPr>
                <w:rStyle w:val="SpecialBold"/>
              </w:rPr>
              <w:t>Packaging Rules</w:t>
            </w:r>
          </w:p>
        </w:tc>
      </w:tr>
      <w:tr w:rsidTr="00D57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Total number of units</w:t>
            </w:r>
            <w:r w:rsidRPr="00E64B61">
              <w:t xml:space="preserve"> = </w:t>
            </w:r>
            <w:r w:rsidRPr="00E64B61">
              <w:rPr>
                <w:rStyle w:val="SpecialBold"/>
              </w:rPr>
              <w:t>16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2 core units</w:t>
            </w:r>
            <w:r w:rsidRPr="00E64B61">
              <w:t xml:space="preserve"> 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14 elective units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12 elective units</w:t>
            </w:r>
            <w:r w:rsidRPr="00E64B61">
              <w:t xml:space="preserve"> must be selected from the </w:t>
            </w:r>
            <w:r w:rsidRPr="00E64B61">
              <w:rPr>
                <w:rStyle w:val="SpecialBold"/>
              </w:rPr>
              <w:t>Group A</w:t>
            </w:r>
            <w:r w:rsidRPr="00E64B61">
              <w:t xml:space="preserve"> and/or </w:t>
            </w:r>
            <w:r w:rsidRPr="00E64B61">
              <w:rPr>
                <w:rStyle w:val="SpecialBold"/>
              </w:rPr>
              <w:t>Group B elective</w:t>
            </w:r>
            <w:r w:rsidRPr="00E64B61">
              <w:t xml:space="preserve"> </w:t>
            </w:r>
            <w:r w:rsidRPr="00E64B61">
              <w:rPr>
                <w:rStyle w:val="SpecialBold"/>
              </w:rPr>
              <w:t>units</w:t>
            </w:r>
            <w:r w:rsidRPr="00E64B61">
              <w:t xml:space="preserve"> listed below. 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t xml:space="preserve">The remaining </w:t>
            </w:r>
            <w:r w:rsidRPr="00E64B61">
              <w:rPr>
                <w:rStyle w:val="BoldandItalics"/>
              </w:rPr>
              <w:t>2</w:t>
            </w:r>
            <w:r w:rsidRPr="00E64B61">
              <w:t xml:space="preserve"> </w:t>
            </w:r>
            <w:r w:rsidRPr="00E64B61">
              <w:rPr>
                <w:rStyle w:val="SpecialBold"/>
              </w:rPr>
              <w:t>elective units</w:t>
            </w:r>
            <w:r w:rsidRPr="00E64B61">
              <w:t xml:space="preserve"> may be selected from the elective units listed any endorsed Trainin</w:t>
            </w:r>
            <w:r w:rsidRPr="00E64B61">
              <w:t xml:space="preserve">g Package or accredited course at the same qualification level. 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t xml:space="preserve">No more than </w:t>
            </w:r>
            <w:r w:rsidRPr="00E64B61">
              <w:rPr>
                <w:rStyle w:val="SpecialBold"/>
              </w:rPr>
              <w:t>3 units</w:t>
            </w:r>
            <w:r w:rsidRPr="00E64B61">
              <w:t xml:space="preserve"> may be selected from the </w:t>
            </w:r>
            <w:r w:rsidRPr="00E64B61">
              <w:rPr>
                <w:rStyle w:val="SpecialBold"/>
              </w:rPr>
              <w:t>Group B units</w:t>
            </w:r>
            <w:r w:rsidRPr="00E64B61">
              <w:t>.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t xml:space="preserve">No more than </w:t>
            </w:r>
            <w:r w:rsidRPr="00E64B61">
              <w:rPr>
                <w:rStyle w:val="SpecialBold"/>
              </w:rPr>
              <w:t>4 elective units</w:t>
            </w:r>
            <w:r w:rsidRPr="00E64B61">
              <w:t xml:space="preserve"> previously achieved can be counted towards the qualification. 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t>Electives must be relevant to the work outcome, local industry requirements and the qualification level.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Core units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Creative thinking</w:t>
            </w:r>
          </w:p>
          <w:p w:rsidR="00000000" w:rsidRPr="00E64B61" w:rsidP="00E64B61">
            <w:pPr>
              <w:pStyle w:val="BodyText"/>
            </w:pPr>
            <w:r w:rsidRPr="00E64B61">
              <w:t>BSBCRT501A</w:t>
            </w:r>
            <w:r w:rsidRPr="00E64B61">
              <w:tab/>
              <w:t>Originate and develop concepts</w:t>
            </w:r>
          </w:p>
          <w:p w:rsidR="00000000" w:rsidRPr="00E64B61" w:rsidP="00E64B61">
            <w:pPr>
              <w:pStyle w:val="BodyText"/>
            </w:pPr>
            <w:r w:rsidRPr="00E64B61">
              <w:t>BSBCRT601A</w:t>
            </w:r>
            <w:r w:rsidRPr="00E64B61">
              <w:tab/>
              <w:t>Research and apply concepts and theories of creativity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Group A unit</w:t>
            </w:r>
            <w:r w:rsidRPr="00E64B61">
              <w:rPr>
                <w:rStyle w:val="SpecialBold"/>
              </w:rPr>
              <w:t>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Advertising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BSBADV602B </w:t>
            </w:r>
            <w:r w:rsidRPr="00E64B61">
              <w:tab/>
              <w:t>Develop an advertising campaign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BSBADV604B </w:t>
            </w:r>
            <w:r w:rsidRPr="00E64B61">
              <w:tab/>
              <w:t>Execute an advertising campaign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BSBADV605B </w:t>
            </w:r>
            <w:r w:rsidRPr="00E64B61">
              <w:tab/>
              <w:t>Evaluate campaign effectiveness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Animation and digital effects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CUFANM402A </w:t>
            </w:r>
            <w:r w:rsidRPr="00E64B61">
              <w:tab/>
              <w:t>Create digital visual effects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CUFANM503A </w:t>
            </w:r>
            <w:r w:rsidRPr="00E64B61">
              <w:tab/>
            </w:r>
            <w:r w:rsidRPr="00E64B61">
              <w:t>Design animation and digital visual effects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Audio</w:t>
            </w:r>
            <w:r w:rsidRPr="00E64B61">
              <w:t>/</w:t>
            </w:r>
            <w:r w:rsidRPr="00E64B61">
              <w:rPr>
                <w:rStyle w:val="SpecialBold"/>
              </w:rPr>
              <w:t>sound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CUSSOU501A </w:t>
            </w:r>
            <w:r w:rsidRPr="00E64B61">
              <w:tab/>
              <w:t>Develop sound designs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CUSSOU503A </w:t>
            </w:r>
            <w:r w:rsidRPr="00E64B61">
              <w:tab/>
              <w:t>Implement sound design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CUSSOU601A </w:t>
            </w:r>
            <w:r w:rsidRPr="00E64B61">
              <w:tab/>
              <w:t>Manage production of sound designs</w:t>
            </w:r>
          </w:p>
          <w:p w:rsidR="00000000" w:rsidRPr="00E64B61" w:rsidP="00E64B61">
            <w:pPr>
              <w:pStyle w:val="BodyText"/>
            </w:pPr>
            <w:r w:rsidRPr="00E64B61">
              <w:t>CUSSOU602A</w:t>
            </w:r>
            <w:r w:rsidRPr="00E64B61">
              <w:tab/>
              <w:t>Manage production of sound recordings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Broadcasting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CUFBRD501A </w:t>
            </w:r>
            <w:r w:rsidRPr="00E64B61">
              <w:tab/>
              <w:t>Operate ma</w:t>
            </w:r>
            <w:r w:rsidRPr="00E64B61">
              <w:t>ster control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Camera</w:t>
            </w:r>
            <w:r w:rsidRPr="00E64B61">
              <w:t>/</w:t>
            </w:r>
            <w:r w:rsidRPr="00E64B61">
              <w:rPr>
                <w:rStyle w:val="SpecialBold"/>
              </w:rPr>
              <w:t>cinematography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CUFCAM601A </w:t>
            </w:r>
            <w:r w:rsidRPr="00E64B61">
              <w:tab/>
              <w:t>Direct cinematography for screen productions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Compliance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BSBCOM501B </w:t>
            </w:r>
            <w:r w:rsidRPr="00E64B61">
              <w:tab/>
              <w:t>Identify and interpret compliance requirements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CUFCMP501A </w:t>
            </w:r>
            <w:r w:rsidRPr="00E64B61">
              <w:tab/>
              <w:t>Manage and exploit copyright arrangements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Digital content and imaging</w:t>
            </w:r>
          </w:p>
          <w:p w:rsidR="00000000" w:rsidRPr="00E64B61" w:rsidP="00E64B61">
            <w:pPr>
              <w:pStyle w:val="BodyText"/>
            </w:pPr>
            <w:r w:rsidRPr="00E64B61">
              <w:t>CUFDIG501A</w:t>
            </w:r>
            <w:r w:rsidRPr="00E64B61">
              <w:tab/>
              <w:t>C</w:t>
            </w:r>
            <w:r w:rsidRPr="00E64B61">
              <w:t>oordinate the testing of interactive media products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CUFDIG502A </w:t>
            </w:r>
            <w:r w:rsidRPr="00E64B61">
              <w:tab/>
              <w:t>Design web environments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CUFDIG504A </w:t>
            </w:r>
            <w:r w:rsidRPr="00E64B61">
              <w:tab/>
              <w:t>Design games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CUFDIG505A </w:t>
            </w:r>
            <w:r w:rsidRPr="00E64B61">
              <w:tab/>
              <w:t>Design information architecture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CUFDIG506A </w:t>
            </w:r>
            <w:r w:rsidRPr="00E64B61">
              <w:tab/>
              <w:t>Design interaction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CUFDIG507A </w:t>
            </w:r>
            <w:r w:rsidRPr="00E64B61">
              <w:tab/>
              <w:t>Design digital simulations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Directing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CUFDRT501A </w:t>
            </w:r>
            <w:r w:rsidRPr="00E64B61">
              <w:tab/>
              <w:t xml:space="preserve">Direct </w:t>
            </w:r>
            <w:r w:rsidRPr="00E64B61">
              <w:t>rehearsals of performers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CUFDRT502A </w:t>
            </w:r>
            <w:r w:rsidRPr="00E64B61">
              <w:tab/>
              <w:t>Direct performers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CUFDRT601A </w:t>
            </w:r>
            <w:r w:rsidRPr="00E64B61">
              <w:tab/>
              <w:t>Establish the creative vision for screen productions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CUFDRT602A </w:t>
            </w:r>
            <w:r w:rsidRPr="00E64B61">
              <w:tab/>
              <w:t>Audition and select performers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CUFDRT603A </w:t>
            </w:r>
            <w:r w:rsidRPr="00E64B61">
              <w:tab/>
              <w:t>Direct screen production crews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CUFDRT604A </w:t>
            </w:r>
            <w:r w:rsidRPr="00E64B61">
              <w:tab/>
              <w:t>Devise camera coverage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CUFDRT605A </w:t>
            </w:r>
            <w:r w:rsidRPr="00E64B61">
              <w:tab/>
            </w:r>
            <w:r w:rsidRPr="00E64B61">
              <w:t>Collaborate with editors during post-production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Financial management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BSBFIM601A </w:t>
            </w:r>
            <w:r w:rsidRPr="00E64B61">
              <w:tab/>
              <w:t>Manage finances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BSBPUB503A </w:t>
            </w:r>
            <w:r w:rsidRPr="00E64B61">
              <w:tab/>
              <w:t>Manage fundraising and sponsorship activities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Human resource management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BSBMGT502B </w:t>
            </w:r>
            <w:r w:rsidRPr="00E64B61">
              <w:tab/>
              <w:t>Manage people performance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BSBMGT615A </w:t>
            </w:r>
            <w:r w:rsidRPr="00E64B61">
              <w:tab/>
              <w:t>Contribute to organisatio</w:t>
            </w:r>
            <w:r w:rsidRPr="00E64B61">
              <w:t>n development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BSBMGT605B </w:t>
            </w:r>
            <w:r w:rsidRPr="00E64B61">
              <w:tab/>
              <w:t>Provide leadership across the organisation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Innovation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BSBINN501A </w:t>
            </w:r>
            <w:r w:rsidRPr="00E64B61">
              <w:tab/>
              <w:t>Establish systems that support innovation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BSBINN502A </w:t>
            </w:r>
            <w:r w:rsidRPr="00E64B61">
              <w:tab/>
              <w:t>Build and sustain an innovative work environment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BSBINN601A </w:t>
            </w:r>
            <w:r w:rsidRPr="00E64B61">
              <w:tab/>
              <w:t>Manage organisational change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International trade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BSBREL502A </w:t>
            </w:r>
            <w:r w:rsidRPr="00E64B61">
              <w:tab/>
              <w:t>Build international business networks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Lighting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CUFLGT501A </w:t>
            </w:r>
            <w:r w:rsidRPr="00E64B61">
              <w:tab/>
              <w:t>Conceive and develop lighting designs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Management</w:t>
            </w:r>
          </w:p>
          <w:p w:rsidR="00000000" w:rsidRPr="00E64B61" w:rsidP="00E64B61">
            <w:pPr>
              <w:pStyle w:val="BodyText"/>
            </w:pPr>
            <w:r w:rsidRPr="00E64B61">
              <w:t>BSBCON601A</w:t>
            </w:r>
            <w:r w:rsidRPr="00E64B61">
              <w:tab/>
              <w:t>Develop and maintain business continuity plans</w:t>
            </w:r>
          </w:p>
          <w:p w:rsidR="00000000" w:rsidRPr="00E64B61" w:rsidP="00E64B61">
            <w:pPr>
              <w:pStyle w:val="BodyText"/>
            </w:pPr>
            <w:r w:rsidRPr="00E64B61">
              <w:t>BSBCON701A</w:t>
            </w:r>
            <w:r w:rsidRPr="00E64B61">
              <w:tab/>
              <w:t>Establish and renew the business continuity management framework an</w:t>
            </w:r>
            <w:r w:rsidRPr="00E64B61">
              <w:t>d strategies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BSBPMG510A </w:t>
            </w:r>
            <w:r w:rsidRPr="00E64B61">
              <w:tab/>
              <w:t>Manage projects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OHS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BSBOHS509A </w:t>
            </w:r>
            <w:r w:rsidRPr="00E64B61">
              <w:tab/>
              <w:t>Ensure a safe workplace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Post production</w:t>
            </w:r>
          </w:p>
          <w:p w:rsidR="00000000" w:rsidRPr="00E64B61" w:rsidP="00E64B61">
            <w:pPr>
              <w:pStyle w:val="BodyText"/>
            </w:pPr>
            <w:r w:rsidRPr="00E64B61">
              <w:t>CUFPOS501A</w:t>
            </w:r>
            <w:r w:rsidRPr="00E64B61">
              <w:tab/>
              <w:t>Edit complex screen productions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Production planning and management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CUETEM08B </w:t>
            </w:r>
            <w:r w:rsidRPr="00E64B61">
              <w:tab/>
              <w:t>Realise productions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CUFPPM504A </w:t>
            </w:r>
            <w:r w:rsidRPr="00E64B61">
              <w:tab/>
            </w:r>
            <w:r w:rsidRPr="00E64B61">
              <w:t>Manage locations for film and media productions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CUFPPM601A </w:t>
            </w:r>
            <w:r w:rsidRPr="00E64B61">
              <w:tab/>
              <w:t>Plan and manage film and media pre-production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CUFPPM602A </w:t>
            </w:r>
            <w:r w:rsidRPr="00E64B61">
              <w:tab/>
              <w:t>Plan and manage film and media post-production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Scenery and set construction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CUEPRP501A </w:t>
            </w:r>
            <w:r w:rsidRPr="00E64B61">
              <w:tab/>
              <w:t>Conceive, develop and realise props designs</w:t>
            </w:r>
          </w:p>
          <w:p w:rsidR="00000000" w:rsidRPr="00E64B61" w:rsidP="00E64B61">
            <w:pPr>
              <w:pStyle w:val="BodyText"/>
            </w:pPr>
            <w:r w:rsidRPr="00E64B61">
              <w:t>CUESET</w:t>
            </w:r>
            <w:r w:rsidRPr="00E64B61">
              <w:t xml:space="preserve">501A </w:t>
            </w:r>
            <w:r w:rsidRPr="00E64B61">
              <w:tab/>
              <w:t>Conceive, develop and realise set designs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Strategic management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BSBMGT608B </w:t>
            </w:r>
            <w:r w:rsidRPr="00E64B61">
              <w:tab/>
              <w:t>Manage innovation and continuous improvement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BSBMGT616A </w:t>
            </w:r>
            <w:r w:rsidRPr="00E64B61">
              <w:tab/>
              <w:t>Develop and implement strategic plans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BSBMGT617A </w:t>
            </w:r>
            <w:r w:rsidRPr="00E64B61">
              <w:tab/>
              <w:t>Develop and implement a business plan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Sustainability</w:t>
            </w:r>
          </w:p>
          <w:p w:rsidR="00000000" w:rsidRPr="00E64B61" w:rsidP="00E64B61">
            <w:pPr>
              <w:pStyle w:val="BodyText"/>
            </w:pPr>
            <w:r w:rsidRPr="00E64B61">
              <w:t>BSBSUS501A</w:t>
            </w:r>
            <w:r w:rsidRPr="00E64B61">
              <w:tab/>
              <w:t>Deve</w:t>
            </w:r>
            <w:r w:rsidRPr="00E64B61">
              <w:t>lop workplace policy and procedures for sustainability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Workforce development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TAADES503B </w:t>
            </w:r>
            <w:r w:rsidRPr="00E64B61">
              <w:tab/>
              <w:t>Research and design e-learning resources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TAADES504B </w:t>
            </w:r>
            <w:r w:rsidRPr="00E64B61">
              <w:tab/>
              <w:t xml:space="preserve">Develop and evaluate e-learning resources 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TAATAS501B </w:t>
            </w:r>
            <w:r w:rsidRPr="00E64B61">
              <w:tab/>
              <w:t>Undertake organisational training needs analysis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Writing</w:t>
            </w:r>
          </w:p>
          <w:p w:rsidR="00000000" w:rsidRPr="00E64B61" w:rsidP="00E64B61">
            <w:pPr>
              <w:pStyle w:val="BodyText"/>
            </w:pPr>
            <w:r w:rsidRPr="00E64B61">
              <w:t>BS</w:t>
            </w:r>
            <w:r w:rsidRPr="00E64B61">
              <w:t xml:space="preserve">BWRT501A </w:t>
            </w:r>
            <w:r w:rsidRPr="00E64B61">
              <w:tab/>
              <w:t>Write persuasive copy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CUFWRT501A </w:t>
            </w:r>
            <w:r w:rsidRPr="00E64B61">
              <w:tab/>
              <w:t>Develop storylines and treatments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CUFWRT601A </w:t>
            </w:r>
            <w:r w:rsidRPr="00E64B61">
              <w:tab/>
              <w:t>Write scripts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CUFWRT602A </w:t>
            </w:r>
            <w:r w:rsidRPr="00E64B61">
              <w:tab/>
              <w:t>Edit scripts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Group B units</w:t>
            </w: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Marketing</w:t>
            </w:r>
            <w:r w:rsidRPr="00E64B61">
              <w:t xml:space="preserve"> </w:t>
            </w:r>
          </w:p>
          <w:p w:rsidR="00000000" w:rsidRPr="00E64B61" w:rsidP="00E64B61">
            <w:pPr>
              <w:pStyle w:val="BodyText"/>
            </w:pPr>
            <w:r w:rsidRPr="00E64B61">
              <w:t>(</w:t>
            </w:r>
            <w:r w:rsidRPr="00E64B61">
              <w:rPr>
                <w:rStyle w:val="BoldandItalics"/>
              </w:rPr>
              <w:t>no more than three units may be chosen from this competency field</w:t>
            </w:r>
            <w:r w:rsidRPr="00E64B61">
              <w:t>)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BSBMKG603B </w:t>
            </w:r>
            <w:r w:rsidRPr="00E64B61">
              <w:tab/>
              <w:t xml:space="preserve">Manage the marketing </w:t>
            </w:r>
            <w:r w:rsidRPr="00E64B61">
              <w:t>process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BSBMKG605B </w:t>
            </w:r>
            <w:r w:rsidRPr="00E64B61">
              <w:tab/>
              <w:t>Evaluate international marketing opportunities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BSBMKG606B </w:t>
            </w:r>
            <w:r w:rsidRPr="00E64B61">
              <w:tab/>
              <w:t>Manage international marketing programs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BSBMKG607B </w:t>
            </w:r>
            <w:r w:rsidRPr="00E64B61">
              <w:tab/>
              <w:t>Manage market research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BSBMKG608A </w:t>
            </w:r>
            <w:r w:rsidRPr="00E64B61">
              <w:tab/>
              <w:t>Develop organisational marketing objectives</w:t>
            </w:r>
          </w:p>
          <w:p w:rsidR="00000000" w:rsidRPr="00E64B61" w:rsidP="00E64B61">
            <w:pPr>
              <w:pStyle w:val="BodyText"/>
            </w:pPr>
            <w:r w:rsidRPr="00E64B61">
              <w:t xml:space="preserve">BSBMKG609A </w:t>
            </w:r>
            <w:r w:rsidRPr="00E64B61">
              <w:tab/>
              <w:t>Develop a marketing plan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Selecting electives for different outcomes</w:t>
            </w:r>
          </w:p>
          <w:p w:rsidR="00000000" w:rsidRPr="00E64B61" w:rsidP="00E64B61">
            <w:pPr>
              <w:pStyle w:val="BodyText"/>
            </w:pPr>
            <w:r w:rsidRPr="00E64B61">
              <w:t>The context for this qualification varies, and this must guide the selection of elective units. Examples of appropriate elective units for particular outcomes at this level follow.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Executive producer</w:t>
            </w:r>
          </w:p>
          <w:p w:rsidR="00000000" w:rsidRPr="00E64B61" w:rsidP="00E64B61">
            <w:pPr>
              <w:pStyle w:val="BodyText"/>
            </w:pPr>
            <w:r w:rsidRPr="00E64B61">
              <w:t>Core units p</w:t>
            </w:r>
            <w:r w:rsidRPr="00E64B61">
              <w:t>lus:</w:t>
            </w:r>
          </w:p>
          <w:p w:rsidR="00000000" w:rsidRPr="00E64B61" w:rsidP="00E64B61">
            <w:pPr>
              <w:pStyle w:val="ListBullet"/>
            </w:pPr>
            <w:r w:rsidRPr="00E64B61">
              <w:t>CUFDRT601A Establish the creative vision for screen productions</w:t>
            </w:r>
          </w:p>
          <w:p w:rsidR="00000000" w:rsidRPr="00E64B61" w:rsidP="00E64B61">
            <w:pPr>
              <w:pStyle w:val="ListBullet"/>
            </w:pPr>
            <w:r w:rsidRPr="00E64B61">
              <w:t>CUFDRT605A Collaborate with editors during post-production</w:t>
            </w:r>
          </w:p>
          <w:p w:rsidR="00000000" w:rsidRPr="00E64B61" w:rsidP="00E64B61">
            <w:pPr>
              <w:pStyle w:val="ListBullet"/>
            </w:pPr>
            <w:r w:rsidRPr="00E64B61">
              <w:t>BSBFIM601A Manage finances</w:t>
            </w:r>
          </w:p>
          <w:p w:rsidR="00000000" w:rsidRPr="00E64B61" w:rsidP="00E64B61">
            <w:pPr>
              <w:pStyle w:val="ListBullet"/>
            </w:pPr>
            <w:r w:rsidRPr="00E64B61">
              <w:t>BSBINN502A Build and sustain an innovative work environment</w:t>
            </w:r>
          </w:p>
          <w:p w:rsidR="00000000" w:rsidRPr="00E64B61" w:rsidP="00E64B61">
            <w:pPr>
              <w:pStyle w:val="ListBullet"/>
            </w:pPr>
            <w:r w:rsidRPr="00E64B61">
              <w:t>BSBMGT615A Contribute to organisation de</w:t>
            </w:r>
            <w:r w:rsidRPr="00E64B61">
              <w:t>velopment</w:t>
            </w:r>
          </w:p>
          <w:p w:rsidR="00000000" w:rsidRPr="00E64B61" w:rsidP="00E64B61">
            <w:pPr>
              <w:pStyle w:val="ListBullet"/>
            </w:pPr>
            <w:r w:rsidRPr="00E64B61">
              <w:t>BSBREL502A Build international business networks</w:t>
            </w:r>
          </w:p>
          <w:p w:rsidR="00000000" w:rsidRPr="00E64B61" w:rsidP="00E64B61">
            <w:pPr>
              <w:pStyle w:val="ListBullet"/>
            </w:pPr>
            <w:r w:rsidRPr="00E64B61">
              <w:t>CUFCMP501A Manage and exploit copyright arrangements</w:t>
            </w:r>
          </w:p>
          <w:p w:rsidR="00000000" w:rsidRPr="00E64B61" w:rsidP="00E64B61">
            <w:pPr>
              <w:pStyle w:val="ListBullet"/>
            </w:pPr>
            <w:r w:rsidRPr="00E64B61">
              <w:t>BSBCOM501B Identify and interpret compliance requirements</w:t>
            </w:r>
          </w:p>
          <w:p w:rsidR="00000000" w:rsidRPr="00E64B61" w:rsidP="00E64B61">
            <w:pPr>
              <w:pStyle w:val="ListBullet"/>
            </w:pPr>
            <w:r w:rsidRPr="00E64B61">
              <w:t>BSBMKG501B Identify and evaluate marketing opportunities</w:t>
            </w:r>
          </w:p>
          <w:p w:rsidR="00000000" w:rsidRPr="00E64B61" w:rsidP="00E64B61">
            <w:pPr>
              <w:pStyle w:val="ListBullet"/>
            </w:pPr>
            <w:r w:rsidRPr="00E64B61">
              <w:t>BSBMKG605B Evaluate internati</w:t>
            </w:r>
            <w:r w:rsidRPr="00E64B61">
              <w:t>onal marketing opportunities</w:t>
            </w:r>
          </w:p>
          <w:p w:rsidR="00000000" w:rsidRPr="00E64B61" w:rsidP="00E64B61">
            <w:pPr>
              <w:pStyle w:val="ListBullet"/>
            </w:pPr>
            <w:r w:rsidRPr="00E64B61">
              <w:t>BSBMKG606B Manage international marketing programs</w:t>
            </w:r>
          </w:p>
          <w:p w:rsidR="00000000" w:rsidRPr="00E64B61" w:rsidP="00E64B61">
            <w:pPr>
              <w:pStyle w:val="ListBullet"/>
            </w:pPr>
            <w:r w:rsidRPr="00E64B61">
              <w:t>BSBMKG609A Develop a marketing plan</w:t>
            </w:r>
          </w:p>
          <w:p w:rsidR="00000000" w:rsidRPr="00E64B61" w:rsidP="00E64B61">
            <w:pPr>
              <w:pStyle w:val="ListBullet"/>
            </w:pPr>
            <w:r w:rsidRPr="00E64B61">
              <w:t>BSBMGT616A Develop and implement strategic plans</w:t>
            </w:r>
          </w:p>
          <w:p w:rsidR="00000000" w:rsidRPr="00E64B61" w:rsidP="00E64B61">
            <w:pPr>
              <w:pStyle w:val="ListBullet"/>
            </w:pPr>
            <w:r w:rsidRPr="00E64B61">
              <w:t>BSBMGT617A Develop and implement a business plan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Producer</w:t>
            </w:r>
            <w:r w:rsidRPr="00E64B61">
              <w:t>/</w:t>
            </w:r>
            <w:r w:rsidRPr="00E64B61">
              <w:rPr>
                <w:rStyle w:val="SpecialBold"/>
              </w:rPr>
              <w:t>director</w:t>
            </w:r>
            <w:r w:rsidRPr="00E64B61">
              <w:t>/</w:t>
            </w:r>
            <w:r w:rsidRPr="00E64B61">
              <w:rPr>
                <w:rStyle w:val="SpecialBold"/>
              </w:rPr>
              <w:t>screen writer</w:t>
            </w:r>
          </w:p>
          <w:p w:rsidR="00000000" w:rsidRPr="00E64B61" w:rsidP="00E64B61">
            <w:pPr>
              <w:pStyle w:val="BodyText"/>
            </w:pPr>
            <w:r w:rsidRPr="00E64B61">
              <w:t>Core units plus:</w:t>
            </w:r>
          </w:p>
          <w:p w:rsidR="00000000" w:rsidRPr="00E64B61" w:rsidP="00E64B61">
            <w:pPr>
              <w:pStyle w:val="ListBullet"/>
            </w:pPr>
            <w:r w:rsidRPr="00E64B61">
              <w:t>CUFDRT601A Establish the creative vision for screen productions</w:t>
            </w:r>
          </w:p>
          <w:p w:rsidR="00000000" w:rsidRPr="00E64B61" w:rsidP="00E64B61">
            <w:pPr>
              <w:pStyle w:val="ListBullet"/>
            </w:pPr>
            <w:r w:rsidRPr="00E64B61">
              <w:t>CUFDRT602A Audition and select performers</w:t>
            </w:r>
          </w:p>
          <w:p w:rsidR="00000000" w:rsidRPr="00E64B61" w:rsidP="00E64B61">
            <w:pPr>
              <w:pStyle w:val="ListBullet"/>
            </w:pPr>
            <w:r w:rsidRPr="00E64B61">
              <w:t>CUFDRT501A Direct rehearsals of performers</w:t>
            </w:r>
          </w:p>
          <w:p w:rsidR="00000000" w:rsidRPr="00E64B61" w:rsidP="00E64B61">
            <w:pPr>
              <w:pStyle w:val="ListBullet"/>
            </w:pPr>
            <w:r w:rsidRPr="00E64B61">
              <w:t>CUFDRT502A Direct performers</w:t>
            </w:r>
          </w:p>
          <w:p w:rsidR="00000000" w:rsidRPr="00E64B61" w:rsidP="00E64B61">
            <w:pPr>
              <w:pStyle w:val="ListBullet"/>
            </w:pPr>
            <w:r w:rsidRPr="00E64B61">
              <w:t>CUFDRT603A Direct screen production crews</w:t>
            </w:r>
          </w:p>
          <w:p w:rsidR="00000000" w:rsidRPr="00E64B61" w:rsidP="00E64B61">
            <w:pPr>
              <w:pStyle w:val="ListBullet"/>
            </w:pPr>
            <w:r w:rsidRPr="00E64B61">
              <w:t xml:space="preserve">CUFDRT604A Devise </w:t>
            </w:r>
            <w:r w:rsidRPr="00E64B61">
              <w:t>camera coverage</w:t>
            </w:r>
          </w:p>
          <w:p w:rsidR="00000000" w:rsidRPr="00E64B61" w:rsidP="00E64B61">
            <w:pPr>
              <w:pStyle w:val="ListBullet"/>
            </w:pPr>
            <w:r w:rsidRPr="00E64B61">
              <w:t>CUFDRT605A Collaborate with editors during post-production</w:t>
            </w:r>
          </w:p>
          <w:p w:rsidR="00000000" w:rsidRPr="00E64B61" w:rsidP="00E64B61">
            <w:pPr>
              <w:pStyle w:val="ListBullet"/>
            </w:pPr>
            <w:r w:rsidRPr="00E64B61">
              <w:t>CUFWRT501A Develop storylines and treatments</w:t>
            </w:r>
          </w:p>
          <w:p w:rsidR="00000000" w:rsidRPr="00E64B61" w:rsidP="00E64B61">
            <w:pPr>
              <w:pStyle w:val="ListBullet"/>
            </w:pPr>
            <w:r w:rsidRPr="00E64B61">
              <w:t>CUFWRT601A Write scripts</w:t>
            </w:r>
          </w:p>
          <w:p w:rsidR="00000000" w:rsidRPr="00E64B61" w:rsidP="00E64B61">
            <w:pPr>
              <w:pStyle w:val="ListBullet"/>
            </w:pPr>
            <w:r w:rsidRPr="00E64B61">
              <w:t>CUFWRT602A Edit scripts</w:t>
            </w:r>
          </w:p>
          <w:p w:rsidR="00000000" w:rsidRPr="00E64B61" w:rsidP="00E64B61">
            <w:pPr>
              <w:pStyle w:val="ListBullet"/>
            </w:pPr>
            <w:r w:rsidRPr="00E64B61">
              <w:t>CUFPPM601A Plan and manage film and media pre-production</w:t>
            </w:r>
          </w:p>
          <w:p w:rsidR="00000000" w:rsidRPr="00E64B61" w:rsidP="00E64B61">
            <w:pPr>
              <w:pStyle w:val="ListBullet"/>
            </w:pPr>
            <w:r w:rsidRPr="00E64B61">
              <w:t>CUFPPM602A Plan and manage fil</w:t>
            </w:r>
            <w:r w:rsidRPr="00E64B61">
              <w:t>m and media post-production</w:t>
            </w:r>
          </w:p>
          <w:p w:rsidR="00000000" w:rsidRPr="00E64B61" w:rsidP="00E64B61">
            <w:pPr>
              <w:pStyle w:val="ListBullet"/>
            </w:pPr>
            <w:r w:rsidRPr="00E64B61">
              <w:t>CUETEM08B Realise productions</w:t>
            </w:r>
          </w:p>
          <w:p w:rsidR="00000000" w:rsidRPr="00E64B61" w:rsidP="00E64B61">
            <w:pPr>
              <w:pStyle w:val="ListBullet"/>
            </w:pPr>
            <w:r w:rsidRPr="00E64B61">
              <w:t>CUFPPM504A Manage locations for film and media productions</w:t>
            </w:r>
          </w:p>
          <w:p w:rsidR="00000000" w:rsidRPr="00E64B61" w:rsidP="00E64B61">
            <w:pPr>
              <w:pStyle w:val="BodyText"/>
            </w:pPr>
          </w:p>
          <w:p w:rsidR="00000000" w:rsidRPr="00E64B61" w:rsidP="00E64B61">
            <w:pPr>
              <w:pStyle w:val="BodyText"/>
            </w:pPr>
            <w:r w:rsidRPr="00E64B61">
              <w:rPr>
                <w:rStyle w:val="SpecialBold"/>
              </w:rPr>
              <w:t>Games developer</w:t>
            </w:r>
          </w:p>
          <w:p w:rsidR="00000000" w:rsidRPr="00E64B61" w:rsidP="00E64B61">
            <w:pPr>
              <w:pStyle w:val="BodyText"/>
            </w:pPr>
            <w:r w:rsidRPr="00E64B61">
              <w:t>Core units plus:</w:t>
            </w:r>
          </w:p>
          <w:p w:rsidR="00000000" w:rsidRPr="00E64B61" w:rsidP="00E64B61">
            <w:pPr>
              <w:pStyle w:val="ListBullet"/>
            </w:pPr>
            <w:r w:rsidRPr="00E64B61">
              <w:t>BSBINN502A Build and sustain an innovative work environment</w:t>
            </w:r>
          </w:p>
          <w:p w:rsidR="00000000" w:rsidRPr="00E64B61" w:rsidP="00E64B61">
            <w:pPr>
              <w:pStyle w:val="ListBullet"/>
            </w:pPr>
            <w:r w:rsidRPr="00E64B61">
              <w:t>BSBFIM601A Manage finances</w:t>
            </w:r>
          </w:p>
          <w:p w:rsidR="00000000" w:rsidRPr="00E64B61" w:rsidP="00E64B61">
            <w:pPr>
              <w:pStyle w:val="ListBullet"/>
            </w:pPr>
            <w:r w:rsidRPr="00E64B61">
              <w:t>CUFDIG504A Design games</w:t>
            </w:r>
          </w:p>
          <w:p w:rsidR="00000000" w:rsidRPr="00E64B61" w:rsidP="00E64B61">
            <w:pPr>
              <w:pStyle w:val="ListBullet"/>
            </w:pPr>
            <w:r w:rsidRPr="00E64B61">
              <w:t>CUFDIG505A Design information architecture</w:t>
            </w:r>
          </w:p>
          <w:p w:rsidR="00000000" w:rsidRPr="00E64B61" w:rsidP="00E64B61">
            <w:pPr>
              <w:pStyle w:val="ListBullet"/>
            </w:pPr>
            <w:r w:rsidRPr="00E64B61">
              <w:t>CUFDIG507A Design interaction</w:t>
            </w:r>
          </w:p>
          <w:p w:rsidR="00000000" w:rsidRPr="00E64B61" w:rsidP="00E64B61">
            <w:pPr>
              <w:pStyle w:val="ListBullet"/>
            </w:pPr>
            <w:r w:rsidRPr="00E64B61">
              <w:t>CUFDIG508A Design digital simulations</w:t>
            </w:r>
          </w:p>
          <w:p w:rsidR="00000000" w:rsidRPr="00E64B61" w:rsidP="00E64B61">
            <w:pPr>
              <w:pStyle w:val="ListBullet"/>
            </w:pPr>
            <w:r w:rsidRPr="00E64B61">
              <w:t>BSBREL502A Build international business networks</w:t>
            </w:r>
          </w:p>
          <w:p w:rsidR="00000000" w:rsidRPr="00E64B61" w:rsidP="00E64B61">
            <w:pPr>
              <w:pStyle w:val="ListBullet"/>
            </w:pPr>
            <w:r w:rsidRPr="00E64B61">
              <w:t>CUFCMP501A Manage and exploit copyright arrangements</w:t>
            </w:r>
          </w:p>
          <w:p w:rsidR="00000000" w:rsidRPr="00E64B61" w:rsidP="00E64B61">
            <w:pPr>
              <w:pStyle w:val="ListBullet"/>
            </w:pPr>
            <w:r w:rsidRPr="00E64B61">
              <w:t>BSBCOM501B Identify</w:t>
            </w:r>
            <w:r w:rsidRPr="00E64B61">
              <w:t xml:space="preserve"> and interpret compliance requirements</w:t>
            </w:r>
          </w:p>
          <w:p w:rsidR="00000000" w:rsidRPr="00E64B61" w:rsidP="00E64B61">
            <w:pPr>
              <w:pStyle w:val="ListBullet"/>
            </w:pPr>
            <w:r w:rsidRPr="00E64B61">
              <w:t>BSBMKG605B Evaluate international marketing opportunities</w:t>
            </w:r>
          </w:p>
          <w:p w:rsidR="00000000" w:rsidRPr="00E64B61" w:rsidP="00E64B61">
            <w:pPr>
              <w:pStyle w:val="ListBullet"/>
            </w:pPr>
            <w:r w:rsidRPr="00E64B61">
              <w:t>BSBMKG606B Manage international marketing programs</w:t>
            </w:r>
          </w:p>
          <w:p w:rsidR="00000000" w:rsidRPr="00E64B61" w:rsidP="00E64B61">
            <w:pPr>
              <w:pStyle w:val="ListBullet"/>
            </w:pPr>
            <w:r w:rsidRPr="00E64B61">
              <w:t>BSBMKG609A Develop a marketing plan</w:t>
            </w:r>
          </w:p>
          <w:p w:rsidR="00000000" w:rsidRPr="00E64B61" w:rsidP="00E64B61">
            <w:pPr>
              <w:pStyle w:val="ListBullet"/>
            </w:pPr>
            <w:r w:rsidRPr="00E64B61">
              <w:t>BSBMGT616A Develop and implement strategic plans</w:t>
            </w:r>
          </w:p>
          <w:p w:rsidR="00000000" w:rsidRPr="00E64B61" w:rsidP="00E64B61">
            <w:pPr>
              <w:pStyle w:val="ListBullet"/>
            </w:pPr>
            <w:r w:rsidRPr="00E64B61">
              <w:t xml:space="preserve">BSBMGT617A Develop and </w:t>
            </w:r>
            <w:r w:rsidRPr="00E64B61">
              <w:t>implement a business plan</w:t>
            </w:r>
          </w:p>
        </w:tc>
      </w:tr>
    </w:tbl>
    <w:p w:rsidR="00D57837" w:rsidP="00E64B61">
      <w:pPr>
        <w:pStyle w:val="BodyText"/>
      </w:pPr>
    </w:p>
    <w:p w:rsidR="00D57837" w:rsidP="00E64B61">
      <w:pPr>
        <w:pStyle w:val="BodyText"/>
      </w:pPr>
    </w:p>
    <w:p w:rsidR="00000000" w:rsidRPr="00E64B61" w:rsidP="00E64B61"/>
    <w:sectPr w:rsidSect="00E64B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7837" w:rsidP="00D57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37" w:rsidP="00E64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57837" w:rsidP="00E64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7837" w:rsidP="00E64B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7837" w:rsidP="00D5783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37" w:rsidP="00E64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CUF60107 Advanced Diploma of Screen and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57837" w:rsidP="00E64B6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063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AA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64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B61"/>
  </w:style>
  <w:style w:type="character" w:customStyle="1" w:styleId="Heading1Char">
    <w:name w:val="Heading 1 Char"/>
    <w:basedOn w:val="DefaultParagraphFont"/>
    <w:link w:val="Heading1"/>
    <w:rsid w:val="00E64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B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B6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64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B6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64B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B61"/>
    <w:rPr>
      <w:b/>
      <w:spacing w:val="0"/>
    </w:rPr>
  </w:style>
  <w:style w:type="paragraph" w:styleId="Header">
    <w:name w:val="header"/>
    <w:basedOn w:val="Normal"/>
    <w:link w:val="HeaderChar"/>
    <w:rsid w:val="00E64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64B61"/>
    <w:rPr>
      <w:i/>
    </w:rPr>
  </w:style>
  <w:style w:type="paragraph" w:customStyle="1" w:styleId="SuperHeading">
    <w:name w:val="SuperHeading"/>
    <w:basedOn w:val="Normal"/>
    <w:rsid w:val="00E64B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64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64B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64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B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64B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64B6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64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64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B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B6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64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B61"/>
  </w:style>
  <w:style w:type="paragraph" w:styleId="TableofFigures">
    <w:name w:val="table of figures"/>
    <w:basedOn w:val="Normal"/>
    <w:next w:val="Normal"/>
    <w:semiHidden/>
    <w:rsid w:val="00E64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B61"/>
    <w:pPr>
      <w:numPr>
        <w:numId w:val="10"/>
      </w:numPr>
    </w:pPr>
  </w:style>
  <w:style w:type="character" w:customStyle="1" w:styleId="WingdingSymbols">
    <w:name w:val="Wingding Symbols"/>
    <w:rsid w:val="00E64B61"/>
    <w:rPr>
      <w:rFonts w:ascii="Wingdings" w:hAnsi="Wingdings"/>
    </w:rPr>
  </w:style>
  <w:style w:type="paragraph" w:customStyle="1" w:styleId="TableHeading">
    <w:name w:val="Table Heading"/>
    <w:basedOn w:val="HeadingBase"/>
    <w:rsid w:val="00E64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B61"/>
    <w:rPr>
      <w:color w:val="0033CC"/>
      <w:u w:val="none"/>
    </w:rPr>
  </w:style>
  <w:style w:type="paragraph" w:customStyle="1" w:styleId="BodyTextRight">
    <w:name w:val="Body Text Right"/>
    <w:basedOn w:val="BodyText"/>
    <w:rsid w:val="00E64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B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B6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64B61"/>
    <w:rPr>
      <w:sz w:val="32"/>
    </w:rPr>
  </w:style>
  <w:style w:type="paragraph" w:customStyle="1" w:styleId="HeadingProcedure">
    <w:name w:val="Heading Procedure"/>
    <w:basedOn w:val="HeadingBase"/>
    <w:next w:val="Normal"/>
    <w:rsid w:val="00E64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B61"/>
    <w:pPr>
      <w:spacing w:before="60" w:after="60"/>
    </w:pPr>
  </w:style>
  <w:style w:type="paragraph" w:styleId="ListContinue">
    <w:name w:val="List Continue"/>
    <w:basedOn w:val="List"/>
    <w:rsid w:val="00E64B61"/>
    <w:pPr>
      <w:ind w:firstLine="0"/>
    </w:pPr>
  </w:style>
  <w:style w:type="paragraph" w:customStyle="1" w:styleId="ListNote">
    <w:name w:val="List Note"/>
    <w:basedOn w:val="List"/>
    <w:rsid w:val="00E64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B61"/>
    <w:rPr>
      <w:rFonts w:ascii="Courier New" w:hAnsi="Courier New"/>
    </w:rPr>
  </w:style>
  <w:style w:type="paragraph" w:customStyle="1" w:styleId="NoteBullet">
    <w:name w:val="Note Bullet"/>
    <w:basedOn w:val="Note"/>
    <w:rsid w:val="00E64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B6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64B61"/>
    <w:rPr>
      <w:b/>
      <w:smallCaps/>
    </w:rPr>
  </w:style>
  <w:style w:type="paragraph" w:customStyle="1" w:styleId="TableListNumber">
    <w:name w:val="Table List Number"/>
    <w:basedOn w:val="ListNumber"/>
    <w:rsid w:val="00E64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B61"/>
    <w:pPr>
      <w:numPr>
        <w:numId w:val="8"/>
      </w:numPr>
    </w:pPr>
  </w:style>
  <w:style w:type="paragraph" w:customStyle="1" w:styleId="ListAlpha2">
    <w:name w:val="List Alpha 2"/>
    <w:basedOn w:val="List2"/>
    <w:rsid w:val="00E64B61"/>
    <w:pPr>
      <w:numPr>
        <w:numId w:val="7"/>
      </w:numPr>
    </w:pPr>
  </w:style>
  <w:style w:type="paragraph" w:styleId="List2">
    <w:name w:val="List 2"/>
    <w:basedOn w:val="BodyText"/>
    <w:rsid w:val="00E64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B61"/>
    <w:pPr>
      <w:numPr>
        <w:numId w:val="2"/>
      </w:numPr>
    </w:pPr>
  </w:style>
  <w:style w:type="paragraph" w:styleId="ListBullet5">
    <w:name w:val="List Bullet 5"/>
    <w:basedOn w:val="List5"/>
    <w:rsid w:val="00E64B61"/>
    <w:pPr>
      <w:numPr>
        <w:numId w:val="3"/>
      </w:numPr>
    </w:pPr>
  </w:style>
  <w:style w:type="paragraph" w:styleId="ListContinue2">
    <w:name w:val="List Continue 2"/>
    <w:basedOn w:val="List2"/>
    <w:rsid w:val="00E64B61"/>
    <w:pPr>
      <w:ind w:firstLine="0"/>
    </w:pPr>
  </w:style>
  <w:style w:type="paragraph" w:styleId="ListContinue3">
    <w:name w:val="List Continue 3"/>
    <w:basedOn w:val="List3"/>
    <w:rsid w:val="00E64B61"/>
    <w:pPr>
      <w:ind w:left="1021" w:firstLine="0"/>
    </w:pPr>
  </w:style>
  <w:style w:type="paragraph" w:styleId="ListContinue4">
    <w:name w:val="List Continue 4"/>
    <w:basedOn w:val="List4"/>
    <w:rsid w:val="00E64B61"/>
    <w:pPr>
      <w:ind w:firstLine="0"/>
    </w:pPr>
  </w:style>
  <w:style w:type="paragraph" w:styleId="ListContinue5">
    <w:name w:val="List Continue 5"/>
    <w:basedOn w:val="List5"/>
    <w:rsid w:val="00E64B61"/>
    <w:pPr>
      <w:ind w:firstLine="0"/>
    </w:pPr>
  </w:style>
  <w:style w:type="paragraph" w:styleId="ListNumber3">
    <w:name w:val="List Number 3"/>
    <w:basedOn w:val="List3"/>
    <w:rsid w:val="00E64B61"/>
    <w:pPr>
      <w:numPr>
        <w:numId w:val="4"/>
      </w:numPr>
    </w:pPr>
  </w:style>
  <w:style w:type="paragraph" w:styleId="ListNumber4">
    <w:name w:val="List Number 4"/>
    <w:basedOn w:val="List4"/>
    <w:rsid w:val="00E64B61"/>
    <w:pPr>
      <w:numPr>
        <w:numId w:val="5"/>
      </w:numPr>
    </w:pPr>
  </w:style>
  <w:style w:type="paragraph" w:styleId="ListNumber5">
    <w:name w:val="List Number 5"/>
    <w:basedOn w:val="List5"/>
    <w:rsid w:val="00E64B61"/>
    <w:pPr>
      <w:numPr>
        <w:numId w:val="6"/>
      </w:numPr>
    </w:pPr>
  </w:style>
  <w:style w:type="paragraph" w:styleId="BlockText">
    <w:name w:val="Block Text"/>
    <w:basedOn w:val="Normal"/>
    <w:rsid w:val="00E64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B61"/>
    <w:rPr>
      <w:sz w:val="16"/>
      <w:vertAlign w:val="superscript"/>
    </w:rPr>
  </w:style>
  <w:style w:type="character" w:customStyle="1" w:styleId="Symbols">
    <w:name w:val="Symbols"/>
    <w:basedOn w:val="DefaultParagraphFont"/>
    <w:rsid w:val="00E64B61"/>
    <w:rPr>
      <w:rFonts w:ascii="Symbol" w:hAnsi="Symbol"/>
    </w:rPr>
  </w:style>
  <w:style w:type="character" w:customStyle="1" w:styleId="MenuOptions">
    <w:name w:val="Menu Options"/>
    <w:basedOn w:val="DefaultParagraphFont"/>
    <w:rsid w:val="00E64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B61"/>
    <w:rPr>
      <w:b/>
    </w:rPr>
  </w:style>
  <w:style w:type="character" w:customStyle="1" w:styleId="Underlined">
    <w:name w:val="Underlined"/>
    <w:basedOn w:val="DefaultParagraphFont"/>
    <w:rsid w:val="00E64B61"/>
    <w:rPr>
      <w:u w:val="single"/>
    </w:rPr>
  </w:style>
  <w:style w:type="paragraph" w:customStyle="1" w:styleId="TableBodyTextRight">
    <w:name w:val="Table Body Text Right"/>
    <w:basedOn w:val="TableBodyText"/>
    <w:rsid w:val="00E64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B61"/>
    <w:rPr>
      <w:sz w:val="18"/>
    </w:rPr>
  </w:style>
  <w:style w:type="paragraph" w:customStyle="1" w:styleId="BodySmallRight">
    <w:name w:val="Body Small Right"/>
    <w:basedOn w:val="BodyTextRight"/>
    <w:rsid w:val="00E64B61"/>
    <w:rPr>
      <w:sz w:val="18"/>
      <w:szCs w:val="18"/>
    </w:rPr>
  </w:style>
  <w:style w:type="paragraph" w:customStyle="1" w:styleId="MarginEdition">
    <w:name w:val="Margin Edition"/>
    <w:basedOn w:val="MarginNote"/>
    <w:rsid w:val="00E64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B61"/>
    <w:rPr>
      <w:sz w:val="2"/>
      <w:szCs w:val="2"/>
    </w:rPr>
  </w:style>
  <w:style w:type="character" w:customStyle="1" w:styleId="Small">
    <w:name w:val="Small"/>
    <w:basedOn w:val="DefaultParagraphFont"/>
    <w:rsid w:val="00E64B61"/>
    <w:rPr>
      <w:sz w:val="16"/>
    </w:rPr>
  </w:style>
  <w:style w:type="paragraph" w:customStyle="1" w:styleId="WideTable">
    <w:name w:val="Wide Table"/>
    <w:basedOn w:val="Normal"/>
    <w:rsid w:val="00E64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B61"/>
  </w:style>
  <w:style w:type="paragraph" w:styleId="Quote">
    <w:name w:val="Quote"/>
    <w:basedOn w:val="Heading1"/>
    <w:link w:val="QuoteChar"/>
    <w:qFormat/>
    <w:rsid w:val="00E64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B61"/>
    <w:pPr>
      <w:pageBreakBefore/>
    </w:pPr>
  </w:style>
  <w:style w:type="paragraph" w:customStyle="1" w:styleId="Border">
    <w:name w:val="Border"/>
    <w:basedOn w:val="Normal"/>
    <w:qFormat/>
    <w:rsid w:val="00E64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B6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64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B61"/>
    <w:rPr>
      <w:u w:val="single"/>
    </w:rPr>
  </w:style>
  <w:style w:type="paragraph" w:styleId="BalloonText">
    <w:name w:val="Balloon Text"/>
    <w:basedOn w:val="Normal"/>
    <w:link w:val="BalloonTextChar"/>
    <w:rsid w:val="00E64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B6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64B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B6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1478</Words>
  <Characters>10555</Characters>
  <Application>Microsoft Office Word</Application>
  <DocSecurity>0</DocSecurity>
  <Lines>310</Lines>
  <Paragraphs>237</Paragraphs>
  <ScaleCrop>false</ScaleCrop>
  <Company>Author-it Software Corporation Ltd.</Company>
  <LinksUpToDate>false</LinksUpToDate>
  <CharactersWithSpaces>11954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CUF60107 Advanced Diploma of Screen and Media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2012-05-27T05:22:00Z</dcterms:created>
  <dcterms:modified xsi:type="dcterms:W3CDTF">2012-05-27T05:22:00Z</dcterms:modified>
</cp:coreProperties>
</file>