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F53" w:rsidP="008F6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CUFMEM12A Update web pages</w:t>
      </w:r>
      <w:r>
        <w:fldChar w:fldCharType="end"/>
      </w:r>
    </w:p>
    <w:p w:rsidR="008F6F53" w:rsidP="008F6F53">
      <w:pPr>
        <w:pStyle w:val="Version"/>
        <w:sectPr w:rsidSect="00E86A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A41" w:rsidP="00E86A41">
      <w:pPr>
        <w:pStyle w:val="SuperHeading"/>
      </w:pPr>
      <w:r w:rsidRPr="00E86A41">
        <w:t>CUFMEM12A Update web pages</w:t>
      </w:r>
    </w:p>
    <w:p w:rsidR="00000000" w:rsidRPr="00E86A41" w:rsidP="00E86A41">
      <w:pPr>
        <w:pStyle w:val="Heading1"/>
      </w:pPr>
      <w:bookmarkStart w:id="1" w:name="O_324460"/>
      <w:bookmarkEnd w:id="1"/>
      <w:r w:rsidRPr="00E86A41">
        <w:t>Modification History</w:t>
      </w:r>
    </w:p>
    <w:p w:rsidR="00000000" w:rsidRPr="00E86A41" w:rsidP="00E86A41">
      <w:pPr>
        <w:pStyle w:val="BodyText"/>
      </w:pPr>
      <w:r w:rsidRPr="00E86A41">
        <w:t>Not applicable.</w:t>
      </w:r>
    </w:p>
    <w:p w:rsidR="00000000" w:rsidRPr="00E86A41" w:rsidP="00E86A41">
      <w:pPr>
        <w:pStyle w:val="AllowPageBreak"/>
      </w:pPr>
    </w:p>
    <w:p w:rsidR="00000000" w:rsidRPr="00E86A41" w:rsidP="00E86A41">
      <w:pPr>
        <w:pStyle w:val="Heading1"/>
      </w:pPr>
      <w:bookmarkStart w:id="2" w:name="O_324461"/>
      <w:bookmarkEnd w:id="2"/>
      <w:r w:rsidRPr="00E86A41">
        <w:t>Unit Descriptor</w:t>
      </w:r>
    </w:p>
    <w:p w:rsidR="00000000" w:rsidRPr="00E86A41" w:rsidP="00E86A41">
      <w:pPr>
        <w:pStyle w:val="BodyText"/>
      </w:pPr>
      <w:r w:rsidRPr="00E86A41">
        <w:t>This unit describes the skills required to update the information on a website within the cultural industries.</w:t>
      </w:r>
    </w:p>
    <w:p w:rsidR="00000000" w:rsidRPr="00E86A41" w:rsidP="00E86A41">
      <w:pPr>
        <w:pStyle w:val="BodyText"/>
      </w:pPr>
      <w:r w:rsidRPr="00E86A41">
        <w:t>This unit describes the skills</w:t>
      </w:r>
      <w:r w:rsidRPr="00E86A41">
        <w:t xml:space="preserve"> required to update the information on a website within the cultural industries</w:t>
      </w:r>
    </w:p>
    <w:p w:rsidR="00000000" w:rsidRPr="00E86A41" w:rsidP="00E86A41">
      <w:pPr>
        <w:pStyle w:val="AllowPageBreak"/>
      </w:pPr>
    </w:p>
    <w:p w:rsidR="00000000" w:rsidRPr="00E86A41" w:rsidP="00E86A41">
      <w:pPr>
        <w:pStyle w:val="Heading1"/>
      </w:pPr>
      <w:bookmarkStart w:id="3" w:name="O_324459"/>
      <w:bookmarkEnd w:id="3"/>
      <w:r w:rsidRPr="00E86A41">
        <w:t>Application of the Unit</w:t>
      </w:r>
    </w:p>
    <w:p w:rsidR="00000000" w:rsidRPr="00E86A41" w:rsidP="00E86A41">
      <w:pPr>
        <w:pStyle w:val="BodyText"/>
      </w:pPr>
      <w:r w:rsidRPr="00E86A41">
        <w:t>Not applicable.</w:t>
      </w:r>
    </w:p>
    <w:p w:rsidR="00000000" w:rsidRPr="00E86A41" w:rsidP="00E86A41">
      <w:pPr>
        <w:pStyle w:val="AllowPageBreak"/>
      </w:pPr>
    </w:p>
    <w:p w:rsidR="00000000" w:rsidRPr="00E86A41" w:rsidP="00E86A41">
      <w:pPr>
        <w:pStyle w:val="Heading1"/>
      </w:pPr>
      <w:bookmarkStart w:id="4" w:name="O_324458"/>
      <w:bookmarkEnd w:id="4"/>
      <w:r w:rsidRPr="00E86A41">
        <w:t>Licensing/Regulatory Information</w:t>
      </w:r>
    </w:p>
    <w:p w:rsidR="00000000" w:rsidRPr="00E86A41" w:rsidP="00E86A41">
      <w:pPr>
        <w:pStyle w:val="BodyText"/>
      </w:pPr>
      <w:r w:rsidRPr="00E86A41">
        <w:t>Not applicable.</w:t>
      </w:r>
    </w:p>
    <w:p w:rsidR="00000000" w:rsidRPr="00E86A41" w:rsidP="00E86A41">
      <w:pPr>
        <w:pStyle w:val="AllowPageBreak"/>
      </w:pPr>
    </w:p>
    <w:p w:rsidR="00000000" w:rsidRPr="00E86A41" w:rsidP="00E86A41">
      <w:pPr>
        <w:pStyle w:val="Heading1"/>
      </w:pPr>
      <w:bookmarkStart w:id="5" w:name="O_324457"/>
      <w:bookmarkEnd w:id="5"/>
      <w:r w:rsidRPr="00E86A41">
        <w:t>Pre-Requisites</w:t>
      </w:r>
    </w:p>
    <w:p w:rsidR="00000000" w:rsidRPr="00E86A41" w:rsidP="00E86A41">
      <w:pPr>
        <w:pStyle w:val="BodyText"/>
      </w:pPr>
      <w:r w:rsidRPr="00E86A41">
        <w:t>Not applicable.</w:t>
      </w:r>
    </w:p>
    <w:p w:rsidR="00000000" w:rsidRPr="00E86A41" w:rsidP="00E86A41">
      <w:pPr>
        <w:pStyle w:val="AllowPageBreak"/>
      </w:pPr>
    </w:p>
    <w:p w:rsidR="00000000" w:rsidRPr="00E86A41" w:rsidP="00E86A41">
      <w:pPr>
        <w:pStyle w:val="Heading1"/>
      </w:pPr>
      <w:bookmarkStart w:id="6" w:name="O_324456"/>
      <w:bookmarkEnd w:id="6"/>
      <w:r w:rsidRPr="00E86A41">
        <w:t>Employability Skills Information</w:t>
      </w:r>
    </w:p>
    <w:p w:rsidR="00000000" w:rsidRPr="00E86A41" w:rsidP="00E86A41">
      <w:pPr>
        <w:pStyle w:val="BodyText"/>
      </w:pPr>
      <w:r w:rsidRPr="00E86A41">
        <w:t>Not applicable.</w:t>
      </w:r>
    </w:p>
    <w:p w:rsidR="00000000" w:rsidRPr="00E86A41" w:rsidP="00E86A41">
      <w:pPr>
        <w:pStyle w:val="AllowPageBreak"/>
      </w:pPr>
    </w:p>
    <w:p w:rsidR="00000000" w:rsidRPr="00E86A41" w:rsidP="00E86A41">
      <w:pPr>
        <w:pStyle w:val="Heading1"/>
      </w:pPr>
      <w:bookmarkStart w:id="7" w:name="O_324450"/>
      <w:bookmarkEnd w:id="7"/>
      <w:r w:rsidRPr="00E86A41">
        <w:t>Elements and Performance Criteria Pre-Content</w:t>
      </w:r>
    </w:p>
    <w:p w:rsidR="00000000" w:rsidRPr="00E86A41" w:rsidP="00E86A41">
      <w:pPr>
        <w:pStyle w:val="BodyText"/>
      </w:pPr>
      <w:r w:rsidRPr="00E86A41">
        <w:t>Not applicable.</w:t>
      </w:r>
    </w:p>
    <w:p w:rsidR="00000000" w:rsidRPr="00E86A41" w:rsidP="00E86A41">
      <w:pPr>
        <w:pStyle w:val="AllowPageBreak"/>
      </w:pPr>
    </w:p>
    <w:p w:rsidR="00000000" w:rsidRPr="00E86A41" w:rsidP="00E86A41">
      <w:pPr>
        <w:pStyle w:val="Heading1"/>
      </w:pPr>
      <w:bookmarkStart w:id="8" w:name="O_324455"/>
      <w:bookmarkEnd w:id="8"/>
      <w:r w:rsidRPr="00E86A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rPr>
                <w:rStyle w:val="SpecialBold"/>
              </w:rPr>
              <w:t>Elements and Performance Criteria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A41" w:rsidP="00E86A41">
            <w:pPr>
              <w:pStyle w:val="BodyText"/>
            </w:pPr>
            <w:r w:rsidRPr="00E86A41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rPr>
                <w:rStyle w:val="SpecialBold"/>
              </w:rPr>
              <w:t>Performance Criteria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Check information for relevance and currency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Confirm frequency of site upgrades with relevant personnel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 xml:space="preserve">Obtain revised and additional content material in </w:t>
            </w:r>
            <w:r w:rsidRPr="00E86A41">
              <w:t>electronic form from client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Confirm with relevant personnel the age limit of links that should be retained or deleted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Confirm with relevant personnel other revisions if required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Check links and navigation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Select appropriate link-checking software, run software to test l</w:t>
            </w:r>
            <w:r w:rsidRPr="00E86A41">
              <w:t>inks and check currency of existing links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Save report document according to technical and organisational requirements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Edit information as required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Check broken or failed links to determine site closure or new site addresses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Delete closed links and re-establish new site links if available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Check internal page links and rectify as required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Delete old links as required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Insert and edit content material as required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Make heading, typographical and image revisions as required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3.7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Insert additional pages as required, ensuring the links are made correctly within the site structure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3.8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Advise relevant personnel if new buttons, interface or navigation design are required to incorporate additional materials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Test and confirm changes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Check all links are valid before requesting that client checks all content changes and confirms that t</w:t>
            </w:r>
            <w:r w:rsidRPr="00E86A41">
              <w:t>hey are valid</w:t>
            </w:r>
          </w:p>
        </w:tc>
      </w:tr>
      <w:tr w:rsidTr="008F6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41">
            <w:pPr>
              <w:pStyle w:val="BodyText"/>
              <w:rPr>
                <w:lang w:val="en-NZ"/>
              </w:rPr>
            </w:pPr>
            <w:r w:rsidRPr="00E86A41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A41" w:rsidP="00E86A41">
            <w:pPr>
              <w:pStyle w:val="BodyText"/>
            </w:pPr>
            <w:r w:rsidRPr="00E86A41">
              <w:t>Provide client with a full report of all changes made</w:t>
            </w:r>
          </w:p>
        </w:tc>
      </w:tr>
    </w:tbl>
    <w:p w:rsidR="00000000" w:rsidRPr="00E86A41" w:rsidP="00E86A41">
      <w:pPr>
        <w:pStyle w:val="BodyText"/>
      </w:pPr>
    </w:p>
    <w:p w:rsidR="00000000" w:rsidRPr="00E86A41" w:rsidP="00E86A41">
      <w:pPr>
        <w:pStyle w:val="AllowPageBreak"/>
      </w:pPr>
    </w:p>
    <w:p w:rsidR="00000000" w:rsidRPr="00E86A41" w:rsidP="00E86A41">
      <w:pPr>
        <w:pStyle w:val="Heading1"/>
      </w:pPr>
      <w:bookmarkStart w:id="9" w:name="O_324454"/>
      <w:bookmarkEnd w:id="9"/>
      <w:r w:rsidRPr="00E86A41">
        <w:t>Required Skills and Knowledge</w:t>
      </w:r>
    </w:p>
    <w:p w:rsidR="00000000" w:rsidRPr="00E86A41" w:rsidP="00E86A41">
      <w:pPr>
        <w:pStyle w:val="BodyText"/>
      </w:pPr>
      <w:r w:rsidRPr="00E86A41">
        <w:t>Not applicable.</w:t>
      </w:r>
    </w:p>
    <w:p w:rsidR="00000000" w:rsidRPr="00E86A41" w:rsidP="00E86A41">
      <w:pPr>
        <w:pStyle w:val="AllowPageBreak"/>
      </w:pPr>
    </w:p>
    <w:p w:rsidR="00000000" w:rsidRPr="00E86A41" w:rsidP="00E86A41">
      <w:pPr>
        <w:pStyle w:val="Heading1"/>
      </w:pPr>
      <w:bookmarkStart w:id="10" w:name="O_324453"/>
      <w:bookmarkEnd w:id="10"/>
      <w:r w:rsidRPr="00E86A41">
        <w:t>Evidence Guide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Underpinning skills</w:t>
      </w:r>
      <w:r w:rsidRPr="00E86A41">
        <w:t>&amp;</w:t>
      </w:r>
      <w:r w:rsidRPr="00E86A41">
        <w:rPr>
          <w:rStyle w:val="SpecialBold"/>
        </w:rPr>
        <w:t>knowledge</w:t>
      </w:r>
    </w:p>
    <w:p w:rsidR="00000000" w:rsidRPr="00E86A41" w:rsidP="00E86A41">
      <w:pPr>
        <w:pStyle w:val="BodyText"/>
      </w:pPr>
      <w:r w:rsidRPr="00E86A41">
        <w:t>Assessment must include evidence of essential knowledge of, and skills in, the following areas:</w:t>
      </w:r>
    </w:p>
    <w:p w:rsidR="00000000" w:rsidRPr="00E86A41" w:rsidP="00E86A41">
      <w:pPr>
        <w:pStyle w:val="BodyText"/>
      </w:pPr>
      <w:r w:rsidRPr="00E86A41">
        <w:t xml:space="preserve">knowledge of how to initiate and conclude an internet connection </w:t>
      </w:r>
    </w:p>
    <w:p w:rsidR="00000000" w:rsidRPr="00E86A41" w:rsidP="00E86A41">
      <w:pPr>
        <w:pStyle w:val="BodyText"/>
      </w:pPr>
      <w:r w:rsidRPr="00E86A41">
        <w:t xml:space="preserve">knowledge of appropriate software </w:t>
      </w:r>
    </w:p>
    <w:p w:rsidR="00000000" w:rsidRPr="00E86A41" w:rsidP="00E86A41">
      <w:pPr>
        <w:pStyle w:val="BodyText"/>
      </w:pPr>
      <w:r w:rsidRPr="00E86A41">
        <w:t xml:space="preserve">knowledge of appropriate uses of different internet protocols and data types (world wide web, email, etc) </w:t>
      </w:r>
    </w:p>
    <w:p w:rsidR="00000000" w:rsidRPr="00E86A41" w:rsidP="00E86A41">
      <w:pPr>
        <w:pStyle w:val="BodyText"/>
      </w:pPr>
      <w:r w:rsidRPr="00E86A41">
        <w:t xml:space="preserve">knowledge of privacy and security measures related to on-line tasks </w:t>
      </w:r>
    </w:p>
    <w:p w:rsidR="00000000" w:rsidRPr="00E86A41" w:rsidP="00E86A41">
      <w:pPr>
        <w:pStyle w:val="BodyText"/>
      </w:pPr>
      <w:r w:rsidRPr="00E86A41">
        <w:t>knowledge of information sources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Linkages to other units</w:t>
      </w:r>
    </w:p>
    <w:p w:rsidR="00000000" w:rsidRPr="00E86A41" w:rsidP="00E86A41">
      <w:pPr>
        <w:pStyle w:val="BodyText"/>
      </w:pPr>
      <w:r w:rsidRPr="00E86A41">
        <w:t xml:space="preserve">This unit has linkages </w:t>
      </w:r>
      <w:r w:rsidRPr="00E86A41">
        <w:t>to the following units and combined training delivery and/or assessment is recommended:</w:t>
      </w:r>
    </w:p>
    <w:p w:rsidR="00000000" w:rsidRPr="00E86A41" w:rsidP="00E86A41">
      <w:pPr>
        <w:pStyle w:val="BodyText"/>
      </w:pPr>
      <w:r w:rsidRPr="00E86A41">
        <w:t xml:space="preserve">CUSRAD01A - Collect and organise information </w:t>
      </w:r>
    </w:p>
    <w:p w:rsidR="00000000" w:rsidRPr="00E86A41" w:rsidP="00E86A41">
      <w:pPr>
        <w:pStyle w:val="BodyText"/>
      </w:pPr>
      <w:r w:rsidRPr="00E86A41">
        <w:t xml:space="preserve">ICPMM65DA - Create web pages with multimedia </w:t>
      </w:r>
    </w:p>
    <w:p w:rsidR="00000000" w:rsidRPr="00E86A41" w:rsidP="00E86A41">
      <w:pPr>
        <w:pStyle w:val="BodyText"/>
      </w:pPr>
      <w:r w:rsidRPr="00E86A41">
        <w:t>CUFMEM06A - Design a multimedia product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Critical aspects of evidence</w:t>
      </w:r>
    </w:p>
    <w:p w:rsidR="00000000" w:rsidRPr="00E86A41" w:rsidP="00E86A41">
      <w:pPr>
        <w:pStyle w:val="BodyText"/>
      </w:pPr>
      <w:r w:rsidRPr="00E86A41">
        <w:t>This un</w:t>
      </w:r>
      <w:r w:rsidRPr="00E86A41">
        <w:t>it of competence applies to the multimedia sector and a range of other interested areas.  Assessment must be customised to meet the needs of the particular workplace in which performance is being assessed.  Assessment should only address those variable cir</w:t>
      </w:r>
      <w:r w:rsidRPr="00E86A41">
        <w:t>cumstances, listed in the range of variables statements, which apply to the chosen context.</w:t>
      </w:r>
    </w:p>
    <w:p w:rsidR="00000000" w:rsidRPr="00E86A41" w:rsidP="00E86A41">
      <w:pPr>
        <w:pStyle w:val="BodyText"/>
      </w:pPr>
      <w:r w:rsidRPr="00E86A41">
        <w:t>The following evidence is critical to the judgement of competence in this unit:</w:t>
      </w:r>
    </w:p>
    <w:p w:rsidR="00000000" w:rsidRPr="00E86A41" w:rsidP="00E86A41">
      <w:pPr>
        <w:pStyle w:val="BodyText"/>
      </w:pPr>
      <w:r w:rsidRPr="00E86A41">
        <w:t xml:space="preserve">the ability to add to or revise information on web page/s and check the accuracy of </w:t>
      </w:r>
      <w:r w:rsidRPr="00E86A41">
        <w:t>the information, the links and document the process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Method and context of assessment</w:t>
      </w:r>
    </w:p>
    <w:p w:rsidR="00000000" w:rsidRPr="00E86A41" w:rsidP="00E86A41">
      <w:pPr>
        <w:pStyle w:val="BodyText"/>
      </w:pPr>
      <w:r w:rsidRPr="00E86A41">
        <w:t>Assessment of this unit of competence will usually include observation of real or simulated work processes and procedures but may include:</w:t>
      </w:r>
    </w:p>
    <w:p w:rsidR="00000000" w:rsidRPr="00E86A41" w:rsidP="00E86A41">
      <w:pPr>
        <w:pStyle w:val="BodyText"/>
      </w:pPr>
      <w:r w:rsidRPr="00E86A41">
        <w:t xml:space="preserve">practical demonstration (direct </w:t>
      </w:r>
      <w:r w:rsidRPr="00E86A41">
        <w:t xml:space="preserve">observation may need to occur on more than one occasion to establish consistency of performance) </w:t>
      </w:r>
    </w:p>
    <w:p w:rsidR="00000000" w:rsidRPr="00E86A41" w:rsidP="00E86A41">
      <w:pPr>
        <w:pStyle w:val="BodyText"/>
      </w:pPr>
      <w:r w:rsidRPr="00E86A41">
        <w:t xml:space="preserve">role play </w:t>
      </w:r>
    </w:p>
    <w:p w:rsidR="00000000" w:rsidRPr="00E86A41" w:rsidP="00E86A41">
      <w:pPr>
        <w:pStyle w:val="BodyText"/>
      </w:pPr>
      <w:r w:rsidRPr="00E86A41">
        <w:t xml:space="preserve">case studies </w:t>
      </w:r>
    </w:p>
    <w:p w:rsidR="00000000" w:rsidRPr="00E86A41" w:rsidP="00E86A41">
      <w:pPr>
        <w:pStyle w:val="BodyText"/>
      </w:pPr>
      <w:r w:rsidRPr="00E86A41">
        <w:t xml:space="preserve">work samples or simulated workplace activities  </w:t>
      </w:r>
    </w:p>
    <w:p w:rsidR="00000000" w:rsidRPr="00E86A41" w:rsidP="00E86A41">
      <w:pPr>
        <w:pStyle w:val="BodyText"/>
      </w:pPr>
      <w:r w:rsidRPr="00E86A41">
        <w:t xml:space="preserve">oral questioning/interview </w:t>
      </w:r>
    </w:p>
    <w:p w:rsidR="00000000" w:rsidRPr="00E86A41" w:rsidP="00E86A41">
      <w:pPr>
        <w:pStyle w:val="BodyText"/>
      </w:pPr>
      <w:r w:rsidRPr="00E86A41">
        <w:t xml:space="preserve">projects/reports/logbooks </w:t>
      </w:r>
    </w:p>
    <w:p w:rsidR="00000000" w:rsidRPr="00E86A41" w:rsidP="00E86A41">
      <w:pPr>
        <w:pStyle w:val="BodyText"/>
      </w:pPr>
      <w:r w:rsidRPr="00E86A41">
        <w:t>third party reports and authe</w:t>
      </w:r>
      <w:r w:rsidRPr="00E86A41">
        <w:t xml:space="preserve">nticated prior achievements  </w:t>
      </w:r>
    </w:p>
    <w:p w:rsidR="00000000" w:rsidRPr="00E86A41" w:rsidP="00E86A41">
      <w:pPr>
        <w:pStyle w:val="BodyText"/>
      </w:pPr>
      <w:r w:rsidRPr="00E86A41">
        <w:t>portfolios of evidence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Resource requirements</w:t>
      </w:r>
    </w:p>
    <w:p w:rsidR="00000000" w:rsidRPr="00E86A41" w:rsidP="00E86A41">
      <w:pPr>
        <w:pStyle w:val="BodyText"/>
      </w:pPr>
      <w:r w:rsidRPr="00E86A41">
        <w:t>Assessment requires access to a range of equipment and software currently used by the multimedia industry.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Underpinning skills</w:t>
      </w:r>
      <w:r w:rsidRPr="00E86A41">
        <w:t>&amp;</w:t>
      </w:r>
      <w:r w:rsidRPr="00E86A41">
        <w:rPr>
          <w:rStyle w:val="SpecialBold"/>
        </w:rPr>
        <w:t>knowledge</w:t>
      </w:r>
    </w:p>
    <w:p w:rsidR="00000000" w:rsidRPr="00E86A41" w:rsidP="00E86A41">
      <w:pPr>
        <w:pStyle w:val="BodyText"/>
      </w:pPr>
      <w:r w:rsidRPr="00E86A41">
        <w:t>Assessment must include evidence of essentia</w:t>
      </w:r>
      <w:r w:rsidRPr="00E86A41">
        <w:t>l knowledge of, and skills in, the following areas:</w:t>
      </w:r>
    </w:p>
    <w:p w:rsidR="00000000" w:rsidRPr="00E86A41" w:rsidP="00E86A41">
      <w:pPr>
        <w:pStyle w:val="BodyText"/>
      </w:pPr>
      <w:r w:rsidRPr="00E86A41">
        <w:t xml:space="preserve">knowledge of how to initiate and conclude an internet connection </w:t>
      </w:r>
    </w:p>
    <w:p w:rsidR="00000000" w:rsidRPr="00E86A41" w:rsidP="00E86A41">
      <w:pPr>
        <w:pStyle w:val="BodyText"/>
      </w:pPr>
      <w:r w:rsidRPr="00E86A41">
        <w:t xml:space="preserve">knowledge of appropriate software </w:t>
      </w:r>
    </w:p>
    <w:p w:rsidR="00000000" w:rsidRPr="00E86A41" w:rsidP="00E86A41">
      <w:pPr>
        <w:pStyle w:val="BodyText"/>
      </w:pPr>
      <w:r w:rsidRPr="00E86A41">
        <w:t xml:space="preserve">knowledge of appropriate uses of different internet protocols and data types (world wide web, email, etc) </w:t>
      </w:r>
    </w:p>
    <w:p w:rsidR="00000000" w:rsidRPr="00E86A41" w:rsidP="00E86A41">
      <w:pPr>
        <w:pStyle w:val="BodyText"/>
      </w:pPr>
      <w:r w:rsidRPr="00E86A41">
        <w:t xml:space="preserve">knowledge of privacy and security measures related to on-line tasks </w:t>
      </w:r>
    </w:p>
    <w:p w:rsidR="00000000" w:rsidRPr="00E86A41" w:rsidP="00E86A41">
      <w:pPr>
        <w:pStyle w:val="BodyText"/>
      </w:pPr>
      <w:r w:rsidRPr="00E86A41">
        <w:t>knowledge of information sources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Linkages to other units</w:t>
      </w:r>
    </w:p>
    <w:p w:rsidR="00000000" w:rsidRPr="00E86A41" w:rsidP="00E86A41">
      <w:pPr>
        <w:pStyle w:val="BodyText"/>
      </w:pPr>
      <w:r w:rsidRPr="00E86A41">
        <w:t xml:space="preserve">This unit has linkages </w:t>
      </w:r>
      <w:r w:rsidRPr="00E86A41">
        <w:t>to the following units and combined training delivery and/or assessment is recommended:</w:t>
      </w:r>
    </w:p>
    <w:p w:rsidR="00000000" w:rsidRPr="00E86A41" w:rsidP="00E86A41">
      <w:pPr>
        <w:pStyle w:val="BodyText"/>
      </w:pPr>
      <w:r w:rsidRPr="00E86A41">
        <w:t xml:space="preserve">CUSRAD01A - Collect and organise information </w:t>
      </w:r>
    </w:p>
    <w:p w:rsidR="00000000" w:rsidRPr="00E86A41" w:rsidP="00E86A41">
      <w:pPr>
        <w:pStyle w:val="BodyText"/>
      </w:pPr>
      <w:r w:rsidRPr="00E86A41">
        <w:t xml:space="preserve">ICPMM65DA - Create web pages with multimedia </w:t>
      </w:r>
    </w:p>
    <w:p w:rsidR="00000000" w:rsidRPr="00E86A41" w:rsidP="00E86A41">
      <w:pPr>
        <w:pStyle w:val="BodyText"/>
      </w:pPr>
      <w:r w:rsidRPr="00E86A41">
        <w:t>CUFMEM06A - Design a multimedia product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Critical aspects of evidence</w:t>
      </w:r>
    </w:p>
    <w:p w:rsidR="00000000" w:rsidRPr="00E86A41" w:rsidP="00E86A41">
      <w:pPr>
        <w:pStyle w:val="BodyText"/>
      </w:pPr>
      <w:r w:rsidRPr="00E86A41">
        <w:t>This un</w:t>
      </w:r>
      <w:r w:rsidRPr="00E86A41">
        <w:t>it of competence applies to the multimedia sector and a range of other interested areas.  Assessment must be customised to meet the needs of the particular workplace in which performance is being assessed.  Assessment should only address those variable cir</w:t>
      </w:r>
      <w:r w:rsidRPr="00E86A41">
        <w:t>cumstances, listed in the range of variables statements, which apply to the chosen context.</w:t>
      </w:r>
    </w:p>
    <w:p w:rsidR="00000000" w:rsidRPr="00E86A41" w:rsidP="00E86A41">
      <w:pPr>
        <w:pStyle w:val="BodyText"/>
      </w:pPr>
      <w:r w:rsidRPr="00E86A41">
        <w:t>The following evidence is critical to the judgement of competence in this unit:</w:t>
      </w:r>
    </w:p>
    <w:p w:rsidR="00000000" w:rsidRPr="00E86A41" w:rsidP="00E86A41">
      <w:pPr>
        <w:pStyle w:val="BodyText"/>
      </w:pPr>
      <w:r w:rsidRPr="00E86A41">
        <w:t xml:space="preserve">the ability to add to or revise information on web page/s and check the accuracy of </w:t>
      </w:r>
      <w:r w:rsidRPr="00E86A41">
        <w:t>the information, the links and document the process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Method and context of assessment</w:t>
      </w:r>
    </w:p>
    <w:p w:rsidR="00000000" w:rsidRPr="00E86A41" w:rsidP="00E86A41">
      <w:pPr>
        <w:pStyle w:val="BodyText"/>
      </w:pPr>
      <w:r w:rsidRPr="00E86A41">
        <w:t>Assessment of this unit of competence will usually include observation of real or simulated work processes and procedures but may include:</w:t>
      </w:r>
    </w:p>
    <w:p w:rsidR="00000000" w:rsidRPr="00E86A41" w:rsidP="00E86A41">
      <w:pPr>
        <w:pStyle w:val="BodyText"/>
      </w:pPr>
      <w:r w:rsidRPr="00E86A41">
        <w:t xml:space="preserve">practical demonstration (direct </w:t>
      </w:r>
      <w:r w:rsidRPr="00E86A41">
        <w:t xml:space="preserve">observation may need to occur on more than one occasion to establish consistency of performance) </w:t>
      </w:r>
    </w:p>
    <w:p w:rsidR="00000000" w:rsidRPr="00E86A41" w:rsidP="00E86A41">
      <w:pPr>
        <w:pStyle w:val="BodyText"/>
      </w:pPr>
      <w:r w:rsidRPr="00E86A41">
        <w:t xml:space="preserve">role play </w:t>
      </w:r>
    </w:p>
    <w:p w:rsidR="00000000" w:rsidRPr="00E86A41" w:rsidP="00E86A41">
      <w:pPr>
        <w:pStyle w:val="BodyText"/>
      </w:pPr>
      <w:r w:rsidRPr="00E86A41">
        <w:t xml:space="preserve">case studies </w:t>
      </w:r>
    </w:p>
    <w:p w:rsidR="00000000" w:rsidRPr="00E86A41" w:rsidP="00E86A41">
      <w:pPr>
        <w:pStyle w:val="BodyText"/>
      </w:pPr>
      <w:r w:rsidRPr="00E86A41">
        <w:t xml:space="preserve">work samples or simulated workplace activities  </w:t>
      </w:r>
    </w:p>
    <w:p w:rsidR="00000000" w:rsidRPr="00E86A41" w:rsidP="00E86A41">
      <w:pPr>
        <w:pStyle w:val="BodyText"/>
      </w:pPr>
      <w:r w:rsidRPr="00E86A41">
        <w:t xml:space="preserve">oral questioning/interview </w:t>
      </w:r>
    </w:p>
    <w:p w:rsidR="00000000" w:rsidRPr="00E86A41" w:rsidP="00E86A41">
      <w:pPr>
        <w:pStyle w:val="BodyText"/>
      </w:pPr>
      <w:r w:rsidRPr="00E86A41">
        <w:t xml:space="preserve">projects/reports/logbooks </w:t>
      </w:r>
    </w:p>
    <w:p w:rsidR="00000000" w:rsidRPr="00E86A41" w:rsidP="00E86A41">
      <w:pPr>
        <w:pStyle w:val="BodyText"/>
      </w:pPr>
      <w:r w:rsidRPr="00E86A41">
        <w:t>third party reports and authe</w:t>
      </w:r>
      <w:r w:rsidRPr="00E86A41">
        <w:t xml:space="preserve">nticated prior achievements  </w:t>
      </w:r>
    </w:p>
    <w:p w:rsidR="00000000" w:rsidRPr="00E86A41" w:rsidP="00E86A41">
      <w:pPr>
        <w:pStyle w:val="BodyText"/>
      </w:pPr>
      <w:r w:rsidRPr="00E86A41">
        <w:t>portfolios of evidence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Resource requirements</w:t>
      </w:r>
    </w:p>
    <w:p w:rsidR="00000000" w:rsidRPr="00E86A41" w:rsidP="00E86A41">
      <w:pPr>
        <w:pStyle w:val="BodyText"/>
      </w:pPr>
      <w:r w:rsidRPr="00E86A41">
        <w:t>Assessment requires access to a range of equipment and software currently used by the multimedia industry.</w:t>
      </w:r>
    </w:p>
    <w:p w:rsidR="00000000" w:rsidRPr="00E86A41" w:rsidP="00E86A41">
      <w:pPr>
        <w:pStyle w:val="AllowPageBreak"/>
      </w:pPr>
    </w:p>
    <w:p w:rsidR="00000000" w:rsidRPr="00E86A41" w:rsidP="00E86A41">
      <w:pPr>
        <w:pStyle w:val="Heading1"/>
      </w:pPr>
      <w:bookmarkStart w:id="11" w:name="O_324452"/>
      <w:bookmarkEnd w:id="11"/>
      <w:r w:rsidRPr="00E86A41">
        <w:t>Range Statement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Appropriate personnel to consult may incl</w:t>
      </w:r>
      <w:r w:rsidRPr="00E86A41">
        <w:rPr>
          <w:rStyle w:val="SpecialBold"/>
        </w:rPr>
        <w:t>ude</w:t>
      </w:r>
      <w:r w:rsidRPr="00E86A41">
        <w:t xml:space="preserve">:    </w:t>
      </w:r>
    </w:p>
    <w:p w:rsidR="00000000" w:rsidRPr="00E86A41" w:rsidP="00E86A41">
      <w:pPr>
        <w:pStyle w:val="BodyText"/>
      </w:pPr>
      <w:r w:rsidRPr="00E86A41">
        <w:t xml:space="preserve">supervisor </w:t>
      </w:r>
    </w:p>
    <w:p w:rsidR="00000000" w:rsidRPr="00E86A41" w:rsidP="00E86A41">
      <w:pPr>
        <w:pStyle w:val="BodyText"/>
      </w:pPr>
      <w:r w:rsidRPr="00E86A41">
        <w:t xml:space="preserve">web manager </w:t>
      </w:r>
    </w:p>
    <w:p w:rsidR="00000000" w:rsidRPr="00E86A41" w:rsidP="00E86A41">
      <w:pPr>
        <w:pStyle w:val="BodyText"/>
      </w:pPr>
      <w:r w:rsidRPr="00E86A41">
        <w:t xml:space="preserve">programmers and technical support people </w:t>
      </w:r>
    </w:p>
    <w:p w:rsidR="00000000" w:rsidRPr="00E86A41" w:rsidP="00E86A41">
      <w:pPr>
        <w:pStyle w:val="BodyText"/>
      </w:pPr>
      <w:r w:rsidRPr="00E86A41">
        <w:t xml:space="preserve">clients </w:t>
      </w:r>
    </w:p>
    <w:p w:rsidR="00000000" w:rsidRPr="00E86A41" w:rsidP="00E86A41">
      <w:pPr>
        <w:pStyle w:val="BodyText"/>
      </w:pPr>
      <w:r w:rsidRPr="00E86A41">
        <w:t>other specialist creative and administrative staff as appropriate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Possible web site revisions may include</w:t>
      </w:r>
      <w:r w:rsidRPr="00E86A41">
        <w:t>:</w:t>
      </w:r>
    </w:p>
    <w:p w:rsidR="00000000" w:rsidRPr="00E86A41" w:rsidP="00E86A41">
      <w:pPr>
        <w:pStyle w:val="BodyText"/>
      </w:pPr>
      <w:r w:rsidRPr="00E86A41">
        <w:t xml:space="preserve">heading replacements </w:t>
      </w:r>
    </w:p>
    <w:p w:rsidR="00000000" w:rsidRPr="00E86A41" w:rsidP="00E86A41">
      <w:pPr>
        <w:pStyle w:val="BodyText"/>
      </w:pPr>
      <w:r w:rsidRPr="00E86A41">
        <w:t xml:space="preserve">typographical errors </w:t>
      </w:r>
    </w:p>
    <w:p w:rsidR="00000000" w:rsidRPr="00E86A41" w:rsidP="00E86A41">
      <w:pPr>
        <w:pStyle w:val="BodyText"/>
      </w:pPr>
      <w:r w:rsidRPr="00E86A41">
        <w:t>image replacements or additions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Software applications for accessing the internet and developing the web page may include</w:t>
      </w:r>
      <w:r w:rsidRPr="00E86A41">
        <w:t>:</w:t>
      </w:r>
    </w:p>
    <w:p w:rsidR="00000000" w:rsidRPr="00E86A41" w:rsidP="00E86A41">
      <w:pPr>
        <w:pStyle w:val="BodyText"/>
      </w:pPr>
      <w:r w:rsidRPr="00E86A41">
        <w:t xml:space="preserve">a wide range of programs, some current examples of which may be:   </w:t>
      </w:r>
    </w:p>
    <w:p w:rsidR="00000000" w:rsidRPr="00E86A41" w:rsidP="00E86A41">
      <w:pPr>
        <w:pStyle w:val="BodyText"/>
      </w:pPr>
      <w:r w:rsidRPr="00E86A41">
        <w:t xml:space="preserve">Eudora (accessing the world wide web)   </w:t>
      </w:r>
    </w:p>
    <w:p w:rsidR="00000000" w:rsidRPr="00E86A41" w:rsidP="00E86A41">
      <w:pPr>
        <w:pStyle w:val="BodyText"/>
      </w:pPr>
      <w:r w:rsidRPr="00E86A41">
        <w:t>Netscape (accessing the w</w:t>
      </w:r>
      <w:r w:rsidRPr="00E86A41">
        <w:t xml:space="preserve">orld wide web)   </w:t>
      </w:r>
    </w:p>
    <w:p w:rsidR="00000000" w:rsidRPr="00E86A41" w:rsidP="00E86A41">
      <w:pPr>
        <w:pStyle w:val="BodyText"/>
      </w:pPr>
      <w:r w:rsidRPr="00E86A41">
        <w:t xml:space="preserve">Authorware   </w:t>
      </w:r>
    </w:p>
    <w:p w:rsidR="00000000" w:rsidRPr="00E86A41" w:rsidP="00E86A41">
      <w:pPr>
        <w:pStyle w:val="BodyText"/>
      </w:pPr>
      <w:r w:rsidRPr="00E86A41">
        <w:t xml:space="preserve">Dreamweaver   </w:t>
      </w:r>
    </w:p>
    <w:p w:rsidR="00000000" w:rsidRPr="00E86A41" w:rsidP="00E86A41">
      <w:pPr>
        <w:pStyle w:val="BodyText"/>
      </w:pPr>
      <w:r w:rsidRPr="00E86A41">
        <w:t xml:space="preserve">Attain   </w:t>
      </w:r>
    </w:p>
    <w:p w:rsidR="00000000" w:rsidRPr="00E86A41" w:rsidP="00E86A41">
      <w:pPr>
        <w:pStyle w:val="BodyText"/>
      </w:pPr>
      <w:r w:rsidRPr="00E86A41">
        <w:t>WebCT</w:t>
      </w:r>
    </w:p>
    <w:p w:rsidR="00000000" w:rsidRPr="00E86A41" w:rsidP="00E86A41">
      <w:pPr>
        <w:pStyle w:val="BodyText"/>
      </w:pPr>
      <w:r w:rsidRPr="00E86A41">
        <w:t>NOTE: These programs are constantly being upgraded and replaced and appropriate up-to-date programs should be selected.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Relevant terminology used may include but not be limited to</w:t>
      </w:r>
      <w:r w:rsidRPr="00E86A41">
        <w:t>:</w:t>
      </w:r>
    </w:p>
    <w:p w:rsidR="00000000" w:rsidRPr="00E86A41" w:rsidP="00E86A41">
      <w:pPr>
        <w:pStyle w:val="BodyText"/>
      </w:pPr>
      <w:r w:rsidRPr="00E86A41">
        <w:t xml:space="preserve">ISDN </w:t>
      </w:r>
    </w:p>
    <w:p w:rsidR="00000000" w:rsidRPr="00E86A41" w:rsidP="00E86A41">
      <w:pPr>
        <w:pStyle w:val="BodyText"/>
      </w:pPr>
      <w:r w:rsidRPr="00E86A41">
        <w:t xml:space="preserve">PPP </w:t>
      </w:r>
    </w:p>
    <w:p w:rsidR="00000000" w:rsidRPr="00E86A41" w:rsidP="00E86A41">
      <w:pPr>
        <w:pStyle w:val="BodyText"/>
      </w:pPr>
      <w:r w:rsidRPr="00E86A41">
        <w:t>T</w:t>
      </w:r>
      <w:r w:rsidRPr="00E86A41">
        <w:t xml:space="preserve">CP/IP </w:t>
      </w:r>
    </w:p>
    <w:p w:rsidR="00000000" w:rsidRPr="00E86A41" w:rsidP="00E86A41">
      <w:pPr>
        <w:pStyle w:val="BodyText"/>
      </w:pPr>
      <w:r w:rsidRPr="00E86A41">
        <w:t xml:space="preserve">URL </w:t>
      </w:r>
    </w:p>
    <w:p w:rsidR="00000000" w:rsidRPr="00E86A41" w:rsidP="00E86A41">
      <w:pPr>
        <w:pStyle w:val="BodyText"/>
      </w:pPr>
      <w:r w:rsidRPr="00E86A41">
        <w:t xml:space="preserve">Java </w:t>
      </w:r>
    </w:p>
    <w:p w:rsidR="00000000" w:rsidRPr="00E86A41" w:rsidP="00E86A41">
      <w:pPr>
        <w:pStyle w:val="BodyText"/>
      </w:pPr>
      <w:r w:rsidRPr="00E86A41">
        <w:t xml:space="preserve">JavaScript </w:t>
      </w:r>
    </w:p>
    <w:p w:rsidR="00000000" w:rsidRPr="00E86A41" w:rsidP="00E86A41">
      <w:pPr>
        <w:pStyle w:val="BodyText"/>
      </w:pPr>
      <w:r w:rsidRPr="00E86A41">
        <w:t xml:space="preserve">HTML </w:t>
      </w:r>
    </w:p>
    <w:p w:rsidR="00000000" w:rsidRPr="00E86A41" w:rsidP="00E86A41">
      <w:pPr>
        <w:pStyle w:val="BodyText"/>
      </w:pPr>
      <w:r w:rsidRPr="00E86A41">
        <w:t xml:space="preserve">download </w:t>
      </w:r>
    </w:p>
    <w:p w:rsidR="00000000" w:rsidRPr="00E86A41" w:rsidP="00E86A41">
      <w:pPr>
        <w:pStyle w:val="BodyText"/>
      </w:pPr>
      <w:r w:rsidRPr="00E86A41">
        <w:t xml:space="preserve">world wide web </w:t>
      </w:r>
    </w:p>
    <w:p w:rsidR="00000000" w:rsidRPr="00E86A41" w:rsidP="00E86A41">
      <w:pPr>
        <w:pStyle w:val="BodyText"/>
      </w:pPr>
      <w:r w:rsidRPr="00E86A41">
        <w:t xml:space="preserve">cookies </w:t>
      </w:r>
    </w:p>
    <w:p w:rsidR="00000000" w:rsidRPr="00E86A41" w:rsidP="00E86A41">
      <w:pPr>
        <w:pStyle w:val="BodyText"/>
      </w:pPr>
      <w:r w:rsidRPr="00E86A41">
        <w:t>zip files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Appropriate personnel to consult may include</w:t>
      </w:r>
      <w:r w:rsidRPr="00E86A41">
        <w:t xml:space="preserve">:    </w:t>
      </w:r>
    </w:p>
    <w:p w:rsidR="00000000" w:rsidRPr="00E86A41" w:rsidP="00E86A41">
      <w:pPr>
        <w:pStyle w:val="BodyText"/>
      </w:pPr>
      <w:r w:rsidRPr="00E86A41">
        <w:t xml:space="preserve">supervisor </w:t>
      </w:r>
    </w:p>
    <w:p w:rsidR="00000000" w:rsidRPr="00E86A41" w:rsidP="00E86A41">
      <w:pPr>
        <w:pStyle w:val="BodyText"/>
      </w:pPr>
      <w:r w:rsidRPr="00E86A41">
        <w:t xml:space="preserve">web manager </w:t>
      </w:r>
    </w:p>
    <w:p w:rsidR="00000000" w:rsidRPr="00E86A41" w:rsidP="00E86A41">
      <w:pPr>
        <w:pStyle w:val="BodyText"/>
      </w:pPr>
      <w:r w:rsidRPr="00E86A41">
        <w:t xml:space="preserve">programmers and technical support people </w:t>
      </w:r>
    </w:p>
    <w:p w:rsidR="00000000" w:rsidRPr="00E86A41" w:rsidP="00E86A41">
      <w:pPr>
        <w:pStyle w:val="BodyText"/>
      </w:pPr>
      <w:r w:rsidRPr="00E86A41">
        <w:t xml:space="preserve">clients </w:t>
      </w:r>
    </w:p>
    <w:p w:rsidR="00000000" w:rsidRPr="00E86A41" w:rsidP="00E86A41">
      <w:pPr>
        <w:pStyle w:val="BodyText"/>
      </w:pPr>
      <w:r w:rsidRPr="00E86A41">
        <w:t>other specialist creative and administrative staff as appropriate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Possible web site revisions may include</w:t>
      </w:r>
      <w:r w:rsidRPr="00E86A41">
        <w:t>:</w:t>
      </w:r>
    </w:p>
    <w:p w:rsidR="00000000" w:rsidRPr="00E86A41" w:rsidP="00E86A41">
      <w:pPr>
        <w:pStyle w:val="BodyText"/>
      </w:pPr>
      <w:r w:rsidRPr="00E86A41">
        <w:t xml:space="preserve">heading replacements </w:t>
      </w:r>
    </w:p>
    <w:p w:rsidR="00000000" w:rsidRPr="00E86A41" w:rsidP="00E86A41">
      <w:pPr>
        <w:pStyle w:val="BodyText"/>
      </w:pPr>
      <w:r w:rsidRPr="00E86A41">
        <w:t xml:space="preserve">typographical errors </w:t>
      </w:r>
    </w:p>
    <w:p w:rsidR="00000000" w:rsidRPr="00E86A41" w:rsidP="00E86A41">
      <w:pPr>
        <w:pStyle w:val="BodyText"/>
      </w:pPr>
      <w:r w:rsidRPr="00E86A41">
        <w:t>image replacements or additions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Software applications for accessing the internet and developing the web p</w:t>
      </w:r>
      <w:r w:rsidRPr="00E86A41">
        <w:rPr>
          <w:rStyle w:val="SpecialBold"/>
        </w:rPr>
        <w:t>age may include</w:t>
      </w:r>
      <w:r w:rsidRPr="00E86A41">
        <w:t>:</w:t>
      </w:r>
    </w:p>
    <w:p w:rsidR="00000000" w:rsidRPr="00E86A41" w:rsidP="00E86A41">
      <w:pPr>
        <w:pStyle w:val="BodyText"/>
      </w:pPr>
      <w:r w:rsidRPr="00E86A41">
        <w:t xml:space="preserve">a wide range of programs, some current examples of which may be:   </w:t>
      </w:r>
    </w:p>
    <w:p w:rsidR="00000000" w:rsidRPr="00E86A41" w:rsidP="00E86A41">
      <w:pPr>
        <w:pStyle w:val="BodyText"/>
      </w:pPr>
      <w:r w:rsidRPr="00E86A41">
        <w:t xml:space="preserve">Eudora (accessing the world wide web)   </w:t>
      </w:r>
    </w:p>
    <w:p w:rsidR="00000000" w:rsidRPr="00E86A41" w:rsidP="00E86A41">
      <w:pPr>
        <w:pStyle w:val="BodyText"/>
      </w:pPr>
      <w:r w:rsidRPr="00E86A41">
        <w:t xml:space="preserve">Netscape (accessing the world wide web)   </w:t>
      </w:r>
    </w:p>
    <w:p w:rsidR="00000000" w:rsidRPr="00E86A41" w:rsidP="00E86A41">
      <w:pPr>
        <w:pStyle w:val="BodyText"/>
      </w:pPr>
      <w:r w:rsidRPr="00E86A41">
        <w:t xml:space="preserve">Authorware   </w:t>
      </w:r>
    </w:p>
    <w:p w:rsidR="00000000" w:rsidRPr="00E86A41" w:rsidP="00E86A41">
      <w:pPr>
        <w:pStyle w:val="BodyText"/>
      </w:pPr>
      <w:r w:rsidRPr="00E86A41">
        <w:t xml:space="preserve">Dreamweaver   </w:t>
      </w:r>
    </w:p>
    <w:p w:rsidR="00000000" w:rsidRPr="00E86A41" w:rsidP="00E86A41">
      <w:pPr>
        <w:pStyle w:val="BodyText"/>
      </w:pPr>
      <w:r w:rsidRPr="00E86A41">
        <w:t xml:space="preserve">Attain   </w:t>
      </w:r>
    </w:p>
    <w:p w:rsidR="00000000" w:rsidRPr="00E86A41" w:rsidP="00E86A41">
      <w:pPr>
        <w:pStyle w:val="BodyText"/>
      </w:pPr>
      <w:r w:rsidRPr="00E86A41">
        <w:t>WebCT</w:t>
      </w:r>
    </w:p>
    <w:p w:rsidR="00000000" w:rsidRPr="00E86A41" w:rsidP="00E86A41">
      <w:pPr>
        <w:pStyle w:val="BodyText"/>
      </w:pPr>
      <w:r w:rsidRPr="00E86A41">
        <w:t xml:space="preserve">NOTE: These programs are constantly being </w:t>
      </w:r>
      <w:r w:rsidRPr="00E86A41">
        <w:t>upgraded and replaced and appropriate up-to-date programs should be selected.</w:t>
      </w:r>
    </w:p>
    <w:p w:rsidR="00000000" w:rsidRPr="00E86A41" w:rsidP="00E86A41">
      <w:pPr>
        <w:pStyle w:val="BodyText"/>
      </w:pPr>
      <w:r w:rsidRPr="00E86A41">
        <w:rPr>
          <w:rStyle w:val="SpecialBold"/>
        </w:rPr>
        <w:t>Relevant terminology used may include but not be limited to</w:t>
      </w:r>
      <w:r w:rsidRPr="00E86A41">
        <w:t>:</w:t>
      </w:r>
    </w:p>
    <w:p w:rsidR="00000000" w:rsidRPr="00E86A41" w:rsidP="00E86A41">
      <w:pPr>
        <w:pStyle w:val="BodyText"/>
      </w:pPr>
      <w:r w:rsidRPr="00E86A41">
        <w:t xml:space="preserve">ISDN </w:t>
      </w:r>
    </w:p>
    <w:p w:rsidR="00000000" w:rsidRPr="00E86A41" w:rsidP="00E86A41">
      <w:pPr>
        <w:pStyle w:val="BodyText"/>
      </w:pPr>
      <w:r w:rsidRPr="00E86A41">
        <w:t xml:space="preserve">PPP </w:t>
      </w:r>
    </w:p>
    <w:p w:rsidR="00000000" w:rsidRPr="00E86A41" w:rsidP="00E86A41">
      <w:pPr>
        <w:pStyle w:val="BodyText"/>
      </w:pPr>
      <w:r w:rsidRPr="00E86A41">
        <w:t xml:space="preserve">TCP/IP </w:t>
      </w:r>
    </w:p>
    <w:p w:rsidR="00000000" w:rsidRPr="00E86A41" w:rsidP="00E86A41">
      <w:pPr>
        <w:pStyle w:val="BodyText"/>
      </w:pPr>
      <w:r w:rsidRPr="00E86A41">
        <w:t xml:space="preserve">URL </w:t>
      </w:r>
    </w:p>
    <w:p w:rsidR="00000000" w:rsidRPr="00E86A41" w:rsidP="00E86A41">
      <w:pPr>
        <w:pStyle w:val="BodyText"/>
      </w:pPr>
      <w:r w:rsidRPr="00E86A41">
        <w:t xml:space="preserve">Java </w:t>
      </w:r>
    </w:p>
    <w:p w:rsidR="00000000" w:rsidRPr="00E86A41" w:rsidP="00E86A41">
      <w:pPr>
        <w:pStyle w:val="BodyText"/>
      </w:pPr>
      <w:r w:rsidRPr="00E86A41">
        <w:t xml:space="preserve">JavaScript </w:t>
      </w:r>
    </w:p>
    <w:p w:rsidR="00000000" w:rsidRPr="00E86A41" w:rsidP="00E86A41">
      <w:pPr>
        <w:pStyle w:val="BodyText"/>
      </w:pPr>
      <w:r w:rsidRPr="00E86A41">
        <w:t xml:space="preserve">HTML </w:t>
      </w:r>
    </w:p>
    <w:p w:rsidR="00000000" w:rsidRPr="00E86A41" w:rsidP="00E86A41">
      <w:pPr>
        <w:pStyle w:val="BodyText"/>
      </w:pPr>
      <w:r w:rsidRPr="00E86A41">
        <w:t xml:space="preserve">download </w:t>
      </w:r>
    </w:p>
    <w:p w:rsidR="00000000" w:rsidRPr="00E86A41" w:rsidP="00E86A41">
      <w:pPr>
        <w:pStyle w:val="BodyText"/>
      </w:pPr>
      <w:r w:rsidRPr="00E86A41">
        <w:t xml:space="preserve">world wide web </w:t>
      </w:r>
    </w:p>
    <w:p w:rsidR="00000000" w:rsidRPr="00E86A41" w:rsidP="00E86A41">
      <w:pPr>
        <w:pStyle w:val="BodyText"/>
      </w:pPr>
      <w:r w:rsidRPr="00E86A41">
        <w:t xml:space="preserve">cookies </w:t>
      </w:r>
    </w:p>
    <w:p w:rsidR="00000000" w:rsidRPr="00E86A41" w:rsidP="00E86A41">
      <w:pPr>
        <w:pStyle w:val="BodyText"/>
      </w:pPr>
      <w:r w:rsidRPr="00E86A41">
        <w:t>zip files</w:t>
      </w:r>
    </w:p>
    <w:p w:rsidR="00000000" w:rsidRPr="00E86A41" w:rsidP="00E86A41">
      <w:pPr>
        <w:pStyle w:val="AllowPageBreak"/>
      </w:pPr>
    </w:p>
    <w:p w:rsidR="00000000" w:rsidRPr="00E86A41" w:rsidP="00E86A41">
      <w:pPr>
        <w:pStyle w:val="Heading1"/>
      </w:pPr>
      <w:bookmarkStart w:id="12" w:name="O_324451"/>
      <w:bookmarkEnd w:id="12"/>
      <w:r w:rsidRPr="00E86A41">
        <w:t>Unit Sector(s)</w:t>
      </w:r>
    </w:p>
    <w:p w:rsidR="00000000" w:rsidRPr="00E86A41" w:rsidP="00E86A41">
      <w:pPr>
        <w:pStyle w:val="BodyText"/>
      </w:pPr>
      <w:r w:rsidRPr="00E86A41">
        <w:t>Not applicable.</w:t>
      </w:r>
    </w:p>
    <w:p w:rsidR="00000000" w:rsidRPr="00E86A41" w:rsidP="00E86A41"/>
    <w:sectPr w:rsidSect="00E86A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F6F53" w:rsidP="008F6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F53" w:rsidP="00E86A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F6F53" w:rsidP="00E86A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6F53" w:rsidP="00E86A4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F6F53" w:rsidP="008F6F5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F53" w:rsidP="00E86A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CUFMEM12A Update web pages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F6F53" w:rsidP="00E86A4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A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86A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A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A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A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A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A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A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A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A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A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A41"/>
  </w:style>
  <w:style w:type="character" w:customStyle="1" w:styleId="Heading1Char">
    <w:name w:val="Heading 1 Char"/>
    <w:basedOn w:val="DefaultParagraphFont"/>
    <w:link w:val="Heading1"/>
    <w:rsid w:val="00E86A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A4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A4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86A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A41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E86A41"/>
    <w:rPr>
      <w:b/>
      <w:spacing w:val="0"/>
    </w:rPr>
  </w:style>
  <w:style w:type="paragraph" w:styleId="Header">
    <w:name w:val="header"/>
    <w:basedOn w:val="Normal"/>
    <w:link w:val="HeaderChar"/>
    <w:rsid w:val="00E86A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A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86A4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86A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6A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A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A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A4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86A4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86A4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86A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A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A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A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A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86A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A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A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A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6A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6A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A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A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A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6A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6A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A4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86A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A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A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A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A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6A41"/>
    <w:rPr>
      <w:i/>
    </w:rPr>
  </w:style>
  <w:style w:type="paragraph" w:styleId="Caption">
    <w:name w:val="caption"/>
    <w:basedOn w:val="BodyText"/>
    <w:next w:val="Normal"/>
    <w:qFormat/>
    <w:rsid w:val="00E86A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A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A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A41"/>
  </w:style>
  <w:style w:type="paragraph" w:styleId="TableofFigures">
    <w:name w:val="table of figures"/>
    <w:basedOn w:val="Normal"/>
    <w:next w:val="Normal"/>
    <w:semiHidden/>
    <w:rsid w:val="00E86A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A41"/>
    <w:pPr>
      <w:numPr>
        <w:numId w:val="9"/>
      </w:numPr>
    </w:pPr>
  </w:style>
  <w:style w:type="character" w:customStyle="1" w:styleId="WingdingSymbols">
    <w:name w:val="Wingding Symbols"/>
    <w:rsid w:val="00E86A41"/>
    <w:rPr>
      <w:rFonts w:ascii="Wingdings" w:hAnsi="Wingdings"/>
    </w:rPr>
  </w:style>
  <w:style w:type="paragraph" w:customStyle="1" w:styleId="TableHeading">
    <w:name w:val="Table Heading"/>
    <w:basedOn w:val="HeadingBase"/>
    <w:rsid w:val="00E86A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A41"/>
    <w:rPr>
      <w:color w:val="0033CC"/>
      <w:u w:val="none"/>
    </w:rPr>
  </w:style>
  <w:style w:type="paragraph" w:customStyle="1" w:styleId="BodyTextRight">
    <w:name w:val="Body Text Right"/>
    <w:basedOn w:val="BodyText"/>
    <w:rsid w:val="00E86A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A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A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A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A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A4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86A41"/>
    <w:rPr>
      <w:sz w:val="32"/>
    </w:rPr>
  </w:style>
  <w:style w:type="paragraph" w:customStyle="1" w:styleId="HeadingProcedure">
    <w:name w:val="Heading Procedure"/>
    <w:basedOn w:val="HeadingBase"/>
    <w:next w:val="Normal"/>
    <w:rsid w:val="00E86A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A41"/>
    <w:pPr>
      <w:spacing w:before="60" w:after="60"/>
    </w:pPr>
  </w:style>
  <w:style w:type="paragraph" w:styleId="ListContinue">
    <w:name w:val="List Continue"/>
    <w:basedOn w:val="List"/>
    <w:rsid w:val="00E86A41"/>
    <w:pPr>
      <w:ind w:firstLine="0"/>
    </w:pPr>
  </w:style>
  <w:style w:type="paragraph" w:customStyle="1" w:styleId="ListNote">
    <w:name w:val="List Note"/>
    <w:basedOn w:val="List"/>
    <w:rsid w:val="00E86A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A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A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A41"/>
    <w:rPr>
      <w:rFonts w:ascii="Courier New" w:hAnsi="Courier New"/>
    </w:rPr>
  </w:style>
  <w:style w:type="paragraph" w:customStyle="1" w:styleId="NoteBullet">
    <w:name w:val="Note Bullet"/>
    <w:basedOn w:val="Note"/>
    <w:rsid w:val="00E86A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A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A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A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A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6A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A4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86A41"/>
    <w:rPr>
      <w:b/>
      <w:smallCaps/>
    </w:rPr>
  </w:style>
  <w:style w:type="paragraph" w:customStyle="1" w:styleId="TableListNumber">
    <w:name w:val="Table List Number"/>
    <w:basedOn w:val="ListNumber"/>
    <w:rsid w:val="00E86A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A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A41"/>
    <w:pPr>
      <w:numPr>
        <w:numId w:val="7"/>
      </w:numPr>
    </w:pPr>
  </w:style>
  <w:style w:type="paragraph" w:customStyle="1" w:styleId="ListAlpha2">
    <w:name w:val="List Alpha 2"/>
    <w:basedOn w:val="List2"/>
    <w:rsid w:val="00E86A41"/>
    <w:pPr>
      <w:numPr>
        <w:numId w:val="6"/>
      </w:numPr>
    </w:pPr>
  </w:style>
  <w:style w:type="paragraph" w:styleId="List2">
    <w:name w:val="List 2"/>
    <w:basedOn w:val="BodyText"/>
    <w:rsid w:val="00E86A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A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A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A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A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A41"/>
    <w:pPr>
      <w:numPr>
        <w:numId w:val="1"/>
      </w:numPr>
    </w:pPr>
  </w:style>
  <w:style w:type="paragraph" w:styleId="ListBullet5">
    <w:name w:val="List Bullet 5"/>
    <w:basedOn w:val="List5"/>
    <w:rsid w:val="00E86A41"/>
    <w:pPr>
      <w:numPr>
        <w:numId w:val="2"/>
      </w:numPr>
    </w:pPr>
  </w:style>
  <w:style w:type="paragraph" w:styleId="ListContinue2">
    <w:name w:val="List Continue 2"/>
    <w:basedOn w:val="List2"/>
    <w:rsid w:val="00E86A41"/>
    <w:pPr>
      <w:ind w:firstLine="0"/>
    </w:pPr>
  </w:style>
  <w:style w:type="paragraph" w:styleId="ListContinue3">
    <w:name w:val="List Continue 3"/>
    <w:basedOn w:val="List3"/>
    <w:rsid w:val="00E86A41"/>
    <w:pPr>
      <w:ind w:left="1021" w:firstLine="0"/>
    </w:pPr>
  </w:style>
  <w:style w:type="paragraph" w:styleId="ListContinue4">
    <w:name w:val="List Continue 4"/>
    <w:basedOn w:val="List4"/>
    <w:rsid w:val="00E86A41"/>
    <w:pPr>
      <w:ind w:firstLine="0"/>
    </w:pPr>
  </w:style>
  <w:style w:type="paragraph" w:styleId="ListContinue5">
    <w:name w:val="List Continue 5"/>
    <w:basedOn w:val="List5"/>
    <w:rsid w:val="00E86A41"/>
    <w:pPr>
      <w:ind w:firstLine="0"/>
    </w:pPr>
  </w:style>
  <w:style w:type="paragraph" w:styleId="ListNumber3">
    <w:name w:val="List Number 3"/>
    <w:basedOn w:val="List3"/>
    <w:rsid w:val="00E86A41"/>
    <w:pPr>
      <w:numPr>
        <w:numId w:val="3"/>
      </w:numPr>
    </w:pPr>
  </w:style>
  <w:style w:type="paragraph" w:styleId="ListNumber4">
    <w:name w:val="List Number 4"/>
    <w:basedOn w:val="List4"/>
    <w:rsid w:val="00E86A41"/>
    <w:pPr>
      <w:numPr>
        <w:numId w:val="4"/>
      </w:numPr>
    </w:pPr>
  </w:style>
  <w:style w:type="paragraph" w:styleId="ListNumber5">
    <w:name w:val="List Number 5"/>
    <w:basedOn w:val="List5"/>
    <w:rsid w:val="00E86A41"/>
    <w:pPr>
      <w:numPr>
        <w:numId w:val="5"/>
      </w:numPr>
    </w:pPr>
  </w:style>
  <w:style w:type="paragraph" w:styleId="BlockText">
    <w:name w:val="Block Text"/>
    <w:basedOn w:val="Normal"/>
    <w:rsid w:val="00E86A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A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A41"/>
    <w:rPr>
      <w:sz w:val="16"/>
      <w:vertAlign w:val="superscript"/>
    </w:rPr>
  </w:style>
  <w:style w:type="character" w:customStyle="1" w:styleId="Symbols">
    <w:name w:val="Symbols"/>
    <w:basedOn w:val="DefaultParagraphFont"/>
    <w:rsid w:val="00E86A41"/>
    <w:rPr>
      <w:rFonts w:ascii="Symbol" w:hAnsi="Symbol"/>
    </w:rPr>
  </w:style>
  <w:style w:type="character" w:customStyle="1" w:styleId="MenuOptions">
    <w:name w:val="Menu Options"/>
    <w:basedOn w:val="DefaultParagraphFont"/>
    <w:rsid w:val="00E86A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A41"/>
    <w:rPr>
      <w:b/>
    </w:rPr>
  </w:style>
  <w:style w:type="character" w:customStyle="1" w:styleId="Underlined">
    <w:name w:val="Underlined"/>
    <w:basedOn w:val="DefaultParagraphFont"/>
    <w:rsid w:val="00E86A41"/>
    <w:rPr>
      <w:u w:val="single"/>
    </w:rPr>
  </w:style>
  <w:style w:type="paragraph" w:customStyle="1" w:styleId="TableBodyTextRight">
    <w:name w:val="Table Body Text Right"/>
    <w:basedOn w:val="TableBodyText"/>
    <w:rsid w:val="00E86A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A41"/>
    <w:rPr>
      <w:sz w:val="18"/>
    </w:rPr>
  </w:style>
  <w:style w:type="paragraph" w:customStyle="1" w:styleId="BodySmallRight">
    <w:name w:val="Body Small Right"/>
    <w:basedOn w:val="BodyTextRight"/>
    <w:rsid w:val="00E86A41"/>
    <w:rPr>
      <w:sz w:val="18"/>
      <w:szCs w:val="18"/>
    </w:rPr>
  </w:style>
  <w:style w:type="paragraph" w:customStyle="1" w:styleId="MarginEdition">
    <w:name w:val="Margin Edition"/>
    <w:basedOn w:val="MarginNote"/>
    <w:rsid w:val="00E86A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A41"/>
    <w:rPr>
      <w:sz w:val="2"/>
      <w:szCs w:val="2"/>
    </w:rPr>
  </w:style>
  <w:style w:type="character" w:customStyle="1" w:styleId="Small">
    <w:name w:val="Small"/>
    <w:basedOn w:val="DefaultParagraphFont"/>
    <w:rsid w:val="00E86A41"/>
    <w:rPr>
      <w:sz w:val="16"/>
    </w:rPr>
  </w:style>
  <w:style w:type="paragraph" w:customStyle="1" w:styleId="WideTable">
    <w:name w:val="Wide Table"/>
    <w:basedOn w:val="Normal"/>
    <w:rsid w:val="00E86A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A41"/>
  </w:style>
  <w:style w:type="paragraph" w:styleId="Quote">
    <w:name w:val="Quote"/>
    <w:basedOn w:val="Heading1"/>
    <w:link w:val="QuoteChar"/>
    <w:qFormat/>
    <w:rsid w:val="00E86A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A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A41"/>
    <w:pPr>
      <w:pageBreakBefore/>
    </w:pPr>
  </w:style>
  <w:style w:type="paragraph" w:customStyle="1" w:styleId="Border">
    <w:name w:val="Border"/>
    <w:basedOn w:val="Normal"/>
    <w:qFormat/>
    <w:rsid w:val="00E86A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A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A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A4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86A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A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A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A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A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A41"/>
    <w:rPr>
      <w:u w:val="single"/>
    </w:rPr>
  </w:style>
  <w:style w:type="character" w:customStyle="1" w:styleId="BoldandItalics">
    <w:name w:val="Bold and Italics"/>
    <w:qFormat/>
    <w:rsid w:val="00E86A41"/>
    <w:rPr>
      <w:b/>
      <w:i/>
      <w:u w:val="none"/>
    </w:rPr>
  </w:style>
  <w:style w:type="paragraph" w:styleId="BalloonText">
    <w:name w:val="Balloon Text"/>
    <w:basedOn w:val="Normal"/>
    <w:link w:val="BalloonTextChar"/>
    <w:rsid w:val="00E86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A4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86A4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A4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1109</Words>
  <Characters>6573</Characters>
  <Application>Microsoft Office Word</Application>
  <DocSecurity>0</DocSecurity>
  <Lines>266</Lines>
  <Paragraphs>186</Paragraphs>
  <ScaleCrop>false</ScaleCrop>
  <Company>Author-it Software Corporation Ltd.</Company>
  <LinksUpToDate>false</LinksUpToDate>
  <CharactersWithSpaces>7605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CUFMEM12A Update web pages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2012-05-26T23:22:00Z</dcterms:created>
  <dcterms:modified xsi:type="dcterms:W3CDTF">2012-05-26T23:22:00Z</dcterms:modified>
</cp:coreProperties>
</file>