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FC9" w:rsidP="00021FC9">
      <w:pPr>
        <w:pStyle w:val="Title"/>
      </w:pPr>
      <w:r>
        <w:fldChar w:fldCharType="begin"/>
      </w:r>
      <w:r>
        <w:instrText xml:space="preserve"> TITLE   \* MERGEFORMAT </w:instrText>
      </w:r>
      <w:r>
        <w:fldChar w:fldCharType="separate"/>
      </w:r>
      <w:r>
        <w:t>CUAPRF504A Refine musical theatre techniques</w:t>
      </w:r>
      <w:r>
        <w:fldChar w:fldCharType="end"/>
      </w:r>
    </w:p>
    <w:p w:rsidR="00021FC9" w:rsidP="00021FC9">
      <w:pPr>
        <w:pStyle w:val="Version"/>
        <w:sectPr w:rsidSect="00B54F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FA4" w:rsidP="00B54FA4">
      <w:pPr>
        <w:pStyle w:val="SuperHeading"/>
      </w:pPr>
      <w:r w:rsidRPr="00B54FA4">
        <w:t>CUAPRF504A Refine musical theatre techniques</w:t>
      </w:r>
    </w:p>
    <w:p w:rsidR="00000000" w:rsidRPr="00B54FA4" w:rsidP="00B54FA4">
      <w:pPr>
        <w:pStyle w:val="Heading1"/>
      </w:pPr>
      <w:bookmarkStart w:id="1" w:name="O_352027"/>
      <w:bookmarkEnd w:id="1"/>
      <w:r w:rsidRPr="00B54FA4">
        <w:t>Modification History</w:t>
      </w:r>
    </w:p>
    <w:tbl>
      <w:tblPr>
        <w:tblW w:w="0" w:type="auto"/>
        <w:tblLayout w:type="fixed"/>
        <w:tblCellMar>
          <w:left w:w="62" w:type="dxa"/>
          <w:right w:w="62" w:type="dxa"/>
        </w:tblCellMar>
        <w:tblLook w:val="0000"/>
      </w:tblPr>
      <w:tblGrid>
        <w:gridCol w:w="3153"/>
        <w:gridCol w:w="5873"/>
      </w:tblGrid>
      <w:tr w:rsidTr="00B54FA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SpecialBold"/>
              </w:rPr>
              <w:t>Comments</w:t>
            </w:r>
          </w:p>
        </w:tc>
      </w:tr>
      <w:tr w:rsidTr="00B54FA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t>CUAPRF504A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 xml:space="preserve">This version first released with </w:t>
            </w:r>
            <w:r w:rsidRPr="00B54FA4">
              <w:rPr>
                <w:rStyle w:val="Emphasis"/>
              </w:rPr>
              <w:t>CUA11 Live Performance Training Package version 1.0</w:t>
            </w:r>
          </w:p>
        </w:tc>
      </w:tr>
    </w:tbl>
    <w:p w:rsidR="00000000" w:rsidRPr="00B54FA4" w:rsidP="00B54FA4">
      <w:pPr>
        <w:pStyle w:val="BodyText"/>
      </w:pPr>
    </w:p>
    <w:p w:rsidR="00000000" w:rsidRPr="00B54FA4" w:rsidP="00B54FA4">
      <w:pPr>
        <w:pStyle w:val="AllowPageBreak"/>
      </w:pPr>
    </w:p>
    <w:p w:rsidR="00000000" w:rsidRPr="00B54FA4" w:rsidP="00B54FA4">
      <w:pPr>
        <w:pStyle w:val="Heading1"/>
      </w:pPr>
      <w:bookmarkStart w:id="2" w:name="O_352028"/>
      <w:bookmarkEnd w:id="2"/>
      <w:r w:rsidRPr="00B54FA4">
        <w:t>Unit Descriptor</w:t>
      </w:r>
    </w:p>
    <w:p w:rsidR="00000000" w:rsidRPr="00B54FA4" w:rsidP="00B54FA4">
      <w:pPr>
        <w:pStyle w:val="BodyText"/>
      </w:pPr>
      <w:r w:rsidRPr="00B54FA4">
        <w:t>This unit describes the performance outcomes, skills and knowledge required to refine the combination of techniques employed in musical theatre performances, namely dance, acting and singing.</w:t>
      </w:r>
    </w:p>
    <w:p w:rsidR="00000000" w:rsidRPr="00B54FA4" w:rsidP="00B54FA4">
      <w:pPr>
        <w:pStyle w:val="AllowPageBreak"/>
      </w:pPr>
    </w:p>
    <w:p w:rsidR="00000000" w:rsidRPr="00B54FA4" w:rsidP="00B54FA4">
      <w:pPr>
        <w:pStyle w:val="Heading1"/>
      </w:pPr>
      <w:bookmarkStart w:id="3" w:name="O_352029"/>
      <w:bookmarkEnd w:id="3"/>
      <w:r w:rsidRPr="00B54FA4">
        <w:t>Application of the Unit</w:t>
      </w:r>
    </w:p>
    <w:p w:rsidR="00000000" w:rsidRPr="00B54FA4" w:rsidP="00B54FA4">
      <w:pPr>
        <w:pStyle w:val="BodyText"/>
      </w:pPr>
      <w:r w:rsidRPr="00B54FA4">
        <w:t>This unit applies to singers, dancers and actors who require a sophisticated level of musical theatre skills. Performances could be in commercial or community settings and performers would usually be performing as members of an ensemble, or in cabaret sett</w:t>
      </w:r>
      <w:r w:rsidRPr="00B54FA4">
        <w:t>ings that could involve a large component of solo routines.</w:t>
      </w:r>
    </w:p>
    <w:p w:rsidR="00000000" w:rsidRPr="00B54FA4" w:rsidP="00B54FA4">
      <w:pPr>
        <w:pStyle w:val="BodyText"/>
      </w:pPr>
      <w:r w:rsidRPr="00B54FA4">
        <w:t>While some supervision and guidance are provided in practice sessions and rehearsals, performers are expected to be self-directed and display a high level of motivation and sense of responsibility</w:t>
      </w:r>
      <w:r w:rsidRPr="00B54FA4">
        <w:t xml:space="preserve"> for themselves and others.</w:t>
      </w:r>
    </w:p>
    <w:p w:rsidR="00000000" w:rsidRPr="00B54FA4" w:rsidP="00B54FA4">
      <w:pPr>
        <w:pStyle w:val="AllowPageBreak"/>
      </w:pPr>
    </w:p>
    <w:p w:rsidR="00000000" w:rsidRPr="00B54FA4" w:rsidP="00B54FA4">
      <w:pPr>
        <w:pStyle w:val="Heading1"/>
      </w:pPr>
      <w:bookmarkStart w:id="4" w:name="O_352030"/>
      <w:bookmarkEnd w:id="4"/>
      <w:r w:rsidRPr="00B54FA4">
        <w:t>Licensing/Regulatory Information</w:t>
      </w:r>
    </w:p>
    <w:p w:rsidR="00000000" w:rsidRPr="00B54FA4" w:rsidP="00B54FA4">
      <w:pPr>
        <w:pStyle w:val="BodyText"/>
      </w:pPr>
      <w:r w:rsidRPr="00B54FA4">
        <w:t>No licensing, legislative, regulatory or certification requirements apply to this unit at the time of endorsement.</w:t>
      </w:r>
    </w:p>
    <w:p w:rsidR="00000000" w:rsidRPr="00B54FA4" w:rsidP="00B54FA4">
      <w:pPr>
        <w:pStyle w:val="AllowPageBreak"/>
      </w:pPr>
    </w:p>
    <w:p w:rsidR="00000000" w:rsidRPr="00B54FA4" w:rsidP="00B54FA4">
      <w:pPr>
        <w:pStyle w:val="Heading1"/>
      </w:pPr>
      <w:bookmarkStart w:id="5" w:name="O_352031"/>
      <w:bookmarkEnd w:id="5"/>
      <w:r w:rsidRPr="00B54FA4">
        <w:t>Pre-Requisites</w:t>
      </w:r>
    </w:p>
    <w:p w:rsidR="00000000" w:rsidRPr="00B54FA4" w:rsidP="00B54FA4">
      <w:pPr>
        <w:pStyle w:val="BodyText"/>
      </w:pPr>
      <w:r w:rsidRPr="00B54FA4">
        <w:t>Not applicable.</w:t>
      </w:r>
    </w:p>
    <w:p w:rsidR="00000000" w:rsidRPr="00B54FA4" w:rsidP="00B54FA4">
      <w:pPr>
        <w:pStyle w:val="AllowPageBreak"/>
      </w:pPr>
    </w:p>
    <w:p w:rsidR="00000000" w:rsidRPr="00B54FA4" w:rsidP="00B54FA4">
      <w:pPr>
        <w:pStyle w:val="Heading1"/>
      </w:pPr>
      <w:bookmarkStart w:id="6" w:name="O_352032"/>
      <w:bookmarkEnd w:id="6"/>
      <w:r w:rsidRPr="00B54FA4">
        <w:t>Employability Skills Information</w:t>
      </w:r>
    </w:p>
    <w:p w:rsidR="00000000" w:rsidRPr="00B54FA4" w:rsidP="00B54FA4">
      <w:pPr>
        <w:pStyle w:val="BodyText"/>
      </w:pPr>
      <w:r w:rsidRPr="00B54FA4">
        <w:t>This unit contains employability skills.</w:t>
      </w:r>
    </w:p>
    <w:p w:rsidR="00000000" w:rsidRPr="00B54FA4" w:rsidP="00B54FA4">
      <w:pPr>
        <w:pStyle w:val="AllowPageBreak"/>
      </w:pPr>
    </w:p>
    <w:p w:rsidR="00000000" w:rsidRPr="00B54FA4" w:rsidP="00B54FA4">
      <w:pPr>
        <w:pStyle w:val="Heading1"/>
      </w:pPr>
      <w:bookmarkStart w:id="7" w:name="O_352033"/>
      <w:bookmarkEnd w:id="7"/>
      <w:r w:rsidRPr="00B54FA4">
        <w:t>Elements and Performance Criteria Pre-Content</w:t>
      </w:r>
    </w:p>
    <w:tbl>
      <w:tblPr>
        <w:tblW w:w="0" w:type="auto"/>
        <w:tblLayout w:type="fixed"/>
        <w:tblCellMar>
          <w:left w:w="62" w:type="dxa"/>
          <w:right w:w="62" w:type="dxa"/>
        </w:tblCellMar>
        <w:tblLook w:val="0000"/>
      </w:tblPr>
      <w:tblGrid>
        <w:gridCol w:w="4140"/>
        <w:gridCol w:w="4140"/>
      </w:tblGrid>
      <w:tr w:rsidTr="00021FC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4" w:rsidP="00B54FA4">
            <w:pPr>
              <w:pStyle w:val="BodyText"/>
            </w:pPr>
            <w:r w:rsidRPr="00B54FA4">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4">
            <w:pPr>
              <w:pStyle w:val="BodyText"/>
              <w:rPr>
                <w:lang w:val="en-NZ"/>
              </w:rPr>
            </w:pPr>
            <w:r w:rsidRPr="00B54FA4">
              <w:rPr>
                <w:rStyle w:val="SpecialBold"/>
              </w:rPr>
              <w:t>Performance Criteria</w:t>
            </w:r>
          </w:p>
        </w:tc>
      </w:tr>
      <w:tr w:rsidTr="00021FC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4" w:rsidP="00B54FA4">
            <w:pPr>
              <w:pStyle w:val="BodyText"/>
            </w:pPr>
            <w:r w:rsidRPr="00B54FA4">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4" w:rsidP="00B54FA4">
            <w:pPr>
              <w:pStyle w:val="BodyText"/>
            </w:pPr>
            <w:r w:rsidRPr="00B54FA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54FA4">
              <w:rPr>
                <w:rStyle w:val="Emphasis"/>
              </w:rPr>
              <w:t>nce is to be consistent with the evidence guide.</w:t>
            </w:r>
          </w:p>
        </w:tc>
      </w:tr>
    </w:tbl>
    <w:p w:rsidR="00000000" w:rsidRPr="00B54FA4" w:rsidP="00B54FA4">
      <w:pPr>
        <w:pStyle w:val="BodyText"/>
      </w:pPr>
    </w:p>
    <w:p w:rsidR="00000000" w:rsidRPr="00B54FA4" w:rsidP="00B54FA4">
      <w:pPr>
        <w:pStyle w:val="AllowPageBreak"/>
      </w:pPr>
    </w:p>
    <w:p w:rsidR="00000000" w:rsidRPr="00B54FA4" w:rsidP="00B54FA4">
      <w:pPr>
        <w:pStyle w:val="Heading1"/>
      </w:pPr>
      <w:bookmarkStart w:id="8" w:name="O_352034"/>
      <w:bookmarkEnd w:id="8"/>
      <w:r w:rsidRPr="00B54FA4">
        <w:t>Elements and Performance Criteria</w:t>
      </w:r>
    </w:p>
    <w:tbl>
      <w:tblPr>
        <w:tblW w:w="0" w:type="auto"/>
        <w:tblLayout w:type="fixed"/>
        <w:tblCellMar>
          <w:left w:w="62" w:type="dxa"/>
          <w:right w:w="62" w:type="dxa"/>
        </w:tblCellMar>
        <w:tblLook w:val="0000"/>
      </w:tblPr>
      <w:tblGrid>
        <w:gridCol w:w="2499"/>
        <w:gridCol w:w="5781"/>
      </w:tblGrid>
      <w:tr w:rsidTr="00B54FA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t>1.</w:t>
            </w:r>
            <w:r w:rsidRPr="00B54FA4">
              <w:tab/>
              <w:t>Maintain a physical conditioning program</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1.1.</w:t>
            </w:r>
            <w:r w:rsidRPr="00B54FA4">
              <w:tab/>
              <w:t xml:space="preserve">Consult with </w:t>
            </w:r>
            <w:r w:rsidRPr="00B54FA4">
              <w:rPr>
                <w:rStyle w:val="BoldandItalics"/>
              </w:rPr>
              <w:t>relevant personnel</w:t>
            </w:r>
            <w:r w:rsidRPr="00B54FA4">
              <w:t xml:space="preserve"> and identify a range of techniques to improve stamina, strength and flexi</w:t>
            </w:r>
            <w:r w:rsidRPr="00B54FA4">
              <w:t>bility</w:t>
            </w:r>
          </w:p>
          <w:p w:rsidR="00000000" w:rsidRPr="00B54FA4" w:rsidP="00B54FA4">
            <w:pPr>
              <w:pStyle w:val="BodyText"/>
            </w:pPr>
            <w:r w:rsidRPr="00B54FA4">
              <w:t>1.2.</w:t>
            </w:r>
            <w:r w:rsidRPr="00B54FA4">
              <w:tab/>
              <w:t>Set realistic physical conditioning goals aimed at improving musical theatre techniques</w:t>
            </w:r>
          </w:p>
          <w:p w:rsidR="00000000" w:rsidRPr="00B54FA4" w:rsidP="00B54FA4">
            <w:pPr>
              <w:pStyle w:val="BodyText"/>
            </w:pPr>
            <w:r w:rsidRPr="00B54FA4">
              <w:t>1.3.</w:t>
            </w:r>
            <w:r w:rsidRPr="00B54FA4">
              <w:tab/>
              <w:t xml:space="preserve">Identify </w:t>
            </w:r>
            <w:r w:rsidRPr="00B54FA4">
              <w:rPr>
                <w:rStyle w:val="BoldandItalics"/>
              </w:rPr>
              <w:t>risk factors</w:t>
            </w:r>
            <w:r w:rsidRPr="00B54FA4">
              <w:t xml:space="preserve"> that may inhibit the achievement of goals and seek professional advice as required </w:t>
            </w:r>
          </w:p>
          <w:p w:rsidR="00000000" w:rsidRPr="00B54FA4" w:rsidP="00B54FA4">
            <w:pPr>
              <w:pStyle w:val="BodyText"/>
            </w:pPr>
            <w:r w:rsidRPr="00B54FA4">
              <w:t>1.4.</w:t>
            </w:r>
            <w:r w:rsidRPr="00B54FA4">
              <w:tab/>
              <w:t>Take fatigue, personal limitations and b</w:t>
            </w:r>
            <w:r w:rsidRPr="00B54FA4">
              <w:t>oundaries into account when undertaking physical conditioning program</w:t>
            </w:r>
          </w:p>
          <w:p w:rsidR="00000000" w:rsidRPr="00B54FA4" w:rsidP="00B54FA4">
            <w:pPr>
              <w:pStyle w:val="BodyText"/>
            </w:pPr>
            <w:r w:rsidRPr="00B54FA4">
              <w:t>1.5.</w:t>
            </w:r>
            <w:r w:rsidRPr="00B54FA4">
              <w:tab/>
              <w:t xml:space="preserve">Perform </w:t>
            </w:r>
            <w:r w:rsidRPr="00B54FA4">
              <w:rPr>
                <w:rStyle w:val="BoldandItalics"/>
              </w:rPr>
              <w:t>warm-up and cool-down procedures</w:t>
            </w:r>
            <w:r w:rsidRPr="00B54FA4">
              <w:t xml:space="preserve"> in conjunction with dance or movement activities</w:t>
            </w:r>
          </w:p>
          <w:p w:rsidR="00000000" w:rsidRPr="00B54FA4" w:rsidP="00B54FA4">
            <w:pPr>
              <w:pStyle w:val="BodyText"/>
            </w:pPr>
            <w:r w:rsidRPr="00B54FA4">
              <w:t>1.6.</w:t>
            </w:r>
            <w:r w:rsidRPr="00B54FA4">
              <w:tab/>
              <w:t xml:space="preserve">Perform </w:t>
            </w:r>
            <w:r w:rsidRPr="00B54FA4">
              <w:rPr>
                <w:rStyle w:val="BoldandItalics"/>
              </w:rPr>
              <w:t>vocal warm-up procedures</w:t>
            </w:r>
            <w:r w:rsidRPr="00B54FA4">
              <w:t xml:space="preserve"> in conjunction with vocal activities</w:t>
            </w:r>
          </w:p>
          <w:p w:rsidR="00000000" w:rsidP="00B54FA4">
            <w:pPr>
              <w:pStyle w:val="BodyText"/>
              <w:rPr>
                <w:lang w:val="en-NZ"/>
              </w:rPr>
            </w:pPr>
            <w:r w:rsidRPr="00B54FA4">
              <w:t>1.7.</w:t>
            </w:r>
            <w:r w:rsidRPr="00B54FA4">
              <w:tab/>
              <w:t>Ensure that</w:t>
            </w:r>
            <w:r w:rsidRPr="00B54FA4">
              <w:t xml:space="preserve"> clothing and footwear are appropriate for undertaking exercise regime and practising dance and movement techniques</w:t>
            </w:r>
          </w:p>
        </w:tc>
      </w:tr>
      <w:tr w:rsidTr="00B54FA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t>2.</w:t>
            </w:r>
            <w:r w:rsidRPr="00B54FA4">
              <w:tab/>
              <w:t>Explore and practise singing techniques for musical theatre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2.1.</w:t>
            </w:r>
            <w:r w:rsidRPr="00B54FA4">
              <w:tab/>
              <w:t xml:space="preserve">Develop </w:t>
            </w:r>
            <w:r w:rsidRPr="00B54FA4">
              <w:rPr>
                <w:rStyle w:val="BoldandItalics"/>
              </w:rPr>
              <w:t>listening skills</w:t>
            </w:r>
            <w:r w:rsidRPr="00B54FA4">
              <w:t xml:space="preserve"> to produce and reproduce sound</w:t>
            </w:r>
          </w:p>
          <w:p w:rsidR="00000000" w:rsidRPr="00B54FA4" w:rsidP="00B54FA4">
            <w:pPr>
              <w:pStyle w:val="BodyText"/>
            </w:pPr>
            <w:r w:rsidRPr="00B54FA4">
              <w:t>2.2.</w:t>
            </w:r>
            <w:r w:rsidRPr="00B54FA4">
              <w:tab/>
              <w:t xml:space="preserve">Apply </w:t>
            </w:r>
            <w:r w:rsidRPr="00B54FA4">
              <w:rPr>
                <w:rStyle w:val="BoldandItalics"/>
              </w:rPr>
              <w:t>correct posture</w:t>
            </w:r>
            <w:r w:rsidRPr="00B54FA4">
              <w:t xml:space="preserve"> and breathing techniques to facilitate free and flexible singing</w:t>
            </w:r>
          </w:p>
          <w:p w:rsidR="00000000" w:rsidRPr="00B54FA4" w:rsidP="00B54FA4">
            <w:pPr>
              <w:pStyle w:val="BodyText"/>
            </w:pPr>
            <w:r w:rsidRPr="00B54FA4">
              <w:t>2.3.</w:t>
            </w:r>
            <w:r w:rsidRPr="00B54FA4">
              <w:tab/>
              <w:t xml:space="preserve">Ensure maximum vocal range through practising relevant </w:t>
            </w:r>
            <w:r w:rsidRPr="00B54FA4">
              <w:rPr>
                <w:rStyle w:val="BoldandItalics"/>
              </w:rPr>
              <w:t>exercises</w:t>
            </w:r>
          </w:p>
          <w:p w:rsidR="00000000" w:rsidRPr="00B54FA4" w:rsidP="00B54FA4">
            <w:pPr>
              <w:pStyle w:val="BodyText"/>
            </w:pPr>
            <w:r w:rsidRPr="00B54FA4">
              <w:t>2.4.</w:t>
            </w:r>
            <w:r w:rsidRPr="00B54FA4">
              <w:tab/>
              <w:t xml:space="preserve">Interpret the </w:t>
            </w:r>
            <w:r w:rsidRPr="00B54FA4">
              <w:rPr>
                <w:rStyle w:val="BoldandItalics"/>
              </w:rPr>
              <w:t>requirements of songs</w:t>
            </w:r>
            <w:r w:rsidRPr="00B54FA4">
              <w:t xml:space="preserve"> to be performed</w:t>
            </w:r>
          </w:p>
          <w:p w:rsidR="00000000" w:rsidRPr="00B54FA4" w:rsidP="00B54FA4">
            <w:pPr>
              <w:pStyle w:val="BodyText"/>
            </w:pPr>
            <w:r w:rsidRPr="00B54FA4">
              <w:t>2.5.</w:t>
            </w:r>
            <w:r w:rsidRPr="00B54FA4">
              <w:tab/>
              <w:t xml:space="preserve">Practise a range of musical theatre </w:t>
            </w:r>
            <w:r w:rsidRPr="00B54FA4">
              <w:rPr>
                <w:rStyle w:val="BoldandItalics"/>
              </w:rPr>
              <w:t>singing</w:t>
            </w:r>
            <w:r w:rsidRPr="00B54FA4">
              <w:rPr>
                <w:rStyle w:val="BoldandItalics"/>
              </w:rPr>
              <w:t xml:space="preserve"> styles</w:t>
            </w:r>
            <w:r w:rsidRPr="00B54FA4">
              <w:t xml:space="preserve"> and genres using relevant </w:t>
            </w:r>
            <w:r w:rsidRPr="00B54FA4">
              <w:rPr>
                <w:rStyle w:val="BoldandItalics"/>
              </w:rPr>
              <w:t>vocal techniques</w:t>
            </w:r>
          </w:p>
          <w:p w:rsidR="00000000" w:rsidRPr="00B54FA4" w:rsidP="00B54FA4">
            <w:pPr>
              <w:pStyle w:val="BodyText"/>
            </w:pPr>
            <w:r w:rsidRPr="00B54FA4">
              <w:t>2.6.</w:t>
            </w:r>
            <w:r w:rsidRPr="00B54FA4">
              <w:tab/>
              <w:t>Practise harmonising and singing in unison with other singers</w:t>
            </w:r>
          </w:p>
          <w:p w:rsidR="00000000" w:rsidP="00B54FA4">
            <w:pPr>
              <w:pStyle w:val="BodyText"/>
              <w:rPr>
                <w:lang w:val="en-NZ"/>
              </w:rPr>
            </w:pPr>
            <w:r w:rsidRPr="00B54FA4">
              <w:t>2.7.</w:t>
            </w:r>
            <w:r w:rsidRPr="00B54FA4">
              <w:tab/>
              <w:t>Ensure phrasing is appropriate to the music</w:t>
            </w:r>
          </w:p>
        </w:tc>
      </w:tr>
      <w:tr w:rsidTr="00B54FA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t>3.</w:t>
            </w:r>
            <w:r w:rsidRPr="00B54FA4">
              <w:tab/>
              <w:t>Explore and conceptualise acting skills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3.1.</w:t>
            </w:r>
            <w:r w:rsidRPr="00B54FA4">
              <w:tab/>
              <w:t xml:space="preserve">Identify </w:t>
            </w:r>
            <w:r w:rsidRPr="00B54FA4">
              <w:rPr>
                <w:rStyle w:val="BoldandItalics"/>
              </w:rPr>
              <w:t>dynamics of the human voice</w:t>
            </w:r>
            <w:r w:rsidRPr="00B54FA4">
              <w:t xml:space="preserve"> and apply to develop own unique voice as well as that of the character role</w:t>
            </w:r>
          </w:p>
          <w:p w:rsidR="00000000" w:rsidRPr="00B54FA4" w:rsidP="00B54FA4">
            <w:pPr>
              <w:pStyle w:val="BodyText"/>
            </w:pPr>
            <w:r w:rsidRPr="00B54FA4">
              <w:t>3.2.</w:t>
            </w:r>
            <w:r w:rsidRPr="00B54FA4">
              <w:tab/>
              <w:t xml:space="preserve">Explore </w:t>
            </w:r>
            <w:r w:rsidRPr="00B54FA4">
              <w:rPr>
                <w:rStyle w:val="BoldandItalics"/>
              </w:rPr>
              <w:t>techniques</w:t>
            </w:r>
            <w:r w:rsidRPr="00B54FA4">
              <w:t xml:space="preserve"> to perform dialogue, sung dialogue and dialogue as underscored</w:t>
            </w:r>
          </w:p>
          <w:p w:rsidR="00000000" w:rsidRPr="00B54FA4" w:rsidP="00B54FA4">
            <w:pPr>
              <w:pStyle w:val="BodyText"/>
            </w:pPr>
            <w:r w:rsidRPr="00B54FA4">
              <w:t>3.3.</w:t>
            </w:r>
            <w:r w:rsidRPr="00B54FA4">
              <w:tab/>
              <w:t>Explore ways to advance and extend improvisations into a number of different stories</w:t>
            </w:r>
          </w:p>
          <w:p w:rsidR="00000000" w:rsidRPr="00B54FA4" w:rsidP="00B54FA4">
            <w:pPr>
              <w:pStyle w:val="BodyText"/>
            </w:pPr>
            <w:r w:rsidRPr="00B54FA4">
              <w:t>3.</w:t>
            </w:r>
            <w:r w:rsidRPr="00B54FA4">
              <w:t>4.</w:t>
            </w:r>
            <w:r w:rsidRPr="00B54FA4">
              <w:tab/>
              <w:t xml:space="preserve">Identify </w:t>
            </w:r>
            <w:r w:rsidRPr="00B54FA4">
              <w:rPr>
                <w:rStyle w:val="BoldandItalics"/>
              </w:rPr>
              <w:t>characters’ actions</w:t>
            </w:r>
            <w:r w:rsidRPr="00B54FA4">
              <w:t xml:space="preserve"> and intent and follow through in performance</w:t>
            </w:r>
          </w:p>
          <w:p w:rsidR="00000000" w:rsidRPr="00B54FA4" w:rsidP="00B54FA4">
            <w:pPr>
              <w:pStyle w:val="BodyText"/>
            </w:pPr>
            <w:r w:rsidRPr="00B54FA4">
              <w:t>3.5.</w:t>
            </w:r>
            <w:r w:rsidRPr="00B54FA4">
              <w:tab/>
              <w:t>Apply techniques to develop strong, flexible and safe movements</w:t>
            </w:r>
          </w:p>
          <w:p w:rsidR="00000000" w:rsidRPr="00B54FA4" w:rsidP="00B54FA4">
            <w:pPr>
              <w:pStyle w:val="BodyText"/>
            </w:pPr>
            <w:r w:rsidRPr="00B54FA4">
              <w:t>3.6.</w:t>
            </w:r>
            <w:r w:rsidRPr="00B54FA4">
              <w:tab/>
              <w:t xml:space="preserve">Experiment with various </w:t>
            </w:r>
            <w:r w:rsidRPr="00B54FA4">
              <w:rPr>
                <w:rStyle w:val="BoldandItalics"/>
              </w:rPr>
              <w:t>acting styles and methods</w:t>
            </w:r>
            <w:r w:rsidRPr="00B54FA4">
              <w:t xml:space="preserve"> as appropriate</w:t>
            </w:r>
          </w:p>
          <w:p w:rsidR="00000000" w:rsidP="00B54FA4">
            <w:pPr>
              <w:pStyle w:val="BodyText"/>
              <w:rPr>
                <w:lang w:val="en-NZ"/>
              </w:rPr>
            </w:pPr>
            <w:r w:rsidRPr="00B54FA4">
              <w:t>3.7.</w:t>
            </w:r>
            <w:r w:rsidRPr="00B54FA4">
              <w:tab/>
              <w:t xml:space="preserve">Apply </w:t>
            </w:r>
            <w:r w:rsidRPr="00B54FA4">
              <w:rPr>
                <w:rStyle w:val="BoldandItalics"/>
              </w:rPr>
              <w:t>advanced critical skills</w:t>
            </w:r>
            <w:r w:rsidRPr="00B54FA4">
              <w:t xml:space="preserve"> to i</w:t>
            </w:r>
            <w:r w:rsidRPr="00B54FA4">
              <w:t>nform own technique</w:t>
            </w:r>
          </w:p>
        </w:tc>
      </w:tr>
      <w:tr w:rsidTr="00B54FA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t>4.</w:t>
            </w:r>
            <w:r w:rsidRPr="00B54FA4">
              <w:tab/>
              <w:t>Practise performing a complex musical theatre role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4.1.</w:t>
            </w:r>
            <w:r w:rsidRPr="00B54FA4">
              <w:tab/>
              <w:t xml:space="preserve">Apply </w:t>
            </w:r>
            <w:r w:rsidRPr="00B54FA4">
              <w:rPr>
                <w:rStyle w:val="BoldandItalics"/>
              </w:rPr>
              <w:t>principles and characteristics</w:t>
            </w:r>
            <w:r w:rsidRPr="00B54FA4">
              <w:t xml:space="preserve"> of various </w:t>
            </w:r>
            <w:r w:rsidRPr="00B54FA4">
              <w:rPr>
                <w:rStyle w:val="BoldandItalics"/>
              </w:rPr>
              <w:t>musical theatre performance techniques</w:t>
            </w:r>
          </w:p>
          <w:p w:rsidR="00000000" w:rsidRPr="00B54FA4" w:rsidP="00B54FA4">
            <w:pPr>
              <w:pStyle w:val="BodyText"/>
            </w:pPr>
            <w:r w:rsidRPr="00B54FA4">
              <w:t>4.2.</w:t>
            </w:r>
            <w:r w:rsidRPr="00B54FA4">
              <w:tab/>
              <w:t>Integrate acting, singing and dancing or movement effectively to create a strong per</w:t>
            </w:r>
            <w:r w:rsidRPr="00B54FA4">
              <w:t>formance</w:t>
            </w:r>
          </w:p>
          <w:p w:rsidR="00000000" w:rsidRPr="00B54FA4" w:rsidP="00B54FA4">
            <w:pPr>
              <w:pStyle w:val="BodyText"/>
            </w:pPr>
            <w:r w:rsidRPr="00B54FA4">
              <w:t>4.3.</w:t>
            </w:r>
            <w:r w:rsidRPr="00B54FA4">
              <w:tab/>
              <w:t xml:space="preserve">Ensure balance in dynamics, style and musical expression with other singers is maintained throughout </w:t>
            </w:r>
            <w:r w:rsidRPr="00B54FA4">
              <w:rPr>
                <w:rStyle w:val="BoldandItalics"/>
              </w:rPr>
              <w:t>performances</w:t>
            </w:r>
          </w:p>
          <w:p w:rsidR="00000000" w:rsidRPr="00B54FA4" w:rsidP="00B54FA4">
            <w:pPr>
              <w:pStyle w:val="BodyText"/>
            </w:pPr>
            <w:r w:rsidRPr="00B54FA4">
              <w:t>4.4.</w:t>
            </w:r>
            <w:r w:rsidRPr="00B54FA4">
              <w:tab/>
              <w:t xml:space="preserve">Respond promptly to </w:t>
            </w:r>
            <w:r w:rsidRPr="00B54FA4">
              <w:rPr>
                <w:rStyle w:val="BoldandItalics"/>
              </w:rPr>
              <w:t>cues</w:t>
            </w:r>
            <w:r w:rsidRPr="00B54FA4">
              <w:t xml:space="preserve"> and synchronise entries and exits with other performers</w:t>
            </w:r>
          </w:p>
          <w:p w:rsidR="00000000" w:rsidRPr="00B54FA4" w:rsidP="00B54FA4">
            <w:pPr>
              <w:pStyle w:val="BodyText"/>
            </w:pPr>
            <w:r w:rsidRPr="00B54FA4">
              <w:t>4.5.</w:t>
            </w:r>
            <w:r w:rsidRPr="00B54FA4">
              <w:tab/>
            </w:r>
            <w:r w:rsidRPr="00B54FA4">
              <w:t>Work towards controlling concentration and focus throughout performances</w:t>
            </w:r>
          </w:p>
          <w:p w:rsidR="00000000" w:rsidRPr="00B54FA4" w:rsidP="00B54FA4">
            <w:pPr>
              <w:pStyle w:val="BodyText"/>
            </w:pPr>
            <w:r w:rsidRPr="00B54FA4">
              <w:t>4.6.</w:t>
            </w:r>
            <w:r w:rsidRPr="00B54FA4">
              <w:tab/>
              <w:t>Effectively communicate interpretive requirements of other performers as required</w:t>
            </w:r>
          </w:p>
          <w:p w:rsidR="00000000" w:rsidP="00B54FA4">
            <w:pPr>
              <w:pStyle w:val="BodyText"/>
              <w:rPr>
                <w:lang w:val="en-NZ"/>
              </w:rPr>
            </w:pPr>
            <w:r w:rsidRPr="00B54FA4">
              <w:t>4.7.</w:t>
            </w:r>
            <w:r w:rsidRPr="00B54FA4">
              <w:tab/>
              <w:t xml:space="preserve">Receive and integrate </w:t>
            </w:r>
            <w:r w:rsidRPr="00B54FA4">
              <w:rPr>
                <w:rStyle w:val="BoldandItalics"/>
              </w:rPr>
              <w:t>constructive criticism</w:t>
            </w:r>
            <w:r w:rsidRPr="00B54FA4">
              <w:t xml:space="preserve"> into performance</w:t>
            </w:r>
          </w:p>
        </w:tc>
      </w:tr>
      <w:tr w:rsidTr="00B54FA4">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t>5.</w:t>
            </w:r>
            <w:r w:rsidRPr="00B54FA4">
              <w:tab/>
              <w:t>Maintain expertise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5.1.</w:t>
            </w:r>
            <w:r w:rsidRPr="00B54FA4">
              <w:tab/>
              <w:t>A</w:t>
            </w:r>
            <w:r w:rsidRPr="00B54FA4">
              <w:t xml:space="preserve">pply </w:t>
            </w:r>
            <w:r w:rsidRPr="00B54FA4">
              <w:rPr>
                <w:rStyle w:val="BoldandItalics"/>
              </w:rPr>
              <w:t>professional work ethic</w:t>
            </w:r>
            <w:r w:rsidRPr="00B54FA4">
              <w:t xml:space="preserve"> to practice and performance activities</w:t>
            </w:r>
          </w:p>
          <w:p w:rsidR="00000000" w:rsidRPr="00B54FA4" w:rsidP="00B54FA4">
            <w:pPr>
              <w:pStyle w:val="BodyText"/>
            </w:pPr>
            <w:r w:rsidRPr="00B54FA4">
              <w:t>5.2.</w:t>
            </w:r>
            <w:r w:rsidRPr="00B54FA4">
              <w:tab/>
              <w:t xml:space="preserve">Incorporate </w:t>
            </w:r>
            <w:r w:rsidRPr="00B54FA4">
              <w:rPr>
                <w:rStyle w:val="BoldandItalics"/>
              </w:rPr>
              <w:t>injury-prevention techniques</w:t>
            </w:r>
            <w:r w:rsidRPr="00B54FA4">
              <w:t xml:space="preserve"> into vocal, dance and movement activities</w:t>
            </w:r>
          </w:p>
          <w:p w:rsidR="00000000" w:rsidRPr="00B54FA4" w:rsidP="00B54FA4">
            <w:pPr>
              <w:pStyle w:val="BodyText"/>
            </w:pPr>
            <w:r w:rsidRPr="00B54FA4">
              <w:t>5.3.</w:t>
            </w:r>
            <w:r w:rsidRPr="00B54FA4">
              <w:tab/>
              <w:t xml:space="preserve">Analyse and evaluate </w:t>
            </w:r>
            <w:r w:rsidRPr="00B54FA4">
              <w:rPr>
                <w:rStyle w:val="BoldandItalics"/>
              </w:rPr>
              <w:t>feedback</w:t>
            </w:r>
            <w:r w:rsidRPr="00B54FA4">
              <w:t xml:space="preserve"> and criticism and develop strategies for possible adjustments to </w:t>
            </w:r>
            <w:r w:rsidRPr="00B54FA4">
              <w:t>future work</w:t>
            </w:r>
          </w:p>
          <w:p w:rsidR="00000000" w:rsidRPr="00B54FA4" w:rsidP="00B54FA4">
            <w:pPr>
              <w:pStyle w:val="BodyText"/>
            </w:pPr>
            <w:r w:rsidRPr="00B54FA4">
              <w:t>5.4.</w:t>
            </w:r>
            <w:r w:rsidRPr="00B54FA4">
              <w:tab/>
              <w:t>Regularly view performances by industry practitioners as a way of sourcing new ideas and trends, maintaining motivation, and improving own technique</w:t>
            </w:r>
          </w:p>
        </w:tc>
      </w:tr>
    </w:tbl>
    <w:p w:rsidR="00000000" w:rsidRPr="00B54FA4" w:rsidP="00B54FA4">
      <w:pPr>
        <w:pStyle w:val="BodyText"/>
      </w:pPr>
    </w:p>
    <w:p w:rsidR="00000000" w:rsidRPr="00B54FA4" w:rsidP="00B54FA4">
      <w:pPr>
        <w:pStyle w:val="AllowPageBreak"/>
      </w:pPr>
    </w:p>
    <w:p w:rsidR="00000000" w:rsidRPr="00B54FA4" w:rsidP="00B54FA4">
      <w:pPr>
        <w:pStyle w:val="Heading1"/>
      </w:pPr>
      <w:bookmarkStart w:id="9" w:name="O_352035"/>
      <w:bookmarkEnd w:id="9"/>
      <w:r w:rsidRPr="00B54FA4">
        <w:t>Required Skills and Knowledge</w:t>
      </w:r>
    </w:p>
    <w:p w:rsidR="00000000" w:rsidRPr="00B54FA4" w:rsidP="00B54FA4">
      <w:pPr>
        <w:pStyle w:val="BodyText"/>
      </w:pPr>
      <w:r w:rsidRPr="00B54FA4">
        <w:rPr>
          <w:rStyle w:val="Emphasis"/>
        </w:rPr>
        <w:t>This section describes the skills and kno</w:t>
      </w:r>
      <w:r w:rsidRPr="00B54FA4">
        <w:rPr>
          <w:rStyle w:val="Emphasis"/>
        </w:rPr>
        <w:t>wledge required for this unit.</w:t>
      </w:r>
    </w:p>
    <w:p w:rsidR="00000000" w:rsidRPr="00B54FA4" w:rsidP="00B54FA4">
      <w:pPr>
        <w:pStyle w:val="BodyText"/>
      </w:pPr>
    </w:p>
    <w:p w:rsidR="00000000" w:rsidRPr="00B54FA4" w:rsidP="00B54FA4">
      <w:pPr>
        <w:pStyle w:val="BodyText"/>
      </w:pPr>
      <w:r w:rsidRPr="00B54FA4">
        <w:rPr>
          <w:rStyle w:val="SpecialBold"/>
        </w:rPr>
        <w:t>Required skills</w:t>
      </w:r>
    </w:p>
    <w:p w:rsidR="00000000" w:rsidRPr="00B54FA4" w:rsidP="00B54FA4">
      <w:pPr>
        <w:pStyle w:val="ListBullet"/>
      </w:pPr>
      <w:r w:rsidRPr="00B54FA4">
        <w:t>communication skills to:</w:t>
      </w:r>
    </w:p>
    <w:p w:rsidR="00000000" w:rsidRPr="00B54FA4" w:rsidP="00B54FA4">
      <w:pPr>
        <w:pStyle w:val="ListBullet2"/>
      </w:pPr>
      <w:r w:rsidRPr="00B54FA4">
        <w:t>discuss interpretive requirements with other performers</w:t>
      </w:r>
    </w:p>
    <w:p w:rsidR="00000000" w:rsidRPr="00B54FA4" w:rsidP="00B54FA4">
      <w:pPr>
        <w:pStyle w:val="ListBullet2"/>
      </w:pPr>
      <w:r w:rsidRPr="00B54FA4">
        <w:t>discuss ideas with others to inform development of own technique</w:t>
      </w:r>
    </w:p>
    <w:p w:rsidR="00000000" w:rsidRPr="00B54FA4" w:rsidP="00B54FA4">
      <w:pPr>
        <w:pStyle w:val="ListBullet2"/>
      </w:pPr>
      <w:r w:rsidRPr="00B54FA4">
        <w:t>discuss musical theatre performance skills with relevant personnel</w:t>
      </w:r>
    </w:p>
    <w:p w:rsidR="00000000" w:rsidRPr="00B54FA4" w:rsidP="00B54FA4">
      <w:pPr>
        <w:pStyle w:val="ListBullet2"/>
      </w:pPr>
      <w:r w:rsidRPr="00B54FA4">
        <w:t xml:space="preserve">respond appropriately to feedback on own skill development </w:t>
      </w:r>
    </w:p>
    <w:p w:rsidR="00000000" w:rsidRPr="00B54FA4" w:rsidP="00B54FA4">
      <w:pPr>
        <w:pStyle w:val="ListBullet"/>
      </w:pPr>
      <w:r w:rsidRPr="00B54FA4">
        <w:t>initiative and enterprise skills to:</w:t>
      </w:r>
    </w:p>
    <w:p w:rsidR="00000000" w:rsidRPr="00B54FA4" w:rsidP="00B54FA4">
      <w:pPr>
        <w:pStyle w:val="ListBullet2"/>
      </w:pPr>
      <w:r w:rsidRPr="00B54FA4">
        <w:t>perform with confidence, style and strong stage presence</w:t>
      </w:r>
    </w:p>
    <w:p w:rsidR="00000000" w:rsidRPr="00B54FA4" w:rsidP="00B54FA4">
      <w:pPr>
        <w:pStyle w:val="ListBullet2"/>
      </w:pPr>
      <w:r w:rsidRPr="00B54FA4">
        <w:t xml:space="preserve">communicate the mood or style of </w:t>
      </w:r>
      <w:r w:rsidRPr="00B54FA4">
        <w:t xml:space="preserve">performance pieces </w:t>
      </w:r>
    </w:p>
    <w:p w:rsidR="00000000" w:rsidRPr="00B54FA4" w:rsidP="00B54FA4">
      <w:pPr>
        <w:pStyle w:val="ListBullet2"/>
      </w:pPr>
      <w:r w:rsidRPr="00B54FA4">
        <w:t>use props confidently and effectively</w:t>
      </w:r>
    </w:p>
    <w:p w:rsidR="00000000" w:rsidRPr="00B54FA4" w:rsidP="00B54FA4">
      <w:pPr>
        <w:pStyle w:val="ListBullet2"/>
      </w:pPr>
      <w:r w:rsidRPr="00B54FA4">
        <w:t>respond to other performers and adjust own performance accordingly</w:t>
      </w:r>
    </w:p>
    <w:p w:rsidR="00000000" w:rsidRPr="00B54FA4" w:rsidP="00B54FA4">
      <w:pPr>
        <w:pStyle w:val="ListBullet"/>
      </w:pPr>
      <w:r w:rsidRPr="00B54FA4">
        <w:t>learning skills to:</w:t>
      </w:r>
    </w:p>
    <w:p w:rsidR="00000000" w:rsidRPr="00B54FA4" w:rsidP="00B54FA4">
      <w:pPr>
        <w:pStyle w:val="BodyText"/>
      </w:pPr>
      <w:r w:rsidRPr="00B54FA4">
        <w:t>refine musical theatre performance skills by exploring and evaluating a range of advanced approaches to integr</w:t>
      </w:r>
      <w:r w:rsidRPr="00B54FA4">
        <w:t>ating performance techniques</w:t>
      </w:r>
    </w:p>
    <w:p w:rsidR="00000000" w:rsidRPr="00B54FA4" w:rsidP="00B54FA4">
      <w:pPr>
        <w:pStyle w:val="ListBullet2"/>
      </w:pPr>
      <w:r w:rsidRPr="00B54FA4">
        <w:t>explore and practise dancing, singing and acting skills</w:t>
      </w:r>
    </w:p>
    <w:p w:rsidR="00000000" w:rsidRPr="00B54FA4" w:rsidP="00B54FA4">
      <w:pPr>
        <w:pStyle w:val="ListBullet"/>
      </w:pPr>
      <w:r w:rsidRPr="00B54FA4">
        <w:t>listening skills to sing in harmony and unison with other singers or performers</w:t>
      </w:r>
    </w:p>
    <w:p w:rsidR="00000000" w:rsidRPr="00B54FA4" w:rsidP="00B54FA4">
      <w:pPr>
        <w:pStyle w:val="ListBullet"/>
      </w:pPr>
      <w:r w:rsidRPr="00B54FA4">
        <w:t>planning and organising skills to plan practice time</w:t>
      </w:r>
    </w:p>
    <w:p w:rsidR="00000000" w:rsidRPr="00B54FA4" w:rsidP="00B54FA4">
      <w:pPr>
        <w:pStyle w:val="ListBullet"/>
      </w:pPr>
      <w:r w:rsidRPr="00B54FA4">
        <w:t>problem-solving skills to respond flexibly and effectively to contingencies</w:t>
      </w:r>
    </w:p>
    <w:p w:rsidR="00000000" w:rsidRPr="00B54FA4" w:rsidP="00B54FA4">
      <w:pPr>
        <w:pStyle w:val="ListBullet"/>
      </w:pPr>
      <w:r w:rsidRPr="00B54FA4">
        <w:t>self-management skills to:</w:t>
      </w:r>
    </w:p>
    <w:p w:rsidR="00000000" w:rsidRPr="00B54FA4" w:rsidP="00B54FA4">
      <w:pPr>
        <w:pStyle w:val="ListBullet2"/>
      </w:pPr>
      <w:r w:rsidRPr="00B54FA4">
        <w:t>arrive punctually at classes and practice sessions</w:t>
      </w:r>
    </w:p>
    <w:p w:rsidR="00000000" w:rsidRPr="00B54FA4" w:rsidP="00B54FA4">
      <w:pPr>
        <w:pStyle w:val="ListBullet2"/>
      </w:pPr>
      <w:r w:rsidRPr="00B54FA4">
        <w:t>dress appropriately</w:t>
      </w:r>
    </w:p>
    <w:p w:rsidR="00000000" w:rsidRPr="00B54FA4" w:rsidP="00B54FA4">
      <w:pPr>
        <w:pStyle w:val="ListBullet2"/>
      </w:pPr>
      <w:r w:rsidRPr="00B54FA4">
        <w:t>follow direction</w:t>
      </w:r>
    </w:p>
    <w:p w:rsidR="00000000" w:rsidRPr="00B54FA4" w:rsidP="00B54FA4">
      <w:pPr>
        <w:pStyle w:val="ListBullet2"/>
      </w:pPr>
      <w:r w:rsidRPr="00B54FA4">
        <w:t xml:space="preserve">teamwork skills to work collaboratively with others involved in </w:t>
      </w:r>
      <w:r w:rsidRPr="00B54FA4">
        <w:t>classes and practice sessions.</w:t>
      </w:r>
    </w:p>
    <w:p w:rsidR="00000000" w:rsidRPr="00B54FA4" w:rsidP="00B54FA4">
      <w:pPr>
        <w:pStyle w:val="BodyText"/>
      </w:pPr>
    </w:p>
    <w:p w:rsidR="00000000" w:rsidRPr="00B54FA4" w:rsidP="00B54FA4">
      <w:pPr>
        <w:pStyle w:val="BodyText"/>
      </w:pPr>
      <w:r w:rsidRPr="00B54FA4">
        <w:rPr>
          <w:rStyle w:val="SpecialBold"/>
        </w:rPr>
        <w:t>Required knowledge</w:t>
      </w:r>
    </w:p>
    <w:p w:rsidR="00000000" w:rsidRPr="00B54FA4" w:rsidP="00B54FA4">
      <w:pPr>
        <w:pStyle w:val="ListBullet"/>
      </w:pPr>
      <w:r w:rsidRPr="00B54FA4">
        <w:t>general knowledge of:</w:t>
      </w:r>
    </w:p>
    <w:p w:rsidR="00000000" w:rsidRPr="00B54FA4" w:rsidP="00B54FA4">
      <w:pPr>
        <w:pStyle w:val="ListBullet2"/>
      </w:pPr>
      <w:r w:rsidRPr="00B54FA4">
        <w:t>history and distinguishing characteristics of musical theatre</w:t>
      </w:r>
    </w:p>
    <w:p w:rsidR="00000000" w:rsidRPr="00B54FA4" w:rsidP="00B54FA4">
      <w:pPr>
        <w:pStyle w:val="ListBullet2"/>
      </w:pPr>
      <w:r w:rsidRPr="00B54FA4">
        <w:t xml:space="preserve">influential performance theorists, choreographers or musical theatre directors </w:t>
      </w:r>
    </w:p>
    <w:p w:rsidR="00000000" w:rsidRPr="00B54FA4" w:rsidP="00B54FA4">
      <w:pPr>
        <w:pStyle w:val="ListBullet2"/>
      </w:pPr>
      <w:r w:rsidRPr="00B54FA4">
        <w:t>OHS standards and requirements associat</w:t>
      </w:r>
      <w:r w:rsidRPr="00B54FA4">
        <w:t>ed with performance</w:t>
      </w:r>
    </w:p>
    <w:p w:rsidR="00000000" w:rsidRPr="00B54FA4" w:rsidP="00B54FA4">
      <w:pPr>
        <w:pStyle w:val="ListBullet"/>
      </w:pPr>
      <w:r w:rsidRPr="00B54FA4">
        <w:t>well-developed knowledge of:</w:t>
      </w:r>
    </w:p>
    <w:p w:rsidR="00000000" w:rsidRPr="00B54FA4" w:rsidP="00B54FA4">
      <w:pPr>
        <w:pStyle w:val="ListBullet2"/>
      </w:pPr>
      <w:r w:rsidRPr="00B54FA4">
        <w:t>principles underlying body movements and techniques, such as:</w:t>
      </w:r>
    </w:p>
    <w:p w:rsidR="00000000" w:rsidRPr="00B54FA4" w:rsidP="00B54FA4">
      <w:pPr>
        <w:pStyle w:val="ListBullet3"/>
      </w:pPr>
      <w:r w:rsidRPr="00B54FA4">
        <w:t>relationship with gravity</w:t>
      </w:r>
    </w:p>
    <w:p w:rsidR="00000000" w:rsidRPr="00B54FA4" w:rsidP="00B54FA4">
      <w:pPr>
        <w:pStyle w:val="ListBullet3"/>
      </w:pPr>
      <w:r w:rsidRPr="00B54FA4">
        <w:t xml:space="preserve">spatial awareness </w:t>
      </w:r>
    </w:p>
    <w:p w:rsidR="00000000" w:rsidRPr="00B54FA4" w:rsidP="00B54FA4">
      <w:pPr>
        <w:pStyle w:val="ListBullet3"/>
      </w:pPr>
      <w:r w:rsidRPr="00B54FA4">
        <w:t>successional movement</w:t>
      </w:r>
    </w:p>
    <w:p w:rsidR="00000000" w:rsidRPr="00B54FA4" w:rsidP="00B54FA4">
      <w:pPr>
        <w:pStyle w:val="ListBullet3"/>
      </w:pPr>
      <w:r w:rsidRPr="00B54FA4">
        <w:t xml:space="preserve">use of breath </w:t>
      </w:r>
    </w:p>
    <w:p w:rsidR="00000000" w:rsidRPr="00B54FA4" w:rsidP="00B54FA4">
      <w:pPr>
        <w:pStyle w:val="ListBullet3"/>
      </w:pPr>
      <w:r w:rsidRPr="00B54FA4">
        <w:t xml:space="preserve">folding </w:t>
      </w:r>
    </w:p>
    <w:p w:rsidR="00000000" w:rsidRPr="00B54FA4" w:rsidP="00B54FA4">
      <w:pPr>
        <w:pStyle w:val="ListBullet3"/>
      </w:pPr>
      <w:r w:rsidRPr="00B54FA4">
        <w:t xml:space="preserve">extending </w:t>
      </w:r>
    </w:p>
    <w:p w:rsidR="00000000" w:rsidRPr="00B54FA4" w:rsidP="00B54FA4">
      <w:pPr>
        <w:pStyle w:val="ListBullet3"/>
      </w:pPr>
      <w:r w:rsidRPr="00B54FA4">
        <w:t xml:space="preserve">rotating </w:t>
      </w:r>
    </w:p>
    <w:p w:rsidR="00000000" w:rsidRPr="00B54FA4" w:rsidP="00B54FA4">
      <w:pPr>
        <w:pStyle w:val="ListBullet3"/>
      </w:pPr>
      <w:r w:rsidRPr="00B54FA4">
        <w:t>shifting weight</w:t>
      </w:r>
    </w:p>
    <w:p w:rsidR="00000000" w:rsidRPr="00B54FA4" w:rsidP="00B54FA4">
      <w:pPr>
        <w:pStyle w:val="ListBullet2"/>
      </w:pPr>
      <w:r w:rsidRPr="00B54FA4">
        <w:t>principles underlying vocal techniques in a musical theatre performance context</w:t>
      </w:r>
    </w:p>
    <w:p w:rsidR="00000000" w:rsidRPr="00B54FA4" w:rsidP="00B54FA4">
      <w:pPr>
        <w:pStyle w:val="ListBullet2"/>
      </w:pPr>
      <w:r w:rsidRPr="00B54FA4">
        <w:t>characterisation, including moral, social, physical and psychological</w:t>
      </w:r>
    </w:p>
    <w:p w:rsidR="00000000" w:rsidRPr="00B54FA4" w:rsidP="00B54FA4">
      <w:pPr>
        <w:pStyle w:val="ListBullet2"/>
      </w:pPr>
      <w:r w:rsidRPr="00B54FA4">
        <w:t>stage geography and directions</w:t>
      </w:r>
    </w:p>
    <w:p w:rsidR="00000000" w:rsidRPr="00B54FA4" w:rsidP="00B54FA4">
      <w:pPr>
        <w:pStyle w:val="ListBullet2"/>
      </w:pPr>
      <w:r w:rsidRPr="00B54FA4">
        <w:t>musical rhythms, including:</w:t>
      </w:r>
    </w:p>
    <w:p w:rsidR="00000000" w:rsidRPr="00B54FA4" w:rsidP="00B54FA4">
      <w:pPr>
        <w:pStyle w:val="ListBullet3"/>
      </w:pPr>
      <w:r w:rsidRPr="00B54FA4">
        <w:t>time signatures</w:t>
      </w:r>
    </w:p>
    <w:p w:rsidR="00000000" w:rsidRPr="00B54FA4" w:rsidP="00B54FA4">
      <w:pPr>
        <w:pStyle w:val="ListBullet3"/>
      </w:pPr>
      <w:r w:rsidRPr="00B54FA4">
        <w:t>beat</w:t>
      </w:r>
    </w:p>
    <w:p w:rsidR="00000000" w:rsidRPr="00B54FA4" w:rsidP="00B54FA4">
      <w:pPr>
        <w:pStyle w:val="ListBullet3"/>
      </w:pPr>
      <w:r w:rsidRPr="00B54FA4">
        <w:t>tempo</w:t>
      </w:r>
    </w:p>
    <w:p w:rsidR="00000000" w:rsidRPr="00B54FA4" w:rsidP="00B54FA4">
      <w:pPr>
        <w:pStyle w:val="ListBullet3"/>
      </w:pPr>
      <w:r w:rsidRPr="00B54FA4">
        <w:t>syncopation</w:t>
      </w:r>
    </w:p>
    <w:p w:rsidR="00000000" w:rsidRPr="00B54FA4" w:rsidP="00B54FA4">
      <w:pPr>
        <w:pStyle w:val="ListBullet2"/>
      </w:pPr>
      <w:r w:rsidRPr="00B54FA4">
        <w:t>key co</w:t>
      </w:r>
      <w:r w:rsidRPr="00B54FA4">
        <w:t>mponents of voice, its effect on the audience and vocal process</w:t>
      </w:r>
    </w:p>
    <w:p w:rsidR="00000000" w:rsidRPr="00B54FA4" w:rsidP="00B54FA4">
      <w:pPr>
        <w:pStyle w:val="ListBullet2"/>
      </w:pPr>
      <w:r w:rsidRPr="00B54FA4">
        <w:t>kinaesthetic awareness</w:t>
      </w:r>
    </w:p>
    <w:p w:rsidR="00000000" w:rsidRPr="00B54FA4" w:rsidP="00B54FA4">
      <w:pPr>
        <w:pStyle w:val="ListBullet2"/>
      </w:pPr>
      <w:r w:rsidRPr="00B54FA4">
        <w:t>effective acting, singing and dancing techniques</w:t>
      </w:r>
    </w:p>
    <w:p w:rsidR="00000000" w:rsidRPr="00B54FA4" w:rsidP="00B54FA4">
      <w:pPr>
        <w:pStyle w:val="ListBullet2"/>
      </w:pPr>
      <w:r w:rsidRPr="00B54FA4">
        <w:t>acting, singing and movement terminology</w:t>
      </w:r>
    </w:p>
    <w:p w:rsidR="00000000" w:rsidRPr="00B54FA4" w:rsidP="00B54FA4">
      <w:pPr>
        <w:pStyle w:val="ListBullet2"/>
      </w:pPr>
      <w:r w:rsidRPr="00B54FA4">
        <w:t>relationship between acting, singing, dancing and movement</w:t>
      </w:r>
    </w:p>
    <w:p w:rsidR="00000000" w:rsidRPr="00B54FA4" w:rsidP="00B54FA4">
      <w:pPr>
        <w:pStyle w:val="ListBullet2"/>
      </w:pPr>
      <w:r w:rsidRPr="00B54FA4">
        <w:t>relationship between performers and audiences</w:t>
      </w:r>
    </w:p>
    <w:p w:rsidR="00000000" w:rsidRPr="00B54FA4" w:rsidP="00B54FA4">
      <w:pPr>
        <w:pStyle w:val="ListBullet2"/>
      </w:pPr>
      <w:r w:rsidRPr="00B54FA4">
        <w:t>stylistic nuances and dramatic elements associated with various performance styles</w:t>
      </w:r>
    </w:p>
    <w:p w:rsidR="00000000" w:rsidRPr="00B54FA4" w:rsidP="00B54FA4">
      <w:pPr>
        <w:pStyle w:val="ListBullet2"/>
      </w:pPr>
      <w:r w:rsidRPr="00B54FA4">
        <w:t>performance environment.</w:t>
      </w:r>
    </w:p>
    <w:p w:rsidR="00000000" w:rsidRPr="00B54FA4" w:rsidP="00B54FA4">
      <w:pPr>
        <w:pStyle w:val="AllowPageBreak"/>
      </w:pPr>
    </w:p>
    <w:p w:rsidR="00000000" w:rsidRPr="00B54FA4" w:rsidP="00B54FA4">
      <w:pPr>
        <w:pStyle w:val="Heading1"/>
      </w:pPr>
      <w:bookmarkStart w:id="10" w:name="O_352036"/>
      <w:bookmarkEnd w:id="10"/>
      <w:r w:rsidRPr="00B54FA4">
        <w:t>Evidence Guide</w:t>
      </w:r>
    </w:p>
    <w:p w:rsidR="00000000" w:rsidRPr="00B54FA4" w:rsidP="00B54FA4">
      <w:pPr>
        <w:pStyle w:val="BodyText"/>
      </w:pPr>
      <w:r w:rsidRPr="00B54FA4">
        <w:rPr>
          <w:rStyle w:val="Emphasis"/>
        </w:rPr>
        <w:t>The evidence guide provides advice on assessment and must be read in c</w:t>
      </w:r>
      <w:r w:rsidRPr="00B54FA4">
        <w:rPr>
          <w:rStyle w:val="Emphasis"/>
        </w:rPr>
        <w:t>onjunction with the performance criteria, required skills and knowledge, range statement and the Assessment Guidelines for the Training Package.</w:t>
      </w:r>
    </w:p>
    <w:p w:rsidR="00000000" w:rsidRPr="00B54FA4" w:rsidP="00B54FA4">
      <w:pPr>
        <w:pStyle w:val="BodyText"/>
      </w:pPr>
    </w:p>
    <w:tbl>
      <w:tblPr>
        <w:tblW w:w="0" w:type="auto"/>
        <w:tblLayout w:type="fixed"/>
        <w:tblCellMar>
          <w:left w:w="62" w:type="dxa"/>
          <w:right w:w="62" w:type="dxa"/>
        </w:tblCellMar>
        <w:tblLook w:val="0000"/>
      </w:tblPr>
      <w:tblGrid>
        <w:gridCol w:w="2427"/>
        <w:gridCol w:w="5853"/>
      </w:tblGrid>
      <w:tr w:rsidTr="00B54FA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p>
        </w:tc>
      </w:tr>
      <w:tr w:rsidTr="00B54FA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Evidence of the ability to:</w:t>
            </w:r>
          </w:p>
          <w:p w:rsidR="00000000" w:rsidRPr="00B54FA4" w:rsidP="00B54FA4">
            <w:pPr>
              <w:pStyle w:val="ListBullet"/>
            </w:pPr>
            <w:r w:rsidRPr="00B54FA4">
              <w:t>maintain an effective physical conditioning program</w:t>
            </w:r>
          </w:p>
          <w:p w:rsidR="00000000" w:rsidRPr="00B54FA4" w:rsidP="00B54FA4">
            <w:pPr>
              <w:pStyle w:val="ListBullet"/>
            </w:pPr>
            <w:r w:rsidRPr="00B54FA4">
              <w:t>explore and practise a range of singing and vocal techniques for musical theatre p</w:t>
            </w:r>
            <w:r w:rsidRPr="00B54FA4">
              <w:t>erformance</w:t>
            </w:r>
          </w:p>
          <w:p w:rsidR="00000000" w:rsidRPr="00B54FA4" w:rsidP="00B54FA4">
            <w:pPr>
              <w:pStyle w:val="ListBullet"/>
            </w:pPr>
            <w:r w:rsidRPr="00B54FA4">
              <w:t>in a learning environment, successfully perform a musical theatre role by integrating singing, dancing and acting techniques</w:t>
            </w:r>
          </w:p>
          <w:p w:rsidR="00000000" w:rsidP="00B54FA4">
            <w:pPr>
              <w:pStyle w:val="ListBullet"/>
              <w:rPr>
                <w:lang w:val="en-NZ"/>
              </w:rPr>
            </w:pPr>
            <w:r w:rsidRPr="00B54FA4">
              <w:t>maintain own expertise in musical theatre performance skills.</w:t>
            </w:r>
          </w:p>
        </w:tc>
      </w:tr>
      <w:tr w:rsidTr="00B54FA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Assessme</w:t>
            </w:r>
            <w:r w:rsidRPr="00B54FA4">
              <w:t>nt must ensure access to:</w:t>
            </w:r>
          </w:p>
          <w:p w:rsidR="00000000" w:rsidRPr="00B54FA4" w:rsidP="00B54FA4">
            <w:pPr>
              <w:pStyle w:val="ListBullet"/>
            </w:pPr>
            <w:r w:rsidRPr="00B54FA4">
              <w:t>rehearsal and performance spaces with appropriate flooring</w:t>
            </w:r>
          </w:p>
          <w:p w:rsidR="00000000" w:rsidP="00B54FA4">
            <w:pPr>
              <w:pStyle w:val="ListBullet"/>
              <w:rPr>
                <w:lang w:val="en-NZ"/>
              </w:rPr>
            </w:pPr>
            <w:r w:rsidRPr="00B54FA4">
              <w:t>relevant resources and equipment.</w:t>
            </w:r>
          </w:p>
        </w:tc>
      </w:tr>
      <w:tr w:rsidTr="00B54FA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 xml:space="preserve">A range of assessment methods should be used to assess practical skills and knowledge. The following examples are </w:t>
            </w:r>
            <w:r w:rsidRPr="00B54FA4">
              <w:t>appropriate for this unit:</w:t>
            </w:r>
          </w:p>
          <w:p w:rsidR="00000000" w:rsidRPr="00B54FA4" w:rsidP="00B54FA4">
            <w:pPr>
              <w:pStyle w:val="ListBullet"/>
            </w:pPr>
            <w:r w:rsidRPr="00B54FA4">
              <w:t xml:space="preserve">direct questioning combined with review of portfolios of evidence </w:t>
            </w:r>
          </w:p>
          <w:p w:rsidR="00000000" w:rsidRPr="00B54FA4" w:rsidP="00B54FA4">
            <w:pPr>
              <w:pStyle w:val="ListBullet"/>
            </w:pPr>
            <w:r w:rsidRPr="00B54FA4">
              <w:t xml:space="preserve">third-party workplace reports of on-the-job performance </w:t>
            </w:r>
          </w:p>
          <w:p w:rsidR="00000000" w:rsidRPr="00B54FA4" w:rsidP="00B54FA4">
            <w:pPr>
              <w:pStyle w:val="ListBullet"/>
            </w:pPr>
            <w:r w:rsidRPr="00B54FA4">
              <w:t>evaluation of rehearsals and live or recorded performances</w:t>
            </w:r>
          </w:p>
          <w:p w:rsidR="00000000" w:rsidRPr="00B54FA4" w:rsidP="00B54FA4">
            <w:pPr>
              <w:pStyle w:val="ListBullet"/>
            </w:pPr>
            <w:r w:rsidRPr="00B54FA4">
              <w:t>verbal or written questioning to test knowledge as listed in the required skills and knowledge section of this unit</w:t>
            </w:r>
          </w:p>
          <w:p w:rsidR="00000000" w:rsidRPr="00B54FA4" w:rsidP="00B54FA4">
            <w:pPr>
              <w:pStyle w:val="ListBullet"/>
            </w:pPr>
            <w:r w:rsidRPr="00B54FA4">
              <w:t>case studies and scenarios as a basis for discussion of issues and challenges that arise in the context of refining musical theatre performa</w:t>
            </w:r>
            <w:r w:rsidRPr="00B54FA4">
              <w:t xml:space="preserve">nce skills </w:t>
            </w:r>
          </w:p>
          <w:p w:rsidR="00000000" w:rsidRPr="00B54FA4" w:rsidP="00B54FA4">
            <w:pPr>
              <w:pStyle w:val="ListBullet"/>
            </w:pPr>
            <w:r w:rsidRPr="00B54FA4">
              <w:t>direct observation or video recording of the candidate rehearsing and performing complex musical theatre scenes and routines.</w:t>
            </w:r>
          </w:p>
          <w:p w:rsidR="00000000" w:rsidP="00B54FA4">
            <w:pPr>
              <w:pStyle w:val="BodyText"/>
              <w:rPr>
                <w:lang w:val="en-NZ"/>
              </w:rPr>
            </w:pPr>
            <w:r w:rsidRPr="00B54FA4">
              <w:t>Assessment methods should closely reflect workplace demands (e.g. literacy) and the needs of particular groups (e.g. p</w:t>
            </w:r>
            <w:r w:rsidRPr="00B54FA4">
              <w:t>eople with disabilities and people who may have literacy or numeracy difficulties, such as speakers of languages other than English, remote communities and those with interrupted schooling).</w:t>
            </w:r>
          </w:p>
        </w:tc>
      </w:tr>
      <w:tr w:rsidTr="00B54FA4">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BodyText"/>
            </w:pPr>
            <w:r w:rsidRPr="00B54FA4">
              <w:t>Holistic assessment with oth</w:t>
            </w:r>
            <w:r w:rsidRPr="00B54FA4">
              <w:t>er units relevant to the industry sector, workplace and job role is recommended, for example:</w:t>
            </w:r>
          </w:p>
          <w:p w:rsidR="00000000" w:rsidRPr="00B54FA4" w:rsidP="00B54FA4">
            <w:pPr>
              <w:pStyle w:val="ListBullet"/>
            </w:pPr>
            <w:r w:rsidRPr="00B54FA4">
              <w:t>CUADAN505A Refine contemporary dance technique</w:t>
            </w:r>
          </w:p>
          <w:p w:rsidR="00000000" w:rsidRPr="00B54FA4" w:rsidP="00B54FA4">
            <w:pPr>
              <w:pStyle w:val="ListBullet"/>
            </w:pPr>
            <w:r w:rsidRPr="00B54FA4">
              <w:t>CUADAN507A Refine dance partnering techniques</w:t>
            </w:r>
          </w:p>
          <w:p w:rsidR="00000000" w:rsidRPr="00B54FA4" w:rsidP="00B54FA4">
            <w:pPr>
              <w:pStyle w:val="ListBullet"/>
            </w:pPr>
            <w:r w:rsidRPr="00B54FA4">
              <w:t>CUAPRF501A Refine performance skills.</w:t>
            </w:r>
          </w:p>
        </w:tc>
      </w:tr>
    </w:tbl>
    <w:p w:rsidR="00000000" w:rsidRPr="00B54FA4" w:rsidP="00B54FA4">
      <w:pPr>
        <w:pStyle w:val="BodyText"/>
      </w:pPr>
    </w:p>
    <w:p w:rsidR="00000000" w:rsidRPr="00B54FA4" w:rsidP="00B54FA4">
      <w:pPr>
        <w:pStyle w:val="AllowPageBreak"/>
      </w:pPr>
    </w:p>
    <w:p w:rsidR="00000000" w:rsidRPr="00B54FA4" w:rsidP="00B54FA4">
      <w:pPr>
        <w:pStyle w:val="Heading1"/>
      </w:pPr>
      <w:bookmarkStart w:id="11" w:name="O_352037"/>
      <w:bookmarkEnd w:id="11"/>
      <w:r w:rsidRPr="00B54FA4">
        <w:t>Range Statement</w:t>
      </w:r>
    </w:p>
    <w:p w:rsidR="00000000" w:rsidRPr="00B54FA4" w:rsidP="00B54FA4">
      <w:pPr>
        <w:pStyle w:val="BodyText"/>
      </w:pPr>
      <w:r w:rsidRPr="00B54FA4">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B54FA4">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B54FA4" w:rsidP="00B54FA4">
      <w:pPr>
        <w:pStyle w:val="BodyText"/>
      </w:pPr>
    </w:p>
    <w:tbl>
      <w:tblPr>
        <w:tblW w:w="0" w:type="auto"/>
        <w:tblLayout w:type="fixed"/>
        <w:tblCellMar>
          <w:left w:w="62" w:type="dxa"/>
          <w:right w:w="62" w:type="dxa"/>
        </w:tblCellMar>
        <w:tblLook w:val="0000"/>
      </w:tblPr>
      <w:tblGrid>
        <w:gridCol w:w="2478"/>
        <w:gridCol w:w="5802"/>
      </w:tblGrid>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Relevant personnel</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choreographers</w:t>
            </w:r>
          </w:p>
          <w:p w:rsidR="00000000" w:rsidRPr="00B54FA4" w:rsidP="00B54FA4">
            <w:pPr>
              <w:pStyle w:val="ListBullet"/>
            </w:pPr>
            <w:r w:rsidRPr="00B54FA4">
              <w:t>voice or acting coaches</w:t>
            </w:r>
          </w:p>
          <w:p w:rsidR="00000000" w:rsidRPr="00B54FA4" w:rsidP="00B54FA4">
            <w:pPr>
              <w:pStyle w:val="ListBullet"/>
            </w:pPr>
            <w:r w:rsidRPr="00B54FA4">
              <w:t>colleagues</w:t>
            </w:r>
          </w:p>
          <w:p w:rsidR="00000000" w:rsidRPr="00B54FA4" w:rsidP="00B54FA4">
            <w:pPr>
              <w:pStyle w:val="ListBullet"/>
            </w:pPr>
            <w:r w:rsidRPr="00B54FA4">
              <w:t>directors</w:t>
            </w:r>
          </w:p>
          <w:p w:rsidR="00000000" w:rsidRPr="00B54FA4" w:rsidP="00B54FA4">
            <w:pPr>
              <w:pStyle w:val="ListBullet"/>
            </w:pPr>
            <w:r w:rsidRPr="00B54FA4">
              <w:t>family members</w:t>
            </w:r>
          </w:p>
          <w:p w:rsidR="00000000" w:rsidRPr="00B54FA4" w:rsidP="00B54FA4">
            <w:pPr>
              <w:pStyle w:val="ListBullet"/>
            </w:pPr>
            <w:r w:rsidRPr="00B54FA4">
              <w:t>medical practitioners</w:t>
            </w:r>
          </w:p>
          <w:p w:rsidR="00000000" w:rsidRPr="00B54FA4" w:rsidP="00B54FA4">
            <w:pPr>
              <w:pStyle w:val="ListBullet"/>
            </w:pPr>
            <w:r w:rsidRPr="00B54FA4">
              <w:t>mentors</w:t>
            </w:r>
          </w:p>
          <w:p w:rsidR="00000000" w:rsidRPr="00B54FA4" w:rsidP="00B54FA4">
            <w:pPr>
              <w:pStyle w:val="ListBullet"/>
            </w:pPr>
            <w:r w:rsidRPr="00B54FA4">
              <w:t>musical directors</w:t>
            </w:r>
          </w:p>
          <w:p w:rsidR="00000000" w:rsidRPr="00B54FA4" w:rsidP="00B54FA4">
            <w:pPr>
              <w:pStyle w:val="ListBullet"/>
            </w:pPr>
            <w:r w:rsidRPr="00B54FA4">
              <w:t>nutrition experts</w:t>
            </w:r>
          </w:p>
          <w:p w:rsidR="00000000" w:rsidRPr="00B54FA4" w:rsidP="00B54FA4">
            <w:pPr>
              <w:pStyle w:val="ListBullet"/>
            </w:pPr>
            <w:r w:rsidRPr="00B54FA4">
              <w:t xml:space="preserve">performers </w:t>
            </w:r>
          </w:p>
          <w:p w:rsidR="00000000" w:rsidRPr="00B54FA4" w:rsidP="00B54FA4">
            <w:pPr>
              <w:pStyle w:val="ListBullet"/>
            </w:pPr>
            <w:r w:rsidRPr="00B54FA4">
              <w:t>representatives of dance societies</w:t>
            </w:r>
          </w:p>
          <w:p w:rsidR="00000000" w:rsidP="00B54FA4">
            <w:pPr>
              <w:pStyle w:val="ListBullet"/>
              <w:rPr>
                <w:lang w:val="en-NZ"/>
              </w:rPr>
            </w:pPr>
            <w:r w:rsidRPr="00B54FA4">
              <w:t>teachers.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Risk factors</w:t>
            </w:r>
            <w:r w:rsidRPr="00B54FA4">
              <w:t xml:space="preserve"> may relate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body image and eating disorders</w:t>
            </w:r>
          </w:p>
          <w:p w:rsidR="00000000" w:rsidRPr="00B54FA4" w:rsidP="00B54FA4">
            <w:pPr>
              <w:pStyle w:val="ListBullet"/>
            </w:pPr>
            <w:r w:rsidRPr="00B54FA4">
              <w:t>consistency of a physical fitness regime</w:t>
            </w:r>
          </w:p>
          <w:p w:rsidR="00000000" w:rsidRPr="00B54FA4" w:rsidP="00B54FA4">
            <w:pPr>
              <w:pStyle w:val="ListBullet"/>
            </w:pPr>
            <w:r w:rsidRPr="00B54FA4">
              <w:t>expectations of others</w:t>
            </w:r>
          </w:p>
          <w:p w:rsidR="00000000" w:rsidRPr="00B54FA4" w:rsidP="00B54FA4">
            <w:pPr>
              <w:pStyle w:val="ListBullet"/>
            </w:pPr>
            <w:r w:rsidRPr="00B54FA4">
              <w:t>gender-appropriate performance techniques</w:t>
            </w:r>
          </w:p>
          <w:p w:rsidR="00000000" w:rsidRPr="00B54FA4" w:rsidP="00B54FA4">
            <w:pPr>
              <w:pStyle w:val="ListBullet"/>
            </w:pPr>
            <w:r w:rsidRPr="00B54FA4">
              <w:t xml:space="preserve">gender issues </w:t>
            </w:r>
          </w:p>
          <w:p w:rsidR="00000000" w:rsidRPr="00B54FA4" w:rsidP="00B54FA4">
            <w:pPr>
              <w:pStyle w:val="ListBullet"/>
            </w:pPr>
            <w:r w:rsidRPr="00B54FA4">
              <w:t>poor nutrition</w:t>
            </w:r>
          </w:p>
          <w:p w:rsidR="00000000" w:rsidRPr="00B54FA4" w:rsidP="00B54FA4">
            <w:pPr>
              <w:pStyle w:val="ListBullet"/>
            </w:pPr>
            <w:r w:rsidRPr="00B54FA4">
              <w:t xml:space="preserve">incorrectly fitting footwear </w:t>
            </w:r>
          </w:p>
          <w:p w:rsidR="00000000" w:rsidRPr="00B54FA4" w:rsidP="00B54FA4">
            <w:pPr>
              <w:pStyle w:val="ListBullet"/>
            </w:pPr>
            <w:r w:rsidRPr="00B54FA4">
              <w:t>injury-prevention strategies</w:t>
            </w:r>
          </w:p>
          <w:p w:rsidR="00000000" w:rsidRPr="00B54FA4" w:rsidP="00B54FA4">
            <w:pPr>
              <w:pStyle w:val="ListBullet"/>
            </w:pPr>
            <w:r w:rsidRPr="00B54FA4">
              <w:t>insufficient hydration</w:t>
            </w:r>
          </w:p>
          <w:p w:rsidR="00000000" w:rsidP="00B54FA4">
            <w:pPr>
              <w:pStyle w:val="ListBullet"/>
              <w:rPr>
                <w:lang w:val="en-NZ"/>
              </w:rPr>
            </w:pPr>
            <w:r w:rsidRPr="00B54FA4">
              <w:t>own am</w:t>
            </w:r>
            <w:r w:rsidRPr="00B54FA4">
              <w:t>bition.</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Warm-up and cool-down procedures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aerobic activities</w:t>
            </w:r>
          </w:p>
          <w:p w:rsidR="00000000" w:rsidRPr="00B54FA4" w:rsidP="00B54FA4">
            <w:pPr>
              <w:pStyle w:val="ListBullet"/>
            </w:pPr>
            <w:r w:rsidRPr="00B54FA4">
              <w:t>anaerobic exercises</w:t>
            </w:r>
          </w:p>
          <w:p w:rsidR="00000000" w:rsidRPr="00B54FA4" w:rsidP="00B54FA4">
            <w:pPr>
              <w:pStyle w:val="ListBullet"/>
            </w:pPr>
            <w:r w:rsidRPr="00B54FA4">
              <w:t>body conditioning and strength development</w:t>
            </w:r>
          </w:p>
          <w:p w:rsidR="00000000" w:rsidRPr="00B54FA4" w:rsidP="00B54FA4">
            <w:pPr>
              <w:pStyle w:val="ListBullet"/>
            </w:pPr>
            <w:r w:rsidRPr="00B54FA4">
              <w:t>breathing techniques</w:t>
            </w:r>
          </w:p>
          <w:p w:rsidR="00000000" w:rsidRPr="00B54FA4" w:rsidP="00B54FA4">
            <w:pPr>
              <w:pStyle w:val="ListBullet"/>
            </w:pPr>
            <w:r w:rsidRPr="00B54FA4">
              <w:t xml:space="preserve">coordinated breathing activities </w:t>
            </w:r>
          </w:p>
          <w:p w:rsidR="00000000" w:rsidRPr="00B54FA4" w:rsidP="00B54FA4">
            <w:pPr>
              <w:pStyle w:val="ListBullet"/>
            </w:pPr>
            <w:r w:rsidRPr="00B54FA4">
              <w:t>flexibility exercises</w:t>
            </w:r>
          </w:p>
          <w:p w:rsidR="00000000" w:rsidRPr="00B54FA4" w:rsidP="00B54FA4">
            <w:pPr>
              <w:pStyle w:val="ListBullet"/>
            </w:pPr>
            <w:r w:rsidRPr="00B54FA4">
              <w:t xml:space="preserve">floor work </w:t>
            </w:r>
          </w:p>
          <w:p w:rsidR="00000000" w:rsidRPr="00B54FA4" w:rsidP="00B54FA4">
            <w:pPr>
              <w:pStyle w:val="ListBullet"/>
            </w:pPr>
            <w:r w:rsidRPr="00B54FA4">
              <w:t>isolation and m</w:t>
            </w:r>
            <w:r w:rsidRPr="00B54FA4">
              <w:t>obility of body parts</w:t>
            </w:r>
          </w:p>
          <w:p w:rsidR="00000000" w:rsidRPr="00B54FA4" w:rsidP="00B54FA4">
            <w:pPr>
              <w:pStyle w:val="ListBullet"/>
            </w:pPr>
            <w:r w:rsidRPr="00B54FA4">
              <w:t>joint-mobility exercises</w:t>
            </w:r>
          </w:p>
          <w:p w:rsidR="00000000" w:rsidP="00B54FA4">
            <w:pPr>
              <w:pStyle w:val="ListBullet"/>
              <w:rPr>
                <w:lang w:val="en-NZ"/>
              </w:rPr>
            </w:pPr>
            <w:r w:rsidRPr="00B54FA4">
              <w:t>stretching.</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Vocal warm-up procedures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deep breathing exercises, especially for abdominal breathing</w:t>
            </w:r>
          </w:p>
          <w:p w:rsidR="00000000" w:rsidRPr="00B54FA4" w:rsidP="00B54FA4">
            <w:pPr>
              <w:pStyle w:val="ListBullet"/>
            </w:pPr>
            <w:r w:rsidRPr="00B54FA4">
              <w:t>exercises to loosen mouth, such as:</w:t>
            </w:r>
          </w:p>
          <w:p w:rsidR="00000000" w:rsidRPr="00B54FA4" w:rsidP="00B54FA4">
            <w:pPr>
              <w:pStyle w:val="ListBullet2"/>
            </w:pPr>
            <w:r w:rsidRPr="00B54FA4">
              <w:t>tongue</w:t>
            </w:r>
          </w:p>
          <w:p w:rsidR="00000000" w:rsidRPr="00B54FA4" w:rsidP="00B54FA4">
            <w:pPr>
              <w:pStyle w:val="ListBullet2"/>
            </w:pPr>
            <w:r w:rsidRPr="00B54FA4">
              <w:t>lips</w:t>
            </w:r>
          </w:p>
          <w:p w:rsidR="00000000" w:rsidRPr="00B54FA4" w:rsidP="00B54FA4">
            <w:pPr>
              <w:pStyle w:val="ListBullet2"/>
            </w:pPr>
            <w:r w:rsidRPr="00B54FA4">
              <w:t>soft palate</w:t>
            </w:r>
          </w:p>
          <w:p w:rsidR="00000000" w:rsidRPr="00B54FA4" w:rsidP="00B54FA4">
            <w:pPr>
              <w:pStyle w:val="ListBullet"/>
            </w:pPr>
            <w:r w:rsidRPr="00B54FA4">
              <w:t>exercises to loosen face muscles, such as:</w:t>
            </w:r>
          </w:p>
          <w:p w:rsidR="00000000" w:rsidRPr="00B54FA4" w:rsidP="00B54FA4">
            <w:pPr>
              <w:pStyle w:val="ListBullet2"/>
            </w:pPr>
            <w:r w:rsidRPr="00B54FA4">
              <w:t>cheek</w:t>
            </w:r>
          </w:p>
          <w:p w:rsidR="00000000" w:rsidRPr="00B54FA4" w:rsidP="00B54FA4">
            <w:pPr>
              <w:pStyle w:val="ListBullet2"/>
            </w:pPr>
            <w:r w:rsidRPr="00B54FA4">
              <w:t>eye</w:t>
            </w:r>
          </w:p>
          <w:p w:rsidR="00000000" w:rsidRPr="00B54FA4" w:rsidP="00B54FA4">
            <w:pPr>
              <w:pStyle w:val="ListBullet2"/>
            </w:pPr>
            <w:r w:rsidRPr="00B54FA4">
              <w:t>jaw</w:t>
            </w:r>
          </w:p>
          <w:p w:rsidR="00000000" w:rsidRPr="00B54FA4" w:rsidP="00B54FA4">
            <w:pPr>
              <w:pStyle w:val="ListBullet"/>
            </w:pPr>
            <w:r w:rsidRPr="00B54FA4">
              <w:t>gentle open vowel singing</w:t>
            </w:r>
          </w:p>
          <w:p w:rsidR="00000000" w:rsidRPr="00B54FA4" w:rsidP="00B54FA4">
            <w:pPr>
              <w:pStyle w:val="ListBullet"/>
            </w:pPr>
            <w:r w:rsidRPr="00B54FA4">
              <w:t xml:space="preserve">maintaining good throat hydration with gentle gargling </w:t>
            </w:r>
          </w:p>
          <w:p w:rsidR="00000000" w:rsidRPr="00B54FA4" w:rsidP="00B54FA4">
            <w:pPr>
              <w:pStyle w:val="ListBullet"/>
            </w:pPr>
            <w:r w:rsidRPr="00B54FA4">
              <w:t>tongue twisters</w:t>
            </w:r>
          </w:p>
          <w:p w:rsidR="00000000" w:rsidRPr="00B54FA4" w:rsidP="00B54FA4">
            <w:pPr>
              <w:pStyle w:val="ListBullet"/>
            </w:pPr>
            <w:r w:rsidRPr="00B54FA4">
              <w:t>whole body relaxation exercises, such as:</w:t>
            </w:r>
          </w:p>
          <w:p w:rsidR="00000000" w:rsidRPr="00B54FA4" w:rsidP="00B54FA4">
            <w:pPr>
              <w:pStyle w:val="ListBullet2"/>
            </w:pPr>
            <w:r w:rsidRPr="00B54FA4">
              <w:t>tai chi</w:t>
            </w:r>
          </w:p>
          <w:p w:rsidR="00000000" w:rsidRPr="00B54FA4" w:rsidP="00B54FA4">
            <w:pPr>
              <w:pStyle w:val="ListBullet2"/>
            </w:pPr>
            <w:r w:rsidRPr="00B54FA4">
              <w:t>yoga</w:t>
            </w:r>
          </w:p>
          <w:p w:rsidR="00000000" w:rsidP="00B54FA4">
            <w:pPr>
              <w:pStyle w:val="ListBullet"/>
              <w:rPr>
                <w:lang w:val="en-NZ"/>
              </w:rPr>
            </w:pPr>
            <w:r w:rsidRPr="00B54FA4">
              <w:t>vocalising exercises beginning in mid-rang</w:t>
            </w:r>
            <w:r w:rsidRPr="00B54FA4">
              <w:t>e, before extending to upper and lower registers.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Listening skills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active listening to others, including accompanist</w:t>
            </w:r>
          </w:p>
          <w:p w:rsidR="00000000" w:rsidRPr="00B54FA4" w:rsidP="00B54FA4">
            <w:pPr>
              <w:pStyle w:val="ListBullet"/>
            </w:pPr>
            <w:r w:rsidRPr="00B54FA4">
              <w:t>emulating sound</w:t>
            </w:r>
          </w:p>
          <w:p w:rsidR="00000000" w:rsidRPr="00B54FA4" w:rsidP="00B54FA4">
            <w:pPr>
              <w:pStyle w:val="ListBullet"/>
            </w:pPr>
            <w:r w:rsidRPr="00B54FA4">
              <w:t>singing in unison</w:t>
            </w:r>
          </w:p>
          <w:p w:rsidR="00000000" w:rsidRPr="00B54FA4" w:rsidP="00B54FA4">
            <w:pPr>
              <w:pStyle w:val="ListBullet"/>
            </w:pPr>
            <w:r w:rsidRPr="00B54FA4">
              <w:t>identifying harmonies</w:t>
            </w:r>
          </w:p>
          <w:p w:rsidR="00000000" w:rsidP="00B54FA4">
            <w:pPr>
              <w:pStyle w:val="ListBullet"/>
              <w:rPr>
                <w:lang w:val="en-NZ"/>
              </w:rPr>
            </w:pPr>
            <w:r w:rsidRPr="00B54FA4">
              <w:t>identifying notes, chords and keys.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Correct posture</w:t>
            </w:r>
            <w:r w:rsidRPr="00B54FA4">
              <w:t xml:space="preserve"> may refer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chest comfortably raised</w:t>
            </w:r>
          </w:p>
          <w:p w:rsidR="00000000" w:rsidRPr="00B54FA4" w:rsidP="00B54FA4">
            <w:pPr>
              <w:pStyle w:val="ListBullet"/>
            </w:pPr>
            <w:r w:rsidRPr="00B54FA4">
              <w:t>feet slightly apart</w:t>
            </w:r>
          </w:p>
          <w:p w:rsidR="00000000" w:rsidRPr="00B54FA4" w:rsidP="00B54FA4">
            <w:pPr>
              <w:pStyle w:val="ListBullet"/>
            </w:pPr>
            <w:r w:rsidRPr="00B54FA4">
              <w:t>flat abdomen</w:t>
            </w:r>
          </w:p>
          <w:p w:rsidR="00000000" w:rsidRPr="00B54FA4" w:rsidP="00B54FA4">
            <w:pPr>
              <w:pStyle w:val="ListBullet"/>
            </w:pPr>
            <w:r w:rsidRPr="00B54FA4">
              <w:t xml:space="preserve">head facing straight ahead </w:t>
            </w:r>
          </w:p>
          <w:p w:rsidR="00000000" w:rsidRPr="00B54FA4" w:rsidP="00B54FA4">
            <w:pPr>
              <w:pStyle w:val="ListBullet"/>
            </w:pPr>
            <w:r w:rsidRPr="00B54FA4">
              <w:t>hips rotated forward</w:t>
            </w:r>
          </w:p>
          <w:p w:rsidR="00000000" w:rsidRPr="00B54FA4" w:rsidP="00B54FA4">
            <w:pPr>
              <w:pStyle w:val="ListBullet"/>
            </w:pPr>
            <w:r w:rsidRPr="00B54FA4">
              <w:t>knees bent</w:t>
            </w:r>
          </w:p>
          <w:p w:rsidR="00000000" w:rsidRPr="00B54FA4" w:rsidP="00B54FA4">
            <w:pPr>
              <w:pStyle w:val="ListBullet"/>
            </w:pPr>
            <w:r w:rsidRPr="00B54FA4">
              <w:t>shoulders down and back</w:t>
            </w:r>
          </w:p>
          <w:p w:rsidR="00000000" w:rsidP="00B54FA4">
            <w:pPr>
              <w:pStyle w:val="ListBullet"/>
              <w:rPr>
                <w:lang w:val="en-NZ"/>
              </w:rPr>
            </w:pPr>
            <w:r w:rsidRPr="00B54FA4">
              <w:t>spine aligned.</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Exercises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 xml:space="preserve">articulation exercises </w:t>
            </w:r>
          </w:p>
          <w:p w:rsidR="00000000" w:rsidRPr="00B54FA4" w:rsidP="00B54FA4">
            <w:pPr>
              <w:pStyle w:val="ListBullet"/>
            </w:pPr>
            <w:r w:rsidRPr="00B54FA4">
              <w:t>humming</w:t>
            </w:r>
          </w:p>
          <w:p w:rsidR="00000000" w:rsidRPr="00B54FA4" w:rsidP="00B54FA4">
            <w:pPr>
              <w:pStyle w:val="ListBullet"/>
            </w:pPr>
            <w:r w:rsidRPr="00B54FA4">
              <w:t xml:space="preserve">breathing </w:t>
            </w:r>
          </w:p>
          <w:p w:rsidR="00000000" w:rsidP="00B54FA4">
            <w:pPr>
              <w:pStyle w:val="ListBullet"/>
              <w:rPr>
                <w:lang w:val="en-NZ"/>
              </w:rPr>
            </w:pPr>
            <w:r w:rsidRPr="00B54FA4">
              <w:t>vocalising exe</w:t>
            </w:r>
            <w:r w:rsidRPr="00B54FA4">
              <w:t>rcises beginning in mid-range, before extending to upper and lower registers.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Requirements of songs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dynamics</w:t>
            </w:r>
          </w:p>
          <w:p w:rsidR="00000000" w:rsidRPr="00B54FA4" w:rsidP="00B54FA4">
            <w:pPr>
              <w:pStyle w:val="ListBullet"/>
            </w:pPr>
            <w:r w:rsidRPr="00B54FA4">
              <w:t>pitch</w:t>
            </w:r>
          </w:p>
          <w:p w:rsidR="00000000" w:rsidRPr="00B54FA4" w:rsidP="00B54FA4">
            <w:pPr>
              <w:pStyle w:val="ListBullet"/>
            </w:pPr>
            <w:r w:rsidRPr="00B54FA4">
              <w:t>genre</w:t>
            </w:r>
          </w:p>
          <w:p w:rsidR="00000000" w:rsidRPr="00B54FA4" w:rsidP="00B54FA4">
            <w:pPr>
              <w:pStyle w:val="ListBullet"/>
            </w:pPr>
            <w:r w:rsidRPr="00B54FA4">
              <w:t>melody</w:t>
            </w:r>
          </w:p>
          <w:p w:rsidR="00000000" w:rsidRPr="00B54FA4" w:rsidP="00B54FA4">
            <w:pPr>
              <w:pStyle w:val="ListBullet"/>
            </w:pPr>
            <w:r w:rsidRPr="00B54FA4">
              <w:t>tempo</w:t>
            </w:r>
          </w:p>
          <w:p w:rsidR="00000000" w:rsidP="00B54FA4">
            <w:pPr>
              <w:pStyle w:val="ListBullet"/>
              <w:rPr>
                <w:lang w:val="en-NZ"/>
              </w:rPr>
            </w:pPr>
            <w:r w:rsidRPr="00B54FA4">
              <w:t>solo, duet or chorus.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Singing styles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a cappella</w:t>
            </w:r>
          </w:p>
          <w:p w:rsidR="00000000" w:rsidRPr="00B54FA4" w:rsidP="00B54FA4">
            <w:pPr>
              <w:pStyle w:val="ListBullet"/>
            </w:pPr>
            <w:r w:rsidRPr="00B54FA4">
              <w:t>operetta</w:t>
            </w:r>
          </w:p>
          <w:p w:rsidR="00000000" w:rsidRPr="00B54FA4" w:rsidP="00B54FA4">
            <w:pPr>
              <w:pStyle w:val="ListBullet"/>
            </w:pPr>
            <w:r w:rsidRPr="00B54FA4">
              <w:t>jazz</w:t>
            </w:r>
          </w:p>
          <w:p w:rsidR="00000000" w:rsidRPr="00B54FA4" w:rsidP="00B54FA4">
            <w:pPr>
              <w:pStyle w:val="ListBullet"/>
            </w:pPr>
            <w:r w:rsidRPr="00B54FA4">
              <w:t>cabaret</w:t>
            </w:r>
          </w:p>
          <w:p w:rsidR="00000000" w:rsidRPr="00B54FA4" w:rsidP="00B54FA4">
            <w:pPr>
              <w:pStyle w:val="ListBullet"/>
            </w:pPr>
            <w:r w:rsidRPr="00B54FA4">
              <w:t>vaudeville</w:t>
            </w:r>
          </w:p>
          <w:p w:rsidR="00000000" w:rsidRPr="00B54FA4" w:rsidP="00B54FA4">
            <w:pPr>
              <w:pStyle w:val="ListBullet"/>
            </w:pPr>
            <w:r w:rsidRPr="00B54FA4">
              <w:t>rock opera</w:t>
            </w:r>
          </w:p>
          <w:p w:rsidR="00000000" w:rsidRPr="00B54FA4" w:rsidP="00B54FA4">
            <w:pPr>
              <w:pStyle w:val="ListBullet"/>
            </w:pPr>
            <w:r w:rsidRPr="00B54FA4">
              <w:t>traditional musical theatre</w:t>
            </w:r>
          </w:p>
          <w:p w:rsidR="00000000" w:rsidP="00B54FA4">
            <w:pPr>
              <w:pStyle w:val="ListBullet"/>
              <w:rPr>
                <w:lang w:val="en-NZ"/>
              </w:rPr>
            </w:pPr>
            <w:r w:rsidRPr="00B54FA4">
              <w:t>avant garde.</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Vocal techniques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 xml:space="preserve">application of different vocal timbres </w:t>
            </w:r>
          </w:p>
          <w:p w:rsidR="00000000" w:rsidRPr="00B54FA4" w:rsidP="00B54FA4">
            <w:pPr>
              <w:pStyle w:val="ListBullet"/>
            </w:pPr>
            <w:r w:rsidRPr="00B54FA4">
              <w:t>breathing</w:t>
            </w:r>
          </w:p>
          <w:p w:rsidR="00000000" w:rsidRPr="00B54FA4" w:rsidP="00B54FA4">
            <w:pPr>
              <w:pStyle w:val="ListBullet"/>
            </w:pPr>
            <w:r w:rsidRPr="00B54FA4">
              <w:t>emphasis</w:t>
            </w:r>
          </w:p>
          <w:p w:rsidR="00000000" w:rsidRPr="00B54FA4" w:rsidP="00B54FA4">
            <w:pPr>
              <w:pStyle w:val="ListBullet"/>
            </w:pPr>
            <w:r w:rsidRPr="00B54FA4">
              <w:t>intonation</w:t>
            </w:r>
          </w:p>
          <w:p w:rsidR="00000000" w:rsidRPr="00B54FA4" w:rsidP="00B54FA4">
            <w:pPr>
              <w:pStyle w:val="ListBullet"/>
            </w:pPr>
            <w:r w:rsidRPr="00B54FA4">
              <w:t>maintaining vocal range, such as:</w:t>
            </w:r>
          </w:p>
          <w:p w:rsidR="00000000" w:rsidRPr="00B54FA4" w:rsidP="00B54FA4">
            <w:pPr>
              <w:pStyle w:val="ListBullet2"/>
            </w:pPr>
            <w:r w:rsidRPr="00B54FA4">
              <w:t>upper register</w:t>
            </w:r>
          </w:p>
          <w:p w:rsidR="00000000" w:rsidRPr="00B54FA4" w:rsidP="00B54FA4">
            <w:pPr>
              <w:pStyle w:val="ListBullet2"/>
            </w:pPr>
            <w:r w:rsidRPr="00B54FA4">
              <w:t>middle register</w:t>
            </w:r>
          </w:p>
          <w:p w:rsidR="00000000" w:rsidRPr="00B54FA4" w:rsidP="00B54FA4">
            <w:pPr>
              <w:pStyle w:val="ListBullet2"/>
            </w:pPr>
            <w:r w:rsidRPr="00B54FA4">
              <w:t>lower register</w:t>
            </w:r>
          </w:p>
          <w:p w:rsidR="00000000" w:rsidRPr="00B54FA4" w:rsidP="00B54FA4">
            <w:pPr>
              <w:pStyle w:val="ListBullet"/>
            </w:pPr>
            <w:r w:rsidRPr="00B54FA4">
              <w:t>pace</w:t>
            </w:r>
          </w:p>
          <w:p w:rsidR="00000000" w:rsidRPr="00B54FA4" w:rsidP="00B54FA4">
            <w:pPr>
              <w:pStyle w:val="ListBullet"/>
            </w:pPr>
            <w:r w:rsidRPr="00B54FA4">
              <w:t>phrasing</w:t>
            </w:r>
          </w:p>
          <w:p w:rsidR="00000000" w:rsidRPr="00B54FA4" w:rsidP="00B54FA4">
            <w:pPr>
              <w:pStyle w:val="ListBullet"/>
            </w:pPr>
            <w:r w:rsidRPr="00B54FA4">
              <w:t>pitch placement</w:t>
            </w:r>
          </w:p>
          <w:p w:rsidR="00000000" w:rsidRPr="00B54FA4" w:rsidP="00B54FA4">
            <w:pPr>
              <w:pStyle w:val="ListBullet"/>
            </w:pPr>
            <w:r w:rsidRPr="00B54FA4">
              <w:t>resonance</w:t>
            </w:r>
          </w:p>
          <w:p w:rsidR="00000000" w:rsidRPr="00B54FA4" w:rsidP="00B54FA4">
            <w:pPr>
              <w:pStyle w:val="ListBullet"/>
            </w:pPr>
            <w:r w:rsidRPr="00B54FA4">
              <w:t>rhythm</w:t>
            </w:r>
          </w:p>
          <w:p w:rsidR="00000000" w:rsidP="00B54FA4">
            <w:pPr>
              <w:pStyle w:val="ListBullet"/>
              <w:rPr>
                <w:lang w:val="en-NZ"/>
              </w:rPr>
            </w:pPr>
            <w:r w:rsidRPr="00B54FA4">
              <w:t>timing.</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Dynamics of the human voice</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range</w:t>
            </w:r>
          </w:p>
          <w:p w:rsidR="00000000" w:rsidRPr="00B54FA4" w:rsidP="00B54FA4">
            <w:pPr>
              <w:pStyle w:val="ListBullet"/>
            </w:pPr>
            <w:r w:rsidRPr="00B54FA4">
              <w:t>sound</w:t>
            </w:r>
          </w:p>
          <w:p w:rsidR="00000000" w:rsidRPr="00B54FA4" w:rsidP="00B54FA4">
            <w:pPr>
              <w:pStyle w:val="ListBullet"/>
            </w:pPr>
            <w:r w:rsidRPr="00B54FA4">
              <w:t>tone</w:t>
            </w:r>
          </w:p>
          <w:p w:rsidR="00000000" w:rsidRPr="00B54FA4" w:rsidP="00B54FA4">
            <w:pPr>
              <w:pStyle w:val="ListBullet"/>
            </w:pPr>
            <w:r w:rsidRPr="00B54FA4">
              <w:t>accent</w:t>
            </w:r>
          </w:p>
          <w:p w:rsidR="00000000" w:rsidRPr="00B54FA4" w:rsidP="00B54FA4">
            <w:pPr>
              <w:pStyle w:val="ListBullet"/>
            </w:pPr>
            <w:r w:rsidRPr="00B54FA4">
              <w:t>release of the jaw</w:t>
            </w:r>
          </w:p>
          <w:p w:rsidR="00000000" w:rsidRPr="00B54FA4" w:rsidP="00B54FA4">
            <w:pPr>
              <w:pStyle w:val="ListBullet"/>
            </w:pPr>
            <w:r w:rsidRPr="00B54FA4">
              <w:t>floor of the breath</w:t>
            </w:r>
          </w:p>
          <w:p w:rsidR="00000000" w:rsidP="00B54FA4">
            <w:pPr>
              <w:pStyle w:val="ListBullet"/>
              <w:rPr>
                <w:lang w:val="en-NZ"/>
              </w:rPr>
            </w:pPr>
            <w:r w:rsidRPr="00B54FA4">
              <w:t>floor of the sound.</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Techniques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breathe</w:t>
            </w:r>
          </w:p>
          <w:p w:rsidR="00000000" w:rsidRPr="00B54FA4" w:rsidP="00B54FA4">
            <w:pPr>
              <w:pStyle w:val="ListBullet"/>
            </w:pPr>
            <w:r w:rsidRPr="00B54FA4">
              <w:t>support</w:t>
            </w:r>
          </w:p>
          <w:p w:rsidR="00000000" w:rsidRPr="00B54FA4" w:rsidP="00B54FA4">
            <w:pPr>
              <w:pStyle w:val="ListBullet"/>
            </w:pPr>
            <w:r w:rsidRPr="00B54FA4">
              <w:t>phrasing</w:t>
            </w:r>
          </w:p>
          <w:p w:rsidR="00000000" w:rsidRPr="00B54FA4" w:rsidP="00B54FA4">
            <w:pPr>
              <w:pStyle w:val="ListBullet"/>
            </w:pPr>
            <w:r w:rsidRPr="00B54FA4">
              <w:t>pronunciation</w:t>
            </w:r>
          </w:p>
          <w:p w:rsidR="00000000" w:rsidP="00B54FA4">
            <w:pPr>
              <w:pStyle w:val="ListBullet"/>
              <w:rPr>
                <w:lang w:val="en-NZ"/>
              </w:rPr>
            </w:pPr>
            <w:r w:rsidRPr="00B54FA4">
              <w:t>accent.</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Characters’ actions</w:t>
            </w:r>
            <w:r w:rsidRPr="00B54FA4">
              <w:t xml:space="preserve"> refer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actions characters initiate in order to reach their objective, such as:</w:t>
            </w:r>
          </w:p>
          <w:p w:rsidR="00000000" w:rsidRPr="00B54FA4" w:rsidP="00B54FA4">
            <w:pPr>
              <w:pStyle w:val="ListBullet2"/>
            </w:pPr>
            <w:r w:rsidRPr="00B54FA4">
              <w:t>persuading</w:t>
            </w:r>
          </w:p>
          <w:p w:rsidR="00000000" w:rsidRPr="00B54FA4" w:rsidP="00B54FA4">
            <w:pPr>
              <w:pStyle w:val="ListBullet2"/>
            </w:pPr>
            <w:r w:rsidRPr="00B54FA4">
              <w:t>manipulating</w:t>
            </w:r>
          </w:p>
          <w:p w:rsidR="00000000" w:rsidP="00B54FA4">
            <w:pPr>
              <w:pStyle w:val="ListBullet2"/>
              <w:rPr>
                <w:lang w:val="en-NZ"/>
              </w:rPr>
            </w:pPr>
            <w:r w:rsidRPr="00B54FA4">
              <w:t>touching.</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Acting styles and methods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melodrama</w:t>
            </w:r>
          </w:p>
          <w:p w:rsidR="00000000" w:rsidRPr="00B54FA4" w:rsidP="00B54FA4">
            <w:pPr>
              <w:pStyle w:val="ListBullet"/>
            </w:pPr>
            <w:r w:rsidRPr="00B54FA4">
              <w:t>comedy</w:t>
            </w:r>
          </w:p>
          <w:p w:rsidR="00000000" w:rsidRPr="00B54FA4" w:rsidP="00B54FA4">
            <w:pPr>
              <w:pStyle w:val="ListBullet"/>
            </w:pPr>
            <w:r w:rsidRPr="00B54FA4">
              <w:t>tragedy</w:t>
            </w:r>
          </w:p>
          <w:p w:rsidR="00000000" w:rsidP="00B54FA4">
            <w:pPr>
              <w:pStyle w:val="ListBullet"/>
              <w:rPr>
                <w:lang w:val="en-NZ"/>
              </w:rPr>
            </w:pPr>
            <w:r w:rsidRPr="00B54FA4">
              <w:t>Stanislavski method.</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Advanced critical skills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 xml:space="preserve">problem solving </w:t>
            </w:r>
          </w:p>
          <w:p w:rsidR="00000000" w:rsidRPr="00B54FA4" w:rsidP="00B54FA4">
            <w:pPr>
              <w:pStyle w:val="ListBullet"/>
            </w:pPr>
            <w:r w:rsidRPr="00B54FA4">
              <w:t>reflecting</w:t>
            </w:r>
          </w:p>
          <w:p w:rsidR="00000000" w:rsidP="00B54FA4">
            <w:pPr>
              <w:pStyle w:val="ListBullet"/>
              <w:rPr>
                <w:lang w:val="en-NZ"/>
              </w:rPr>
            </w:pPr>
            <w:r w:rsidRPr="00B54FA4">
              <w:t>synthesising.</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Principles and characteristics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dramatic elements:</w:t>
            </w:r>
          </w:p>
          <w:p w:rsidR="00000000" w:rsidRPr="00B54FA4" w:rsidP="00B54FA4">
            <w:pPr>
              <w:pStyle w:val="ListBullet2"/>
            </w:pPr>
            <w:r w:rsidRPr="00B54FA4">
              <w:t>climax</w:t>
            </w:r>
          </w:p>
          <w:p w:rsidR="00000000" w:rsidRPr="00B54FA4" w:rsidP="00B54FA4">
            <w:pPr>
              <w:pStyle w:val="ListBullet2"/>
            </w:pPr>
            <w:r w:rsidRPr="00B54FA4">
              <w:t>contrast</w:t>
            </w:r>
          </w:p>
          <w:p w:rsidR="00000000" w:rsidRPr="00B54FA4" w:rsidP="00B54FA4">
            <w:pPr>
              <w:pStyle w:val="ListBullet2"/>
            </w:pPr>
            <w:r w:rsidRPr="00B54FA4">
              <w:t>mood</w:t>
            </w:r>
          </w:p>
          <w:p w:rsidR="00000000" w:rsidRPr="00B54FA4" w:rsidP="00B54FA4">
            <w:pPr>
              <w:pStyle w:val="ListBullet2"/>
            </w:pPr>
            <w:r w:rsidRPr="00B54FA4">
              <w:t>rhythm</w:t>
            </w:r>
          </w:p>
          <w:p w:rsidR="00000000" w:rsidRPr="00B54FA4" w:rsidP="00B54FA4">
            <w:pPr>
              <w:pStyle w:val="ListBullet2"/>
            </w:pPr>
            <w:r w:rsidRPr="00B54FA4">
              <w:t>sound</w:t>
            </w:r>
          </w:p>
          <w:p w:rsidR="00000000" w:rsidRPr="00B54FA4" w:rsidP="00B54FA4">
            <w:pPr>
              <w:pStyle w:val="ListBullet2"/>
            </w:pPr>
            <w:r w:rsidRPr="00B54FA4">
              <w:t>space</w:t>
            </w:r>
          </w:p>
          <w:p w:rsidR="00000000" w:rsidRPr="00B54FA4" w:rsidP="00B54FA4">
            <w:pPr>
              <w:pStyle w:val="ListBullet2"/>
            </w:pPr>
            <w:r w:rsidRPr="00B54FA4">
              <w:t>symbol</w:t>
            </w:r>
          </w:p>
          <w:p w:rsidR="00000000" w:rsidRPr="00B54FA4" w:rsidP="00B54FA4">
            <w:pPr>
              <w:pStyle w:val="ListBullet2"/>
            </w:pPr>
            <w:r w:rsidRPr="00B54FA4">
              <w:t xml:space="preserve">timing </w:t>
            </w:r>
          </w:p>
          <w:p w:rsidR="00000000" w:rsidRPr="00B54FA4" w:rsidP="00B54FA4">
            <w:pPr>
              <w:pStyle w:val="ListBullet2"/>
            </w:pPr>
            <w:r w:rsidRPr="00B54FA4">
              <w:t>tension</w:t>
            </w:r>
          </w:p>
          <w:p w:rsidR="00000000" w:rsidRPr="00B54FA4" w:rsidP="00B54FA4">
            <w:pPr>
              <w:pStyle w:val="ListBullet2"/>
            </w:pPr>
            <w:r w:rsidRPr="00B54FA4">
              <w:t>focus</w:t>
            </w:r>
          </w:p>
          <w:p w:rsidR="00000000" w:rsidRPr="00B54FA4" w:rsidP="00B54FA4">
            <w:pPr>
              <w:pStyle w:val="ListBullet"/>
            </w:pPr>
            <w:r w:rsidRPr="00B54FA4">
              <w:t>characterisation:</w:t>
            </w:r>
          </w:p>
          <w:p w:rsidR="00000000" w:rsidRPr="00B54FA4" w:rsidP="00B54FA4">
            <w:pPr>
              <w:pStyle w:val="ListBullet2"/>
            </w:pPr>
            <w:r w:rsidRPr="00B54FA4">
              <w:t>moral</w:t>
            </w:r>
          </w:p>
          <w:p w:rsidR="00000000" w:rsidRPr="00B54FA4" w:rsidP="00B54FA4">
            <w:pPr>
              <w:pStyle w:val="ListBullet2"/>
            </w:pPr>
            <w:r w:rsidRPr="00B54FA4">
              <w:t>social</w:t>
            </w:r>
          </w:p>
          <w:p w:rsidR="00000000" w:rsidRPr="00B54FA4" w:rsidP="00B54FA4">
            <w:pPr>
              <w:pStyle w:val="ListBullet2"/>
            </w:pPr>
            <w:r w:rsidRPr="00B54FA4">
              <w:t xml:space="preserve">physical </w:t>
            </w:r>
          </w:p>
          <w:p w:rsidR="00000000" w:rsidRPr="00B54FA4" w:rsidP="00B54FA4">
            <w:pPr>
              <w:pStyle w:val="ListBullet2"/>
            </w:pPr>
            <w:r w:rsidRPr="00B54FA4">
              <w:t>psychological</w:t>
            </w:r>
          </w:p>
          <w:p w:rsidR="00000000" w:rsidRPr="00B54FA4" w:rsidP="00B54FA4">
            <w:pPr>
              <w:pStyle w:val="ListBullet2"/>
            </w:pPr>
            <w:r w:rsidRPr="00B54FA4">
              <w:t>movement</w:t>
            </w:r>
          </w:p>
          <w:p w:rsidR="00000000" w:rsidRPr="00B54FA4" w:rsidP="00B54FA4">
            <w:pPr>
              <w:pStyle w:val="ListBullet2"/>
            </w:pPr>
            <w:r w:rsidRPr="00B54FA4">
              <w:t>space</w:t>
            </w:r>
          </w:p>
          <w:p w:rsidR="00000000" w:rsidRPr="00B54FA4" w:rsidP="00B54FA4">
            <w:pPr>
              <w:pStyle w:val="ListBullet2"/>
            </w:pPr>
            <w:r w:rsidRPr="00B54FA4">
              <w:t>timing</w:t>
            </w:r>
          </w:p>
          <w:p w:rsidR="00000000" w:rsidRPr="00B54FA4" w:rsidP="00B54FA4">
            <w:pPr>
              <w:pStyle w:val="ListBullet2"/>
            </w:pPr>
            <w:r w:rsidRPr="00B54FA4">
              <w:t>rhythm</w:t>
            </w:r>
          </w:p>
          <w:p w:rsidR="00000000" w:rsidRPr="00B54FA4" w:rsidP="00B54FA4">
            <w:pPr>
              <w:pStyle w:val="ListBullet2"/>
            </w:pPr>
            <w:r w:rsidRPr="00B54FA4">
              <w:t>focus</w:t>
            </w:r>
          </w:p>
          <w:p w:rsidR="00000000" w:rsidRPr="00B54FA4" w:rsidP="00B54FA4">
            <w:pPr>
              <w:pStyle w:val="ListBullet2"/>
            </w:pPr>
            <w:r w:rsidRPr="00B54FA4">
              <w:t>flexibility</w:t>
            </w:r>
          </w:p>
          <w:p w:rsidR="00000000" w:rsidRPr="00B54FA4" w:rsidP="00B54FA4">
            <w:pPr>
              <w:pStyle w:val="ListBullet2"/>
            </w:pPr>
            <w:r w:rsidRPr="00B54FA4">
              <w:t>coordination</w:t>
            </w:r>
          </w:p>
          <w:p w:rsidR="00000000" w:rsidRPr="00B54FA4" w:rsidP="00B54FA4">
            <w:pPr>
              <w:pStyle w:val="ListBullet2"/>
            </w:pPr>
            <w:r w:rsidRPr="00B54FA4">
              <w:t>shape</w:t>
            </w:r>
          </w:p>
          <w:p w:rsidR="00000000" w:rsidRPr="00B54FA4" w:rsidP="00B54FA4">
            <w:pPr>
              <w:pStyle w:val="ListBullet2"/>
            </w:pPr>
            <w:r w:rsidRPr="00B54FA4">
              <w:t>locomotion</w:t>
            </w:r>
          </w:p>
          <w:p w:rsidR="00000000" w:rsidRPr="00B54FA4" w:rsidP="00B54FA4">
            <w:pPr>
              <w:pStyle w:val="ListBullet"/>
            </w:pPr>
            <w:r w:rsidRPr="00B54FA4">
              <w:t>improvisation:</w:t>
            </w:r>
          </w:p>
          <w:p w:rsidR="00000000" w:rsidRPr="00B54FA4" w:rsidP="00B54FA4">
            <w:pPr>
              <w:pStyle w:val="ListBullet2"/>
            </w:pPr>
            <w:r w:rsidRPr="00B54FA4">
              <w:t>structure</w:t>
            </w:r>
          </w:p>
          <w:p w:rsidR="00000000" w:rsidRPr="00B54FA4" w:rsidP="00B54FA4">
            <w:pPr>
              <w:pStyle w:val="ListBullet2"/>
            </w:pPr>
            <w:r w:rsidRPr="00B54FA4">
              <w:t>plot</w:t>
            </w:r>
          </w:p>
          <w:p w:rsidR="00000000" w:rsidRPr="00B54FA4" w:rsidP="00B54FA4">
            <w:pPr>
              <w:pStyle w:val="ListBullet2"/>
            </w:pPr>
            <w:r w:rsidRPr="00B54FA4">
              <w:t>character</w:t>
            </w:r>
          </w:p>
          <w:p w:rsidR="00000000" w:rsidRPr="00B54FA4" w:rsidP="00B54FA4">
            <w:pPr>
              <w:pStyle w:val="ListBullet2"/>
            </w:pPr>
            <w:r w:rsidRPr="00B54FA4">
              <w:t>dramatic tension</w:t>
            </w:r>
          </w:p>
          <w:p w:rsidR="00000000" w:rsidRPr="00B54FA4" w:rsidP="00B54FA4">
            <w:pPr>
              <w:pStyle w:val="ListBullet2"/>
            </w:pPr>
            <w:r w:rsidRPr="00B54FA4">
              <w:t>climax</w:t>
            </w:r>
          </w:p>
          <w:p w:rsidR="00000000" w:rsidRPr="00B54FA4" w:rsidP="00B54FA4">
            <w:pPr>
              <w:pStyle w:val="ListBullet2"/>
            </w:pPr>
            <w:r w:rsidRPr="00B54FA4">
              <w:t>techniques</w:t>
            </w:r>
          </w:p>
          <w:p w:rsidR="00000000" w:rsidRPr="00B54FA4" w:rsidP="00B54FA4">
            <w:pPr>
              <w:pStyle w:val="ListBullet2"/>
            </w:pPr>
            <w:r w:rsidRPr="00B54FA4">
              <w:t>grafting</w:t>
            </w:r>
          </w:p>
          <w:p w:rsidR="00000000" w:rsidRPr="00B54FA4" w:rsidP="00B54FA4">
            <w:pPr>
              <w:pStyle w:val="ListBullet2"/>
            </w:pPr>
            <w:r w:rsidRPr="00B54FA4">
              <w:t>blocking</w:t>
            </w:r>
          </w:p>
          <w:p w:rsidR="00000000" w:rsidRPr="00B54FA4" w:rsidP="00B54FA4">
            <w:pPr>
              <w:pStyle w:val="ListBullet2"/>
            </w:pPr>
            <w:r w:rsidRPr="00B54FA4">
              <w:t>yielding</w:t>
            </w:r>
          </w:p>
          <w:p w:rsidR="00000000" w:rsidRPr="00B54FA4" w:rsidP="00B54FA4">
            <w:pPr>
              <w:pStyle w:val="ListBullet2"/>
            </w:pPr>
            <w:r w:rsidRPr="00B54FA4">
              <w:t>endowing</w:t>
            </w:r>
          </w:p>
          <w:p w:rsidR="00000000" w:rsidP="00B54FA4">
            <w:pPr>
              <w:pStyle w:val="ListBullet2"/>
              <w:rPr>
                <w:lang w:val="en-NZ"/>
              </w:rPr>
            </w:pPr>
            <w:r w:rsidRPr="00B54FA4">
              <w:t>status.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Musical theatre performance techniques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control of stage</w:t>
            </w:r>
          </w:p>
          <w:p w:rsidR="00000000" w:rsidRPr="00B54FA4" w:rsidP="00B54FA4">
            <w:pPr>
              <w:pStyle w:val="ListBullet"/>
            </w:pPr>
            <w:r w:rsidRPr="00B54FA4">
              <w:t>energy and attack</w:t>
            </w:r>
          </w:p>
          <w:p w:rsidR="00000000" w:rsidRPr="00B54FA4" w:rsidP="00B54FA4">
            <w:pPr>
              <w:pStyle w:val="ListBullet"/>
            </w:pPr>
            <w:r w:rsidRPr="00B54FA4">
              <w:t>articulation</w:t>
            </w:r>
          </w:p>
          <w:p w:rsidR="00000000" w:rsidRPr="00B54FA4" w:rsidP="00B54FA4">
            <w:pPr>
              <w:pStyle w:val="ListBullet"/>
            </w:pPr>
            <w:r w:rsidRPr="00B54FA4">
              <w:t>improvisation</w:t>
            </w:r>
          </w:p>
          <w:p w:rsidR="00000000" w:rsidRPr="00B54FA4" w:rsidP="00B54FA4">
            <w:pPr>
              <w:pStyle w:val="ListBullet"/>
            </w:pPr>
            <w:r w:rsidRPr="00B54FA4">
              <w:t>movement</w:t>
            </w:r>
          </w:p>
          <w:p w:rsidR="00000000" w:rsidRPr="00B54FA4" w:rsidP="00B54FA4">
            <w:pPr>
              <w:pStyle w:val="ListBullet"/>
            </w:pPr>
            <w:r w:rsidRPr="00B54FA4">
              <w:t>mime</w:t>
            </w:r>
          </w:p>
          <w:p w:rsidR="00000000" w:rsidRPr="00B54FA4" w:rsidP="00B54FA4">
            <w:pPr>
              <w:pStyle w:val="ListBullet"/>
            </w:pPr>
            <w:r w:rsidRPr="00B54FA4">
              <w:t>acting</w:t>
            </w:r>
          </w:p>
          <w:p w:rsidR="00000000" w:rsidRPr="00B54FA4" w:rsidP="00B54FA4">
            <w:pPr>
              <w:pStyle w:val="ListBullet"/>
            </w:pPr>
            <w:r w:rsidRPr="00B54FA4">
              <w:t>dancing</w:t>
            </w:r>
          </w:p>
          <w:p w:rsidR="00000000" w:rsidRPr="00B54FA4" w:rsidP="00B54FA4">
            <w:pPr>
              <w:pStyle w:val="ListBullet"/>
            </w:pPr>
            <w:r w:rsidRPr="00B54FA4">
              <w:t>balance and stillness</w:t>
            </w:r>
          </w:p>
          <w:p w:rsidR="00000000" w:rsidRPr="00B54FA4" w:rsidP="00B54FA4">
            <w:pPr>
              <w:pStyle w:val="ListBullet"/>
            </w:pPr>
            <w:r w:rsidRPr="00B54FA4">
              <w:t>vocal projection</w:t>
            </w:r>
          </w:p>
          <w:p w:rsidR="00000000" w:rsidRPr="00B54FA4" w:rsidP="00B54FA4">
            <w:pPr>
              <w:pStyle w:val="ListBullet"/>
            </w:pPr>
            <w:r w:rsidRPr="00B54FA4">
              <w:t>musical expression:</w:t>
            </w:r>
          </w:p>
          <w:p w:rsidR="00000000" w:rsidRPr="00B54FA4" w:rsidP="00B54FA4">
            <w:pPr>
              <w:pStyle w:val="ListBullet2"/>
            </w:pPr>
            <w:r w:rsidRPr="00B54FA4">
              <w:t>expressive relationship with the accompanying music</w:t>
            </w:r>
          </w:p>
          <w:p w:rsidR="00000000" w:rsidRPr="00B54FA4" w:rsidP="00B54FA4">
            <w:pPr>
              <w:pStyle w:val="ListBullet2"/>
            </w:pPr>
            <w:r w:rsidRPr="00B54FA4">
              <w:t>interpretation of music and rhythm</w:t>
            </w:r>
          </w:p>
          <w:p w:rsidR="00000000" w:rsidRPr="00B54FA4" w:rsidP="00B54FA4">
            <w:pPr>
              <w:pStyle w:val="ListBullet"/>
            </w:pPr>
            <w:r w:rsidRPr="00B54FA4">
              <w:t>non-verbal communication techniques, such as:</w:t>
            </w:r>
          </w:p>
          <w:p w:rsidR="00000000" w:rsidRPr="00B54FA4" w:rsidP="00B54FA4">
            <w:pPr>
              <w:pStyle w:val="ListBullet2"/>
            </w:pPr>
            <w:r w:rsidRPr="00B54FA4">
              <w:t>grunts</w:t>
            </w:r>
          </w:p>
          <w:p w:rsidR="00000000" w:rsidRPr="00B54FA4" w:rsidP="00B54FA4">
            <w:pPr>
              <w:pStyle w:val="ListBullet2"/>
            </w:pPr>
            <w:r w:rsidRPr="00B54FA4">
              <w:t>humming</w:t>
            </w:r>
          </w:p>
          <w:p w:rsidR="00000000" w:rsidRPr="00B54FA4" w:rsidP="00B54FA4">
            <w:pPr>
              <w:pStyle w:val="ListBullet2"/>
            </w:pPr>
            <w:r w:rsidRPr="00B54FA4">
              <w:t>body language</w:t>
            </w:r>
          </w:p>
          <w:p w:rsidR="00000000" w:rsidP="00B54FA4">
            <w:pPr>
              <w:pStyle w:val="ListBullet2"/>
              <w:rPr>
                <w:lang w:val="en-NZ"/>
              </w:rPr>
            </w:pPr>
            <w:r w:rsidRPr="00B54FA4">
              <w:t>touch.</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Performances</w:t>
            </w:r>
            <w:r w:rsidRPr="00B54FA4">
              <w:t xml:space="preserve"> may be: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in a learning environment</w:t>
            </w:r>
          </w:p>
          <w:p w:rsidR="00000000" w:rsidRPr="00B54FA4" w:rsidP="00B54FA4">
            <w:pPr>
              <w:pStyle w:val="ListBullet"/>
            </w:pPr>
            <w:r w:rsidRPr="00B54FA4">
              <w:t>in rehearsals</w:t>
            </w:r>
          </w:p>
          <w:p w:rsidR="00000000" w:rsidP="00B54FA4">
            <w:pPr>
              <w:pStyle w:val="ListBullet"/>
              <w:rPr>
                <w:lang w:val="en-NZ"/>
              </w:rPr>
            </w:pPr>
            <w:r w:rsidRPr="00B54FA4">
              <w:t>live before an audience.</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Cues</w:t>
            </w:r>
            <w:r w:rsidRPr="00B54FA4">
              <w:t xml:space="preserve"> may be: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dialogue</w:t>
            </w:r>
          </w:p>
          <w:p w:rsidR="00000000" w:rsidRPr="00B54FA4" w:rsidP="00B54FA4">
            <w:pPr>
              <w:pStyle w:val="ListBullet"/>
            </w:pPr>
            <w:r w:rsidRPr="00B54FA4">
              <w:t>lyrics</w:t>
            </w:r>
          </w:p>
          <w:p w:rsidR="00000000" w:rsidRPr="00B54FA4" w:rsidP="00B54FA4">
            <w:pPr>
              <w:pStyle w:val="ListBullet"/>
            </w:pPr>
            <w:r w:rsidRPr="00B54FA4">
              <w:t>beginning or ending of musical phrases</w:t>
            </w:r>
          </w:p>
          <w:p w:rsidR="00000000" w:rsidP="00B54FA4">
            <w:pPr>
              <w:pStyle w:val="ListBullet"/>
              <w:rPr>
                <w:lang w:val="en-NZ"/>
              </w:rPr>
            </w:pPr>
            <w:r w:rsidRPr="00B54FA4">
              <w:t>visual.</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Constructive criticism</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feedback from tutors, mentors and coaches</w:t>
            </w:r>
          </w:p>
          <w:p w:rsidR="00000000" w:rsidRPr="00B54FA4" w:rsidP="00B54FA4">
            <w:pPr>
              <w:pStyle w:val="ListBullet"/>
            </w:pPr>
            <w:r w:rsidRPr="00B54FA4">
              <w:t>feedback from peers</w:t>
            </w:r>
          </w:p>
          <w:p w:rsidR="00000000" w:rsidRPr="00B54FA4" w:rsidP="00B54FA4">
            <w:pPr>
              <w:pStyle w:val="ListBullet"/>
            </w:pPr>
            <w:r w:rsidRPr="00B54FA4">
              <w:t>self-evaluation</w:t>
            </w:r>
          </w:p>
          <w:p w:rsidR="00000000" w:rsidP="00B54FA4">
            <w:pPr>
              <w:pStyle w:val="ListBullet"/>
              <w:rPr>
                <w:lang w:val="en-NZ"/>
              </w:rPr>
            </w:pPr>
            <w:r w:rsidRPr="00B54FA4">
              <w:t>video documentary.</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Professional work ethic</w:t>
            </w:r>
            <w:r w:rsidRPr="00B54FA4">
              <w:t xml:space="preserve"> may refer to:</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attentive behaviour in creative practice</w:t>
            </w:r>
          </w:p>
          <w:p w:rsidR="00000000" w:rsidRPr="00B54FA4" w:rsidP="00B54FA4">
            <w:pPr>
              <w:pStyle w:val="ListBullet"/>
            </w:pPr>
            <w:r w:rsidRPr="00B54FA4">
              <w:t>awareness of:</w:t>
            </w:r>
          </w:p>
          <w:p w:rsidR="00000000" w:rsidRPr="00B54FA4" w:rsidP="00B54FA4">
            <w:pPr>
              <w:pStyle w:val="ListBullet2"/>
            </w:pPr>
            <w:r w:rsidRPr="00B54FA4">
              <w:t>substance abuse</w:t>
            </w:r>
          </w:p>
          <w:p w:rsidR="00000000" w:rsidRPr="00B54FA4" w:rsidP="00B54FA4">
            <w:pPr>
              <w:pStyle w:val="ListBullet2"/>
            </w:pPr>
            <w:r w:rsidRPr="00B54FA4">
              <w:t>addictive behaviours</w:t>
            </w:r>
          </w:p>
          <w:p w:rsidR="00000000" w:rsidRPr="00B54FA4" w:rsidP="00B54FA4">
            <w:pPr>
              <w:pStyle w:val="ListBullet2"/>
            </w:pPr>
            <w:r w:rsidRPr="00B54FA4">
              <w:t>expectations of others</w:t>
            </w:r>
          </w:p>
          <w:p w:rsidR="00000000" w:rsidRPr="00B54FA4" w:rsidP="00B54FA4">
            <w:pPr>
              <w:pStyle w:val="ListBullet2"/>
            </w:pPr>
            <w:r w:rsidRPr="00B54FA4">
              <w:t>eating disorders</w:t>
            </w:r>
          </w:p>
          <w:p w:rsidR="00000000" w:rsidRPr="00B54FA4" w:rsidP="00B54FA4">
            <w:pPr>
              <w:pStyle w:val="ListBullet2"/>
            </w:pPr>
            <w:r w:rsidRPr="00B54FA4">
              <w:t>effective management of personal finances</w:t>
            </w:r>
          </w:p>
          <w:p w:rsidR="00000000" w:rsidRPr="00B54FA4" w:rsidP="00B54FA4">
            <w:pPr>
              <w:pStyle w:val="ListBullet2"/>
            </w:pPr>
            <w:r w:rsidRPr="00B54FA4">
              <w:t>balanced diet</w:t>
            </w:r>
          </w:p>
          <w:p w:rsidR="00000000" w:rsidRPr="00B54FA4" w:rsidP="00B54FA4">
            <w:pPr>
              <w:pStyle w:val="ListBullet2"/>
            </w:pPr>
            <w:r w:rsidRPr="00B54FA4">
              <w:t>energy levels and personal limitations</w:t>
            </w:r>
          </w:p>
          <w:p w:rsidR="00000000" w:rsidRPr="00B54FA4" w:rsidP="00B54FA4">
            <w:pPr>
              <w:pStyle w:val="ListBullet2"/>
            </w:pPr>
            <w:r w:rsidRPr="00B54FA4">
              <w:t>stage and theatre etiquette</w:t>
            </w:r>
          </w:p>
          <w:p w:rsidR="00000000" w:rsidRPr="00B54FA4" w:rsidP="00B54FA4">
            <w:pPr>
              <w:pStyle w:val="ListBullet"/>
            </w:pPr>
            <w:r w:rsidRPr="00B54FA4">
              <w:t>developing strategies to:</w:t>
            </w:r>
          </w:p>
          <w:p w:rsidR="00000000" w:rsidRPr="00B54FA4" w:rsidP="00B54FA4">
            <w:pPr>
              <w:pStyle w:val="ListBullet2"/>
            </w:pPr>
            <w:r w:rsidRPr="00B54FA4">
              <w:t>cope with performance anxiety</w:t>
            </w:r>
          </w:p>
          <w:p w:rsidR="00000000" w:rsidRPr="00B54FA4" w:rsidP="00B54FA4">
            <w:pPr>
              <w:pStyle w:val="ListBullet2"/>
            </w:pPr>
            <w:r w:rsidRPr="00B54FA4">
              <w:t>maintain motivation</w:t>
            </w:r>
          </w:p>
          <w:p w:rsidR="00000000" w:rsidRPr="00B54FA4" w:rsidP="00B54FA4">
            <w:pPr>
              <w:pStyle w:val="ListBullet"/>
            </w:pPr>
            <w:r w:rsidRPr="00B54FA4">
              <w:t>effective personal hygiene habits, such as:</w:t>
            </w:r>
          </w:p>
          <w:p w:rsidR="00000000" w:rsidRPr="00B54FA4" w:rsidP="00B54FA4">
            <w:pPr>
              <w:pStyle w:val="ListBullet2"/>
            </w:pPr>
            <w:r w:rsidRPr="00B54FA4">
              <w:t>clean and short nails</w:t>
            </w:r>
          </w:p>
          <w:p w:rsidR="00000000" w:rsidRPr="00B54FA4" w:rsidP="00B54FA4">
            <w:pPr>
              <w:pStyle w:val="ListBullet2"/>
            </w:pPr>
            <w:r w:rsidRPr="00B54FA4">
              <w:t>clean and tied-up hair</w:t>
            </w:r>
          </w:p>
          <w:p w:rsidR="00000000" w:rsidRPr="00B54FA4" w:rsidP="00B54FA4">
            <w:pPr>
              <w:pStyle w:val="ListBullet2"/>
            </w:pPr>
            <w:r w:rsidRPr="00B54FA4">
              <w:t>clean hands</w:t>
            </w:r>
          </w:p>
          <w:p w:rsidR="00000000" w:rsidRPr="00B54FA4" w:rsidP="00B54FA4">
            <w:pPr>
              <w:pStyle w:val="ListBullet"/>
            </w:pPr>
            <w:r w:rsidRPr="00B54FA4">
              <w:t>ongoing dedication to a physical conditioning exercise program</w:t>
            </w:r>
          </w:p>
          <w:p w:rsidR="00000000" w:rsidRPr="00B54FA4" w:rsidP="00B54FA4">
            <w:pPr>
              <w:pStyle w:val="ListBullet"/>
            </w:pPr>
            <w:r w:rsidRPr="00B54FA4">
              <w:t>maintaining concentration, focus and physical alertness in performance activities</w:t>
            </w:r>
          </w:p>
          <w:p w:rsidR="00000000" w:rsidRPr="00B54FA4" w:rsidP="00B54FA4">
            <w:pPr>
              <w:pStyle w:val="ListBullet"/>
            </w:pPr>
            <w:r w:rsidRPr="00B54FA4">
              <w:t>maintaining costumes and other apparel</w:t>
            </w:r>
          </w:p>
          <w:p w:rsidR="00000000" w:rsidRPr="00B54FA4" w:rsidP="00B54FA4">
            <w:pPr>
              <w:pStyle w:val="ListBullet"/>
            </w:pPr>
            <w:r w:rsidRPr="00B54FA4">
              <w:t>maintaining a work-life balance</w:t>
            </w:r>
          </w:p>
          <w:p w:rsidR="00000000" w:rsidRPr="00B54FA4" w:rsidP="00B54FA4">
            <w:pPr>
              <w:pStyle w:val="ListBullet"/>
            </w:pPr>
            <w:r w:rsidRPr="00B54FA4">
              <w:t>punctuality and reliability</w:t>
            </w:r>
          </w:p>
          <w:p w:rsidR="00000000" w:rsidP="00B54FA4">
            <w:pPr>
              <w:pStyle w:val="ListBullet"/>
              <w:rPr>
                <w:lang w:val="en-NZ"/>
              </w:rPr>
            </w:pPr>
            <w:r w:rsidRPr="00B54FA4">
              <w:t>working creatively with individual differences.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Injury-prevention techniques</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warming up and cooling down before and after class and performanc</w:t>
            </w:r>
            <w:r w:rsidRPr="00B54FA4">
              <w:t>e</w:t>
            </w:r>
          </w:p>
          <w:p w:rsidR="00000000" w:rsidRPr="00B54FA4" w:rsidP="00B54FA4">
            <w:pPr>
              <w:pStyle w:val="ListBullet"/>
            </w:pPr>
            <w:r w:rsidRPr="00B54FA4">
              <w:t>wearing appropriate clothing and footwear</w:t>
            </w:r>
          </w:p>
          <w:p w:rsidR="00000000" w:rsidRPr="00B54FA4" w:rsidP="00B54FA4">
            <w:pPr>
              <w:pStyle w:val="ListBullet"/>
            </w:pPr>
            <w:r w:rsidRPr="00B54FA4">
              <w:t>applying intent and focus while dancing</w:t>
            </w:r>
          </w:p>
          <w:p w:rsidR="00000000" w:rsidRPr="00B54FA4" w:rsidP="00B54FA4">
            <w:pPr>
              <w:pStyle w:val="ListBullet"/>
            </w:pPr>
            <w:r w:rsidRPr="00B54FA4">
              <w:t>not overstretching</w:t>
            </w:r>
          </w:p>
          <w:p w:rsidR="00000000" w:rsidRPr="00B54FA4" w:rsidP="00B54FA4">
            <w:pPr>
              <w:pStyle w:val="ListBullet"/>
            </w:pPr>
            <w:r w:rsidRPr="00B54FA4">
              <w:t>wearing appropriate bandaging and bracing where appropriate to support body</w:t>
            </w:r>
          </w:p>
          <w:p w:rsidR="00000000" w:rsidRPr="00B54FA4" w:rsidP="00B54FA4">
            <w:pPr>
              <w:pStyle w:val="ListBullet"/>
            </w:pPr>
            <w:r w:rsidRPr="00B54FA4">
              <w:t>appropriate diet and rest</w:t>
            </w:r>
          </w:p>
          <w:p w:rsidR="00000000" w:rsidRPr="00B54FA4" w:rsidP="00B54FA4">
            <w:pPr>
              <w:pStyle w:val="ListBullet"/>
            </w:pPr>
            <w:r w:rsidRPr="00B54FA4">
              <w:t xml:space="preserve">using appropriate equipment, such as barre, mirror </w:t>
            </w:r>
            <w:r w:rsidRPr="00B54FA4">
              <w:t>and sprung floors</w:t>
            </w:r>
          </w:p>
          <w:p w:rsidR="00000000" w:rsidRPr="00B54FA4" w:rsidP="00B54FA4">
            <w:pPr>
              <w:pStyle w:val="ListBullet"/>
            </w:pPr>
            <w:r w:rsidRPr="00B54FA4">
              <w:t>drinking plenty of water</w:t>
            </w:r>
          </w:p>
          <w:p w:rsidR="00000000" w:rsidRPr="00B54FA4" w:rsidP="00B54FA4">
            <w:pPr>
              <w:pStyle w:val="ListBullet"/>
            </w:pPr>
            <w:r w:rsidRPr="00B54FA4">
              <w:t>good vocal technique</w:t>
            </w:r>
          </w:p>
          <w:p w:rsidR="00000000" w:rsidRPr="00B54FA4" w:rsidP="00B54FA4">
            <w:pPr>
              <w:pStyle w:val="ListBullet"/>
            </w:pPr>
            <w:r w:rsidRPr="00B54FA4">
              <w:t>not smoking</w:t>
            </w:r>
          </w:p>
          <w:p w:rsidR="00000000" w:rsidRPr="00B54FA4" w:rsidP="00B54FA4">
            <w:pPr>
              <w:pStyle w:val="ListBullet"/>
            </w:pPr>
            <w:r w:rsidRPr="00B54FA4">
              <w:t xml:space="preserve">allowing no vocal strain </w:t>
            </w:r>
          </w:p>
          <w:p w:rsidR="00000000" w:rsidP="00B54FA4">
            <w:pPr>
              <w:pStyle w:val="ListBullet"/>
              <w:rPr>
                <w:lang w:val="en-NZ"/>
              </w:rPr>
            </w:pPr>
            <w:r w:rsidRPr="00B54FA4">
              <w:t>avoiding stress.</w:t>
            </w:r>
          </w:p>
        </w:tc>
      </w:tr>
      <w:tr w:rsidTr="00B54FA4">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FA4">
            <w:pPr>
              <w:pStyle w:val="BodyText"/>
              <w:rPr>
                <w:lang w:val="en-NZ"/>
              </w:rPr>
            </w:pPr>
            <w:r w:rsidRPr="00B54FA4">
              <w:rPr>
                <w:rStyle w:val="BoldandItalics"/>
              </w:rPr>
              <w:t>Feedback</w:t>
            </w:r>
            <w:r w:rsidRPr="00B54FA4">
              <w:t xml:space="preserve"> may include: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FA4" w:rsidP="00B54FA4">
            <w:pPr>
              <w:pStyle w:val="ListBullet"/>
            </w:pPr>
            <w:r w:rsidRPr="00B54FA4">
              <w:t>director’s notes</w:t>
            </w:r>
          </w:p>
          <w:p w:rsidR="00000000" w:rsidRPr="00B54FA4" w:rsidP="00B54FA4">
            <w:pPr>
              <w:pStyle w:val="ListBullet"/>
            </w:pPr>
            <w:r w:rsidRPr="00B54FA4">
              <w:t>audience feedback</w:t>
            </w:r>
          </w:p>
          <w:p w:rsidR="00000000" w:rsidRPr="00B54FA4" w:rsidP="00B54FA4">
            <w:pPr>
              <w:pStyle w:val="ListBullet"/>
            </w:pPr>
            <w:r w:rsidRPr="00B54FA4">
              <w:t>discussion with other performers</w:t>
            </w:r>
          </w:p>
          <w:p w:rsidR="00000000" w:rsidRPr="00B54FA4" w:rsidP="00B54FA4">
            <w:pPr>
              <w:pStyle w:val="ListBullet"/>
            </w:pPr>
            <w:r w:rsidRPr="00B54FA4">
              <w:t>observations from peers.</w:t>
            </w:r>
          </w:p>
        </w:tc>
      </w:tr>
    </w:tbl>
    <w:p w:rsidR="00000000" w:rsidRPr="00B54FA4" w:rsidP="00B54FA4">
      <w:pPr>
        <w:pStyle w:val="BodyText"/>
      </w:pPr>
    </w:p>
    <w:p w:rsidR="00000000" w:rsidRPr="00B54FA4" w:rsidP="00B54FA4">
      <w:pPr>
        <w:pStyle w:val="AllowPageBreak"/>
      </w:pPr>
    </w:p>
    <w:p w:rsidR="00000000" w:rsidRPr="00B54FA4" w:rsidP="00B54FA4">
      <w:pPr>
        <w:pStyle w:val="Heading1"/>
      </w:pPr>
      <w:bookmarkStart w:id="12" w:name="O_352038"/>
      <w:bookmarkEnd w:id="12"/>
      <w:r w:rsidRPr="00B54FA4">
        <w:t>Unit Sector(s)</w:t>
      </w:r>
    </w:p>
    <w:p w:rsidR="00000000" w:rsidRPr="00B54FA4" w:rsidP="00B54FA4">
      <w:pPr>
        <w:pStyle w:val="BodyText"/>
      </w:pPr>
      <w:r w:rsidRPr="00B54FA4">
        <w:t>Performing arts - performance</w:t>
      </w:r>
    </w:p>
    <w:p w:rsidR="00000000" w:rsidRPr="00B54FA4" w:rsidP="00B54FA4">
      <w:pPr>
        <w:pStyle w:val="AllowPageBreak"/>
      </w:pPr>
    </w:p>
    <w:p w:rsidR="00000000" w:rsidRPr="00B54FA4" w:rsidP="00B54FA4">
      <w:pPr>
        <w:pStyle w:val="Heading1"/>
      </w:pPr>
      <w:bookmarkStart w:id="13" w:name="O_352039"/>
      <w:bookmarkEnd w:id="13"/>
      <w:r w:rsidRPr="00B54FA4">
        <w:t>Custom Content Section</w:t>
      </w:r>
    </w:p>
    <w:p w:rsidR="00000000" w:rsidRPr="00B54FA4" w:rsidP="00B54FA4">
      <w:pPr>
        <w:pStyle w:val="BodyText"/>
      </w:pPr>
      <w:r w:rsidRPr="00B54FA4">
        <w:t>Not applicable.</w:t>
      </w:r>
    </w:p>
    <w:p w:rsidR="00000000" w:rsidRPr="00B54FA4" w:rsidP="00B54FA4"/>
    <w:sectPr w:rsidSect="00B54F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FC9" w:rsidP="00021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C9" w:rsidP="00B54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21FC9" w:rsidP="00B54F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1FC9" w:rsidP="00B54F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FC9" w:rsidP="00021F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C9" w:rsidP="00B54FA4">
    <w:pPr>
      <w:pStyle w:val="Header"/>
      <w:framePr w:wrap="around"/>
    </w:pPr>
    <w:r>
      <w:fldChar w:fldCharType="begin"/>
    </w:r>
    <w:r>
      <w:instrText xml:space="preserve"> TITLE   \* MERGEFORMAT </w:instrText>
    </w:r>
    <w:r>
      <w:fldChar w:fldCharType="separate"/>
    </w:r>
    <w:r>
      <w:t>CUAPRF504A Refine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1FC9" w:rsidP="00B54F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A6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80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4D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F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4FA4"/>
    <w:pPr>
      <w:spacing w:before="360" w:after="60"/>
      <w:outlineLvl w:val="0"/>
    </w:pPr>
    <w:rPr>
      <w:sz w:val="32"/>
    </w:rPr>
  </w:style>
  <w:style w:type="paragraph" w:styleId="Heading2">
    <w:name w:val="heading 2"/>
    <w:basedOn w:val="HeadingBase"/>
    <w:next w:val="BodyText"/>
    <w:link w:val="Heading2Char"/>
    <w:qFormat/>
    <w:rsid w:val="00B54FA4"/>
    <w:pPr>
      <w:keepLines/>
      <w:spacing w:before="240" w:after="120"/>
      <w:outlineLvl w:val="1"/>
    </w:pPr>
    <w:rPr>
      <w:sz w:val="28"/>
      <w:szCs w:val="40"/>
    </w:rPr>
  </w:style>
  <w:style w:type="paragraph" w:styleId="Heading3">
    <w:name w:val="heading 3"/>
    <w:basedOn w:val="HeadingBase"/>
    <w:next w:val="BodyText"/>
    <w:link w:val="Heading3Char"/>
    <w:qFormat/>
    <w:rsid w:val="00B54FA4"/>
    <w:pPr>
      <w:spacing w:before="180" w:after="120"/>
      <w:outlineLvl w:val="2"/>
    </w:pPr>
    <w:rPr>
      <w:spacing w:val="-10"/>
      <w:kern w:val="32"/>
    </w:rPr>
  </w:style>
  <w:style w:type="paragraph" w:styleId="Heading4">
    <w:name w:val="heading 4"/>
    <w:basedOn w:val="HeadingBase"/>
    <w:next w:val="BodyText"/>
    <w:link w:val="Heading4Char"/>
    <w:qFormat/>
    <w:rsid w:val="00B54FA4"/>
    <w:pPr>
      <w:spacing w:before="160" w:after="120"/>
      <w:outlineLvl w:val="3"/>
    </w:pPr>
    <w:rPr>
      <w:sz w:val="22"/>
    </w:rPr>
  </w:style>
  <w:style w:type="paragraph" w:styleId="Heading5">
    <w:name w:val="heading 5"/>
    <w:basedOn w:val="HeadingBase"/>
    <w:next w:val="Normal"/>
    <w:link w:val="Heading5Char"/>
    <w:qFormat/>
    <w:rsid w:val="00B54FA4"/>
    <w:pPr>
      <w:spacing w:before="80"/>
      <w:outlineLvl w:val="4"/>
    </w:pPr>
    <w:rPr>
      <w:color w:val="918585"/>
      <w:sz w:val="20"/>
    </w:rPr>
  </w:style>
  <w:style w:type="paragraph" w:styleId="Heading6">
    <w:name w:val="heading 6"/>
    <w:basedOn w:val="HeadingBase"/>
    <w:next w:val="Normal"/>
    <w:link w:val="Heading6Char"/>
    <w:qFormat/>
    <w:rsid w:val="00B54FA4"/>
    <w:pPr>
      <w:spacing w:before="60"/>
      <w:outlineLvl w:val="5"/>
    </w:pPr>
    <w:rPr>
      <w:color w:val="918585"/>
      <w:sz w:val="20"/>
    </w:rPr>
  </w:style>
  <w:style w:type="paragraph" w:styleId="Heading7">
    <w:name w:val="heading 7"/>
    <w:basedOn w:val="Normal"/>
    <w:next w:val="Normal"/>
    <w:link w:val="Heading7Char"/>
    <w:qFormat/>
    <w:rsid w:val="00B54FA4"/>
    <w:pPr>
      <w:ind w:left="720"/>
      <w:outlineLvl w:val="6"/>
    </w:pPr>
    <w:rPr>
      <w:i/>
    </w:rPr>
  </w:style>
  <w:style w:type="paragraph" w:styleId="Heading8">
    <w:name w:val="heading 8"/>
    <w:basedOn w:val="Normal"/>
    <w:next w:val="Normal"/>
    <w:link w:val="Heading8Char"/>
    <w:qFormat/>
    <w:rsid w:val="00B54FA4"/>
    <w:pPr>
      <w:ind w:left="720"/>
      <w:outlineLvl w:val="7"/>
    </w:pPr>
    <w:rPr>
      <w:i/>
    </w:rPr>
  </w:style>
  <w:style w:type="paragraph" w:styleId="Heading9">
    <w:name w:val="heading 9"/>
    <w:basedOn w:val="Normal"/>
    <w:next w:val="Normal"/>
    <w:link w:val="Heading9Char"/>
    <w:qFormat/>
    <w:rsid w:val="00B54FA4"/>
    <w:pPr>
      <w:ind w:left="720"/>
      <w:outlineLvl w:val="8"/>
    </w:pPr>
    <w:rPr>
      <w:i/>
    </w:rPr>
  </w:style>
  <w:style w:type="character" w:default="1" w:styleId="DefaultParagraphFont">
    <w:name w:val="Default Paragraph Font"/>
    <w:uiPriority w:val="1"/>
    <w:unhideWhenUsed/>
    <w:rsid w:val="00B54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FA4"/>
  </w:style>
  <w:style w:type="character" w:customStyle="1" w:styleId="Heading1Char">
    <w:name w:val="Heading 1 Char"/>
    <w:basedOn w:val="DefaultParagraphFont"/>
    <w:link w:val="Heading1"/>
    <w:rsid w:val="00B54FA4"/>
    <w:rPr>
      <w:rFonts w:ascii="Times New Roman" w:eastAsia="Times New Roman" w:hAnsi="Times New Roman" w:cs="Times New Roman"/>
      <w:b/>
      <w:sz w:val="32"/>
      <w:szCs w:val="20"/>
      <w:lang w:eastAsia="en-US"/>
    </w:rPr>
  </w:style>
  <w:style w:type="paragraph" w:styleId="BodyText">
    <w:name w:val="Body Text"/>
    <w:basedOn w:val="Normal"/>
    <w:link w:val="BodyTextChar"/>
    <w:rsid w:val="00B54F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FA4"/>
    <w:rPr>
      <w:rFonts w:ascii="Times New Roman" w:eastAsia="Times New Roman" w:hAnsi="Times New Roman" w:cs="Times New Roman"/>
      <w:sz w:val="24"/>
      <w:lang w:val="en-US" w:eastAsia="en-US"/>
    </w:rPr>
  </w:style>
  <w:style w:type="paragraph" w:styleId="Footer">
    <w:name w:val="footer"/>
    <w:basedOn w:val="Normal"/>
    <w:link w:val="FooterChar"/>
    <w:rsid w:val="00B54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FA4"/>
    <w:rPr>
      <w:rFonts w:ascii="Times New Roman" w:eastAsia="Times New Roman" w:hAnsi="Times New Roman" w:cs="Times New Roman"/>
      <w:sz w:val="16"/>
      <w:lang w:val="en-US" w:eastAsia="en-US"/>
    </w:rPr>
  </w:style>
  <w:style w:type="paragraph" w:styleId="ListBullet">
    <w:name w:val="List Bullet"/>
    <w:basedOn w:val="List"/>
    <w:rsid w:val="00B54FA4"/>
    <w:pPr>
      <w:numPr>
        <w:numId w:val="14"/>
      </w:numPr>
      <w:tabs>
        <w:tab w:val="clear" w:pos="340"/>
      </w:tabs>
      <w:spacing w:before="40" w:after="40"/>
    </w:pPr>
  </w:style>
  <w:style w:type="character" w:customStyle="1" w:styleId="SpecialBold">
    <w:name w:val="Special Bold"/>
    <w:basedOn w:val="DefaultParagraphFont"/>
    <w:rsid w:val="00B54FA4"/>
    <w:rPr>
      <w:b/>
      <w:spacing w:val="0"/>
    </w:rPr>
  </w:style>
  <w:style w:type="paragraph" w:styleId="ListBullet2">
    <w:name w:val="List Bullet 2"/>
    <w:basedOn w:val="List2"/>
    <w:rsid w:val="00B54FA4"/>
    <w:pPr>
      <w:numPr>
        <w:numId w:val="15"/>
      </w:numPr>
      <w:tabs>
        <w:tab w:val="clear" w:pos="680"/>
      </w:tabs>
    </w:pPr>
  </w:style>
  <w:style w:type="paragraph" w:styleId="Header">
    <w:name w:val="header"/>
    <w:basedOn w:val="Normal"/>
    <w:link w:val="HeaderChar"/>
    <w:rsid w:val="00B54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FA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4FA4"/>
    <w:rPr>
      <w:i/>
    </w:rPr>
  </w:style>
  <w:style w:type="paragraph" w:customStyle="1" w:styleId="SuperHeading">
    <w:name w:val="SuperHeading"/>
    <w:basedOn w:val="Normal"/>
    <w:rsid w:val="00B54FA4"/>
    <w:pPr>
      <w:spacing w:before="240" w:after="120"/>
      <w:outlineLvl w:val="0"/>
    </w:pPr>
    <w:rPr>
      <w:rFonts w:ascii="Times New Roman" w:hAnsi="Times New Roman"/>
      <w:b/>
      <w:sz w:val="28"/>
    </w:rPr>
  </w:style>
  <w:style w:type="paragraph" w:customStyle="1" w:styleId="AllowPageBreak">
    <w:name w:val="AllowPageBreak"/>
    <w:rsid w:val="00B54F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4FA4"/>
    <w:pPr>
      <w:numPr>
        <w:numId w:val="3"/>
      </w:numPr>
      <w:tabs>
        <w:tab w:val="clear" w:pos="1021"/>
      </w:tabs>
      <w:ind w:left="1037" w:hanging="357"/>
    </w:pPr>
  </w:style>
  <w:style w:type="character" w:customStyle="1" w:styleId="BoldandItalics">
    <w:name w:val="Bold and Italics"/>
    <w:qFormat/>
    <w:rsid w:val="00B54FA4"/>
    <w:rPr>
      <w:b/>
      <w:i/>
      <w:u w:val="none"/>
    </w:rPr>
  </w:style>
  <w:style w:type="character" w:customStyle="1" w:styleId="Heading2Char">
    <w:name w:val="Heading 2 Char"/>
    <w:basedOn w:val="DefaultParagraphFont"/>
    <w:link w:val="Heading2"/>
    <w:rsid w:val="00B54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F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4F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4FA4"/>
    <w:rPr>
      <w:rFonts w:ascii="Courier New" w:eastAsia="Times New Roman" w:hAnsi="Courier New" w:cs="Times New Roman"/>
      <w:i/>
      <w:szCs w:val="20"/>
      <w:lang w:val="en-US" w:eastAsia="en-US"/>
    </w:rPr>
  </w:style>
  <w:style w:type="paragraph" w:customStyle="1" w:styleId="HeadingBase">
    <w:name w:val="Heading Base"/>
    <w:rsid w:val="00B54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FA4"/>
    <w:pPr>
      <w:tabs>
        <w:tab w:val="right" w:leader="dot" w:pos="9072"/>
      </w:tabs>
      <w:ind w:left="567"/>
    </w:pPr>
    <w:rPr>
      <w:szCs w:val="22"/>
    </w:rPr>
  </w:style>
  <w:style w:type="paragraph" w:customStyle="1" w:styleId="TOCBase">
    <w:name w:val="TOC Base"/>
    <w:rsid w:val="00B54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FA4"/>
    <w:pPr>
      <w:tabs>
        <w:tab w:val="right" w:leader="dot" w:pos="9072"/>
      </w:tabs>
      <w:spacing w:before="40" w:after="40"/>
      <w:ind w:left="284"/>
    </w:pPr>
    <w:rPr>
      <w:rFonts w:ascii="Times New Roman" w:hAnsi="Times New Roman"/>
    </w:rPr>
  </w:style>
  <w:style w:type="paragraph" w:styleId="TOC1">
    <w:name w:val="toc 1"/>
    <w:basedOn w:val="TOCBase"/>
    <w:next w:val="Normal"/>
    <w:rsid w:val="00B54F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FA4"/>
    <w:pPr>
      <w:spacing w:before="5040"/>
      <w:jc w:val="center"/>
    </w:pPr>
    <w:rPr>
      <w:sz w:val="48"/>
      <w:szCs w:val="72"/>
      <w:lang w:val="en-US"/>
    </w:rPr>
  </w:style>
  <w:style w:type="character" w:customStyle="1" w:styleId="TitleChar">
    <w:name w:val="Title Char"/>
    <w:basedOn w:val="DefaultParagraphFont"/>
    <w:link w:val="Title"/>
    <w:rsid w:val="00B54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FA4"/>
    <w:pPr>
      <w:tabs>
        <w:tab w:val="left" w:pos="3600"/>
        <w:tab w:val="left" w:pos="3958"/>
      </w:tabs>
    </w:pPr>
  </w:style>
  <w:style w:type="paragraph" w:styleId="List">
    <w:name w:val="List"/>
    <w:basedOn w:val="BodyText"/>
    <w:next w:val="BodyText"/>
    <w:rsid w:val="00B54FA4"/>
    <w:pPr>
      <w:tabs>
        <w:tab w:val="left" w:pos="340"/>
      </w:tabs>
      <w:spacing w:before="60" w:after="60"/>
      <w:ind w:left="340" w:hanging="340"/>
    </w:pPr>
  </w:style>
  <w:style w:type="paragraph" w:customStyle="1" w:styleId="Note">
    <w:name w:val="Note"/>
    <w:basedOn w:val="BodyText"/>
    <w:rsid w:val="00B54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FA4"/>
    <w:pPr>
      <w:framePr w:wrap="auto" w:hAnchor="text" w:y="6049"/>
    </w:pPr>
    <w:rPr>
      <w:color w:val="000000"/>
      <w:sz w:val="40"/>
    </w:rPr>
  </w:style>
  <w:style w:type="paragraph" w:customStyle="1" w:styleId="TOCTitle">
    <w:name w:val="TOCTitle"/>
    <w:basedOn w:val="Heading1"/>
    <w:rsid w:val="00B54FA4"/>
    <w:pPr>
      <w:spacing w:after="240"/>
      <w:jc w:val="center"/>
      <w:outlineLvl w:val="9"/>
    </w:pPr>
    <w:rPr>
      <w:caps/>
    </w:rPr>
  </w:style>
  <w:style w:type="paragraph" w:customStyle="1" w:styleId="Version">
    <w:name w:val="Version"/>
    <w:rsid w:val="00B54F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FA4"/>
    <w:pPr>
      <w:keepNext w:val="0"/>
      <w:tabs>
        <w:tab w:val="right" w:pos="4176"/>
      </w:tabs>
      <w:ind w:left="198" w:hanging="198"/>
    </w:pPr>
    <w:rPr>
      <w:rFonts w:ascii="Garamond" w:hAnsi="Garamond"/>
    </w:rPr>
  </w:style>
  <w:style w:type="paragraph" w:styleId="IndexHeading">
    <w:name w:val="index heading"/>
    <w:basedOn w:val="Normal"/>
    <w:next w:val="Index1"/>
    <w:semiHidden/>
    <w:rsid w:val="00B54FA4"/>
    <w:pPr>
      <w:spacing w:before="120" w:after="120"/>
    </w:pPr>
    <w:rPr>
      <w:rFonts w:ascii="Arial" w:hAnsi="Arial"/>
      <w:b/>
      <w:color w:val="918585"/>
      <w:sz w:val="24"/>
    </w:rPr>
  </w:style>
  <w:style w:type="paragraph" w:customStyle="1" w:styleId="Chapter">
    <w:name w:val="Chapter"/>
    <w:basedOn w:val="Normal"/>
    <w:rsid w:val="00B54FA4"/>
    <w:pPr>
      <w:spacing w:before="240"/>
    </w:pPr>
    <w:rPr>
      <w:rFonts w:ascii="Times New Roman" w:hAnsi="Times New Roman"/>
      <w:smallCaps/>
      <w:spacing w:val="80"/>
      <w:sz w:val="28"/>
    </w:rPr>
  </w:style>
  <w:style w:type="paragraph" w:customStyle="1" w:styleId="InChapter">
    <w:name w:val="InChapter"/>
    <w:basedOn w:val="Heading3"/>
    <w:rsid w:val="00B54FA4"/>
    <w:pPr>
      <w:spacing w:after="240"/>
      <w:outlineLvl w:val="9"/>
    </w:pPr>
    <w:rPr>
      <w:noProof/>
    </w:rPr>
  </w:style>
  <w:style w:type="paragraph" w:styleId="Index2">
    <w:name w:val="index 2"/>
    <w:basedOn w:val="Normal"/>
    <w:next w:val="Normal"/>
    <w:semiHidden/>
    <w:rsid w:val="00B54FA4"/>
    <w:pPr>
      <w:tabs>
        <w:tab w:val="right" w:pos="4176"/>
      </w:tabs>
      <w:ind w:left="568" w:hanging="284"/>
    </w:pPr>
    <w:rPr>
      <w:rFonts w:ascii="Garamond" w:hAnsi="Garamond"/>
    </w:rPr>
  </w:style>
  <w:style w:type="paragraph" w:customStyle="1" w:styleId="Byline">
    <w:name w:val="Byline"/>
    <w:rsid w:val="00B54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FA4"/>
    <w:pPr>
      <w:tabs>
        <w:tab w:val="clear" w:pos="3600"/>
        <w:tab w:val="clear" w:pos="3958"/>
      </w:tabs>
      <w:jc w:val="right"/>
    </w:pPr>
  </w:style>
  <w:style w:type="paragraph" w:styleId="Caption">
    <w:name w:val="caption"/>
    <w:basedOn w:val="BodyText"/>
    <w:next w:val="Normal"/>
    <w:qFormat/>
    <w:rsid w:val="00B54FA4"/>
    <w:pPr>
      <w:framePr w:w="2268" w:hSpace="181" w:vSpace="181" w:wrap="around" w:vAnchor="text" w:hAnchor="page" w:x="1135" w:y="285" w:anchorLock="1"/>
    </w:pPr>
    <w:rPr>
      <w:i/>
    </w:rPr>
  </w:style>
  <w:style w:type="paragraph" w:customStyle="1" w:styleId="MiniTOCTitle">
    <w:name w:val="MiniTOCTitle"/>
    <w:basedOn w:val="Heading4"/>
    <w:rsid w:val="00B54FA4"/>
    <w:pPr>
      <w:spacing w:before="240"/>
      <w:outlineLvl w:val="9"/>
    </w:pPr>
    <w:rPr>
      <w:noProof/>
      <w:sz w:val="24"/>
    </w:rPr>
  </w:style>
  <w:style w:type="paragraph" w:customStyle="1" w:styleId="MiniTOCItem">
    <w:name w:val="MiniTOCItem"/>
    <w:basedOn w:val="ListBullet"/>
    <w:rsid w:val="00B54FA4"/>
    <w:pPr>
      <w:numPr>
        <w:numId w:val="0"/>
      </w:numPr>
      <w:tabs>
        <w:tab w:val="right" w:leader="dot" w:pos="6521"/>
      </w:tabs>
      <w:spacing w:before="0" w:after="0"/>
    </w:pPr>
  </w:style>
  <w:style w:type="paragraph" w:customStyle="1" w:styleId="TOFTitle">
    <w:name w:val="TOFTitle"/>
    <w:basedOn w:val="TOCTitle"/>
    <w:rsid w:val="00B54FA4"/>
  </w:style>
  <w:style w:type="paragraph" w:styleId="TableofFigures">
    <w:name w:val="table of figures"/>
    <w:basedOn w:val="Normal"/>
    <w:next w:val="Normal"/>
    <w:semiHidden/>
    <w:rsid w:val="00B54FA4"/>
    <w:pPr>
      <w:tabs>
        <w:tab w:val="right" w:leader="dot" w:pos="9072"/>
      </w:tabs>
      <w:ind w:left="970" w:hanging="403"/>
    </w:pPr>
    <w:rPr>
      <w:rFonts w:ascii="Times New Roman" w:hAnsi="Times New Roman"/>
      <w:b/>
    </w:rPr>
  </w:style>
  <w:style w:type="paragraph" w:styleId="ListNumber">
    <w:name w:val="List Number"/>
    <w:basedOn w:val="List"/>
    <w:rsid w:val="00B54FA4"/>
    <w:pPr>
      <w:numPr>
        <w:numId w:val="12"/>
      </w:numPr>
    </w:pPr>
  </w:style>
  <w:style w:type="character" w:customStyle="1" w:styleId="WingdingSymbols">
    <w:name w:val="Wingding Symbols"/>
    <w:rsid w:val="00B54FA4"/>
    <w:rPr>
      <w:rFonts w:ascii="Wingdings" w:hAnsi="Wingdings"/>
    </w:rPr>
  </w:style>
  <w:style w:type="paragraph" w:customStyle="1" w:styleId="TableHeading">
    <w:name w:val="Table Heading"/>
    <w:basedOn w:val="HeadingBase"/>
    <w:rsid w:val="00B54FA4"/>
    <w:pPr>
      <w:keepLines/>
      <w:pBdr>
        <w:bottom w:val="single" w:sz="6" w:space="1" w:color="918585"/>
      </w:pBdr>
      <w:spacing w:before="240"/>
    </w:pPr>
  </w:style>
  <w:style w:type="character" w:customStyle="1" w:styleId="HotSpot">
    <w:name w:val="HotSpot"/>
    <w:rsid w:val="00B54FA4"/>
    <w:rPr>
      <w:color w:val="0033CC"/>
      <w:u w:val="none"/>
    </w:rPr>
  </w:style>
  <w:style w:type="paragraph" w:customStyle="1" w:styleId="BodyTextRight">
    <w:name w:val="Body Text Right"/>
    <w:basedOn w:val="BodyText"/>
    <w:rsid w:val="00B54FA4"/>
    <w:pPr>
      <w:spacing w:before="0" w:after="0"/>
      <w:jc w:val="right"/>
    </w:pPr>
  </w:style>
  <w:style w:type="paragraph" w:styleId="Index3">
    <w:name w:val="index 3"/>
    <w:basedOn w:val="ListNumber2"/>
    <w:next w:val="Normal"/>
    <w:semiHidden/>
    <w:rsid w:val="00B54FA4"/>
    <w:pPr>
      <w:numPr>
        <w:numId w:val="0"/>
      </w:numPr>
      <w:tabs>
        <w:tab w:val="right" w:leader="dot" w:pos="4176"/>
      </w:tabs>
    </w:pPr>
  </w:style>
  <w:style w:type="paragraph" w:styleId="ListNumber2">
    <w:name w:val="List Number 2"/>
    <w:basedOn w:val="List2"/>
    <w:rsid w:val="00B54FA4"/>
    <w:pPr>
      <w:numPr>
        <w:numId w:val="11"/>
      </w:numPr>
      <w:tabs>
        <w:tab w:val="clear" w:pos="1060"/>
      </w:tabs>
    </w:pPr>
  </w:style>
  <w:style w:type="paragraph" w:customStyle="1" w:styleId="MarginNote">
    <w:name w:val="Margin Note"/>
    <w:basedOn w:val="BodyText"/>
    <w:rsid w:val="00B54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F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4FA4"/>
    <w:rPr>
      <w:sz w:val="32"/>
    </w:rPr>
  </w:style>
  <w:style w:type="paragraph" w:customStyle="1" w:styleId="HeadingProcedure">
    <w:name w:val="Heading Procedure"/>
    <w:basedOn w:val="HeadingBase"/>
    <w:next w:val="Normal"/>
    <w:rsid w:val="00B54FA4"/>
    <w:pPr>
      <w:tabs>
        <w:tab w:val="left" w:pos="0"/>
      </w:tabs>
      <w:spacing w:before="120" w:after="60"/>
    </w:pPr>
    <w:rPr>
      <w:i/>
      <w:color w:val="918585"/>
      <w:sz w:val="22"/>
    </w:rPr>
  </w:style>
  <w:style w:type="paragraph" w:customStyle="1" w:styleId="TableBodyText">
    <w:name w:val="Table Body Text"/>
    <w:basedOn w:val="BodyText"/>
    <w:rsid w:val="00B54FA4"/>
    <w:pPr>
      <w:spacing w:before="60" w:after="60"/>
    </w:pPr>
  </w:style>
  <w:style w:type="paragraph" w:styleId="ListContinue">
    <w:name w:val="List Continue"/>
    <w:basedOn w:val="List"/>
    <w:rsid w:val="00B54FA4"/>
    <w:pPr>
      <w:ind w:firstLine="0"/>
    </w:pPr>
  </w:style>
  <w:style w:type="paragraph" w:customStyle="1" w:styleId="ListNote">
    <w:name w:val="List Note"/>
    <w:basedOn w:val="List"/>
    <w:rsid w:val="00B54FA4"/>
    <w:pPr>
      <w:pBdr>
        <w:top w:val="single" w:sz="6" w:space="2" w:color="918585"/>
        <w:bottom w:val="single" w:sz="6" w:space="2" w:color="918585"/>
      </w:pBdr>
      <w:tabs>
        <w:tab w:val="left" w:pos="1021"/>
      </w:tabs>
      <w:ind w:firstLine="0"/>
    </w:pPr>
  </w:style>
  <w:style w:type="paragraph" w:customStyle="1" w:styleId="Warning">
    <w:name w:val="Warning"/>
    <w:basedOn w:val="BodyText"/>
    <w:rsid w:val="00B54FA4"/>
    <w:pPr>
      <w:shd w:val="clear" w:color="auto" w:fill="D9D9D9"/>
      <w:tabs>
        <w:tab w:val="left" w:pos="992"/>
      </w:tabs>
      <w:ind w:left="119" w:right="119"/>
    </w:pPr>
    <w:rPr>
      <w:sz w:val="20"/>
    </w:rPr>
  </w:style>
  <w:style w:type="paragraph" w:customStyle="1" w:styleId="MarginIcons">
    <w:name w:val="Margin Icons"/>
    <w:basedOn w:val="BodyText"/>
    <w:rsid w:val="00B54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FA4"/>
    <w:rPr>
      <w:rFonts w:ascii="Courier New" w:hAnsi="Courier New"/>
    </w:rPr>
  </w:style>
  <w:style w:type="paragraph" w:customStyle="1" w:styleId="NoteBullet">
    <w:name w:val="Note Bullet"/>
    <w:basedOn w:val="Note"/>
    <w:rsid w:val="00B54FA4"/>
    <w:pPr>
      <w:tabs>
        <w:tab w:val="clear" w:pos="680"/>
      </w:tabs>
      <w:spacing w:before="60" w:after="60"/>
    </w:pPr>
  </w:style>
  <w:style w:type="paragraph" w:customStyle="1" w:styleId="SubHeading2">
    <w:name w:val="SubHeading2"/>
    <w:basedOn w:val="HeadingBase"/>
    <w:rsid w:val="00B54FA4"/>
    <w:pPr>
      <w:spacing w:before="240" w:after="60"/>
    </w:pPr>
    <w:rPr>
      <w:sz w:val="20"/>
    </w:rPr>
  </w:style>
  <w:style w:type="paragraph" w:customStyle="1" w:styleId="SubHeading1">
    <w:name w:val="SubHeading1"/>
    <w:basedOn w:val="HeadingBase"/>
    <w:rsid w:val="00B54FA4"/>
    <w:pPr>
      <w:spacing w:before="240" w:after="60"/>
    </w:pPr>
    <w:rPr>
      <w:color w:val="918585"/>
      <w:sz w:val="22"/>
    </w:rPr>
  </w:style>
  <w:style w:type="paragraph" w:customStyle="1" w:styleId="SideHeading">
    <w:name w:val="Side Heading"/>
    <w:basedOn w:val="HeadingBase"/>
    <w:rsid w:val="00B54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FA4"/>
    <w:pPr>
      <w:numPr>
        <w:numId w:val="13"/>
      </w:numPr>
    </w:pPr>
  </w:style>
  <w:style w:type="paragraph" w:styleId="PlainText">
    <w:name w:val="Plain Text"/>
    <w:basedOn w:val="Normal"/>
    <w:link w:val="PlainTextChar"/>
    <w:rsid w:val="00B54FA4"/>
    <w:rPr>
      <w:sz w:val="20"/>
    </w:rPr>
  </w:style>
  <w:style w:type="character" w:customStyle="1" w:styleId="PlainTextChar">
    <w:name w:val="Plain Text Char"/>
    <w:basedOn w:val="DefaultParagraphFont"/>
    <w:link w:val="PlainText"/>
    <w:rsid w:val="00B54F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4FA4"/>
    <w:rPr>
      <w:b/>
      <w:smallCaps/>
    </w:rPr>
  </w:style>
  <w:style w:type="paragraph" w:customStyle="1" w:styleId="TableListNumber">
    <w:name w:val="Table List Number"/>
    <w:basedOn w:val="ListNumber"/>
    <w:rsid w:val="00B54FA4"/>
    <w:pPr>
      <w:numPr>
        <w:numId w:val="0"/>
      </w:numPr>
    </w:pPr>
  </w:style>
  <w:style w:type="paragraph" w:styleId="TOC4">
    <w:name w:val="toc 4"/>
    <w:basedOn w:val="TOCBase"/>
    <w:next w:val="Normal"/>
    <w:semiHidden/>
    <w:rsid w:val="00B54FA4"/>
    <w:pPr>
      <w:tabs>
        <w:tab w:val="right" w:leader="dot" w:pos="9071"/>
      </w:tabs>
      <w:ind w:left="1701"/>
    </w:pPr>
  </w:style>
  <w:style w:type="paragraph" w:customStyle="1" w:styleId="ListAlpha">
    <w:name w:val="List Alpha"/>
    <w:basedOn w:val="List"/>
    <w:rsid w:val="00B54FA4"/>
    <w:pPr>
      <w:numPr>
        <w:numId w:val="10"/>
      </w:numPr>
    </w:pPr>
  </w:style>
  <w:style w:type="paragraph" w:customStyle="1" w:styleId="ListAlpha2">
    <w:name w:val="List Alpha 2"/>
    <w:basedOn w:val="List2"/>
    <w:rsid w:val="00B54FA4"/>
    <w:pPr>
      <w:numPr>
        <w:numId w:val="9"/>
      </w:numPr>
    </w:pPr>
  </w:style>
  <w:style w:type="paragraph" w:styleId="List2">
    <w:name w:val="List 2"/>
    <w:basedOn w:val="BodyText"/>
    <w:rsid w:val="00B54FA4"/>
    <w:pPr>
      <w:tabs>
        <w:tab w:val="left" w:pos="680"/>
      </w:tabs>
      <w:spacing w:before="60" w:after="60"/>
      <w:ind w:left="680" w:hanging="340"/>
    </w:pPr>
  </w:style>
  <w:style w:type="paragraph" w:styleId="List3">
    <w:name w:val="List 3"/>
    <w:basedOn w:val="BodyText"/>
    <w:rsid w:val="00B54FA4"/>
    <w:pPr>
      <w:tabs>
        <w:tab w:val="left" w:pos="1021"/>
      </w:tabs>
      <w:spacing w:before="60" w:after="60"/>
      <w:ind w:left="1020" w:hanging="340"/>
    </w:pPr>
  </w:style>
  <w:style w:type="paragraph" w:styleId="List4">
    <w:name w:val="List 4"/>
    <w:basedOn w:val="BodyText"/>
    <w:rsid w:val="00B54FA4"/>
    <w:pPr>
      <w:tabs>
        <w:tab w:val="left" w:pos="1361"/>
      </w:tabs>
      <w:spacing w:before="60" w:after="60"/>
      <w:ind w:left="1361" w:hanging="340"/>
    </w:pPr>
  </w:style>
  <w:style w:type="paragraph" w:styleId="List5">
    <w:name w:val="List 5"/>
    <w:basedOn w:val="BodyText"/>
    <w:rsid w:val="00B54FA4"/>
    <w:pPr>
      <w:tabs>
        <w:tab w:val="left" w:pos="1701"/>
      </w:tabs>
      <w:spacing w:before="60" w:after="60"/>
      <w:ind w:left="1701" w:hanging="340"/>
    </w:pPr>
  </w:style>
  <w:style w:type="paragraph" w:styleId="ListBullet4">
    <w:name w:val="List Bullet 4"/>
    <w:basedOn w:val="List4"/>
    <w:rsid w:val="00B54FA4"/>
    <w:pPr>
      <w:numPr>
        <w:numId w:val="4"/>
      </w:numPr>
    </w:pPr>
  </w:style>
  <w:style w:type="paragraph" w:styleId="ListBullet5">
    <w:name w:val="List Bullet 5"/>
    <w:basedOn w:val="List5"/>
    <w:rsid w:val="00B54FA4"/>
    <w:pPr>
      <w:numPr>
        <w:numId w:val="5"/>
      </w:numPr>
    </w:pPr>
  </w:style>
  <w:style w:type="paragraph" w:styleId="ListContinue2">
    <w:name w:val="List Continue 2"/>
    <w:basedOn w:val="List2"/>
    <w:rsid w:val="00B54FA4"/>
    <w:pPr>
      <w:ind w:firstLine="0"/>
    </w:pPr>
  </w:style>
  <w:style w:type="paragraph" w:styleId="ListContinue3">
    <w:name w:val="List Continue 3"/>
    <w:basedOn w:val="List3"/>
    <w:rsid w:val="00B54FA4"/>
    <w:pPr>
      <w:ind w:left="1021" w:firstLine="0"/>
    </w:pPr>
  </w:style>
  <w:style w:type="paragraph" w:styleId="ListContinue4">
    <w:name w:val="List Continue 4"/>
    <w:basedOn w:val="List4"/>
    <w:rsid w:val="00B54FA4"/>
    <w:pPr>
      <w:ind w:firstLine="0"/>
    </w:pPr>
  </w:style>
  <w:style w:type="paragraph" w:styleId="ListContinue5">
    <w:name w:val="List Continue 5"/>
    <w:basedOn w:val="List5"/>
    <w:rsid w:val="00B54FA4"/>
    <w:pPr>
      <w:ind w:firstLine="0"/>
    </w:pPr>
  </w:style>
  <w:style w:type="paragraph" w:styleId="ListNumber3">
    <w:name w:val="List Number 3"/>
    <w:basedOn w:val="List3"/>
    <w:rsid w:val="00B54FA4"/>
    <w:pPr>
      <w:numPr>
        <w:numId w:val="6"/>
      </w:numPr>
    </w:pPr>
  </w:style>
  <w:style w:type="paragraph" w:styleId="ListNumber4">
    <w:name w:val="List Number 4"/>
    <w:basedOn w:val="List4"/>
    <w:rsid w:val="00B54FA4"/>
    <w:pPr>
      <w:numPr>
        <w:numId w:val="7"/>
      </w:numPr>
    </w:pPr>
  </w:style>
  <w:style w:type="paragraph" w:styleId="ListNumber5">
    <w:name w:val="List Number 5"/>
    <w:basedOn w:val="List5"/>
    <w:rsid w:val="00B54FA4"/>
    <w:pPr>
      <w:numPr>
        <w:numId w:val="8"/>
      </w:numPr>
    </w:pPr>
  </w:style>
  <w:style w:type="paragraph" w:styleId="BlockText">
    <w:name w:val="Block Text"/>
    <w:basedOn w:val="Normal"/>
    <w:rsid w:val="00B54FA4"/>
    <w:pPr>
      <w:spacing w:after="120"/>
      <w:ind w:left="1440" w:right="1440"/>
    </w:pPr>
  </w:style>
  <w:style w:type="character" w:customStyle="1" w:styleId="Subscript">
    <w:name w:val="Subscript"/>
    <w:basedOn w:val="DefaultParagraphFont"/>
    <w:rsid w:val="00B54FA4"/>
    <w:rPr>
      <w:sz w:val="16"/>
      <w:vertAlign w:val="subscript"/>
    </w:rPr>
  </w:style>
  <w:style w:type="character" w:customStyle="1" w:styleId="Superscript">
    <w:name w:val="Superscript"/>
    <w:basedOn w:val="DefaultParagraphFont"/>
    <w:rsid w:val="00B54FA4"/>
    <w:rPr>
      <w:sz w:val="16"/>
      <w:vertAlign w:val="superscript"/>
    </w:rPr>
  </w:style>
  <w:style w:type="character" w:customStyle="1" w:styleId="Symbols">
    <w:name w:val="Symbols"/>
    <w:basedOn w:val="DefaultParagraphFont"/>
    <w:rsid w:val="00B54FA4"/>
    <w:rPr>
      <w:rFonts w:ascii="Symbol" w:hAnsi="Symbol"/>
    </w:rPr>
  </w:style>
  <w:style w:type="character" w:customStyle="1" w:styleId="MenuOptions">
    <w:name w:val="Menu Options"/>
    <w:basedOn w:val="DefaultParagraphFont"/>
    <w:rsid w:val="00B54FA4"/>
    <w:rPr>
      <w:rFonts w:ascii="Arial Narrow" w:hAnsi="Arial Narrow"/>
      <w:smallCaps/>
    </w:rPr>
  </w:style>
  <w:style w:type="character" w:customStyle="1" w:styleId="Buttons">
    <w:name w:val="Buttons"/>
    <w:basedOn w:val="DefaultParagraphFont"/>
    <w:rsid w:val="00B54FA4"/>
    <w:rPr>
      <w:b/>
    </w:rPr>
  </w:style>
  <w:style w:type="character" w:customStyle="1" w:styleId="Underlined">
    <w:name w:val="Underlined"/>
    <w:basedOn w:val="DefaultParagraphFont"/>
    <w:rsid w:val="00B54FA4"/>
    <w:rPr>
      <w:u w:val="single"/>
    </w:rPr>
  </w:style>
  <w:style w:type="paragraph" w:customStyle="1" w:styleId="TableBodyTextRight">
    <w:name w:val="Table Body Text Right"/>
    <w:basedOn w:val="TableBodyText"/>
    <w:rsid w:val="00B54FA4"/>
    <w:pPr>
      <w:widowControl w:val="0"/>
      <w:autoSpaceDE w:val="0"/>
      <w:autoSpaceDN w:val="0"/>
      <w:adjustRightInd w:val="0"/>
      <w:jc w:val="right"/>
    </w:pPr>
    <w:rPr>
      <w:rFonts w:cs="Arial"/>
      <w:szCs w:val="18"/>
    </w:rPr>
  </w:style>
  <w:style w:type="paragraph" w:customStyle="1" w:styleId="CopyrightText">
    <w:name w:val="Copyright Text"/>
    <w:basedOn w:val="BodyText"/>
    <w:rsid w:val="00B54FA4"/>
    <w:rPr>
      <w:sz w:val="18"/>
    </w:rPr>
  </w:style>
  <w:style w:type="paragraph" w:customStyle="1" w:styleId="BodySmallRight">
    <w:name w:val="Body Small Right"/>
    <w:basedOn w:val="BodyTextRight"/>
    <w:rsid w:val="00B54FA4"/>
    <w:rPr>
      <w:sz w:val="18"/>
      <w:szCs w:val="18"/>
    </w:rPr>
  </w:style>
  <w:style w:type="paragraph" w:customStyle="1" w:styleId="MarginEdition">
    <w:name w:val="Margin Edition"/>
    <w:basedOn w:val="MarginNote"/>
    <w:rsid w:val="00B54FA4"/>
    <w:pPr>
      <w:spacing w:before="0" w:after="0"/>
    </w:pPr>
    <w:rPr>
      <w:rFonts w:ascii="Times New Roman" w:hAnsi="Times New Roman"/>
      <w:color w:val="999999"/>
    </w:rPr>
  </w:style>
  <w:style w:type="paragraph" w:customStyle="1" w:styleId="Spacer">
    <w:name w:val="Spacer"/>
    <w:basedOn w:val="Normal"/>
    <w:rsid w:val="00B54FA4"/>
    <w:rPr>
      <w:sz w:val="2"/>
      <w:szCs w:val="2"/>
    </w:rPr>
  </w:style>
  <w:style w:type="character" w:customStyle="1" w:styleId="Small">
    <w:name w:val="Small"/>
    <w:basedOn w:val="DefaultParagraphFont"/>
    <w:rsid w:val="00B54FA4"/>
    <w:rPr>
      <w:sz w:val="16"/>
    </w:rPr>
  </w:style>
  <w:style w:type="paragraph" w:customStyle="1" w:styleId="WideTable">
    <w:name w:val="Wide Table"/>
    <w:basedOn w:val="Normal"/>
    <w:rsid w:val="00B54FA4"/>
    <w:pPr>
      <w:ind w:left="-1418"/>
    </w:pPr>
    <w:rPr>
      <w:sz w:val="2"/>
      <w:szCs w:val="2"/>
    </w:rPr>
  </w:style>
  <w:style w:type="character" w:styleId="PageNumber">
    <w:name w:val="page number"/>
    <w:basedOn w:val="DefaultParagraphFont"/>
    <w:rsid w:val="00B54FA4"/>
  </w:style>
  <w:style w:type="paragraph" w:styleId="Quote">
    <w:name w:val="Quote"/>
    <w:basedOn w:val="Heading1"/>
    <w:link w:val="QuoteChar"/>
    <w:qFormat/>
    <w:rsid w:val="00B54FA4"/>
    <w:rPr>
      <w:b w:val="0"/>
      <w:sz w:val="72"/>
      <w:szCs w:val="72"/>
      <w:lang w:val="en-NZ"/>
    </w:rPr>
  </w:style>
  <w:style w:type="character" w:customStyle="1" w:styleId="QuoteChar">
    <w:name w:val="Quote Char"/>
    <w:basedOn w:val="DefaultParagraphFont"/>
    <w:link w:val="Quote"/>
    <w:rsid w:val="00B54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FA4"/>
    <w:pPr>
      <w:pageBreakBefore/>
    </w:pPr>
  </w:style>
  <w:style w:type="paragraph" w:customStyle="1" w:styleId="Border">
    <w:name w:val="Border"/>
    <w:basedOn w:val="Normal"/>
    <w:qFormat/>
    <w:rsid w:val="00B54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FA4"/>
    <w:rPr>
      <w:b/>
      <w:bCs/>
      <w:i/>
      <w:iCs/>
      <w:color w:val="auto"/>
    </w:rPr>
  </w:style>
  <w:style w:type="paragraph" w:styleId="IntenseQuote">
    <w:name w:val="Intense Quote"/>
    <w:basedOn w:val="Normal"/>
    <w:next w:val="Normal"/>
    <w:link w:val="IntenseQuoteChar"/>
    <w:uiPriority w:val="30"/>
    <w:qFormat/>
    <w:rsid w:val="00B54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F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4FA4"/>
    <w:rPr>
      <w:smallCaps/>
      <w:color w:val="auto"/>
      <w:u w:val="single"/>
    </w:rPr>
  </w:style>
  <w:style w:type="character" w:styleId="IntenseReference">
    <w:name w:val="Intense Reference"/>
    <w:basedOn w:val="DefaultParagraphFont"/>
    <w:uiPriority w:val="32"/>
    <w:qFormat/>
    <w:rsid w:val="00B54FA4"/>
    <w:rPr>
      <w:b/>
      <w:bCs/>
      <w:smallCaps/>
      <w:color w:val="auto"/>
      <w:spacing w:val="5"/>
      <w:u w:val="single"/>
    </w:rPr>
  </w:style>
  <w:style w:type="paragraph" w:customStyle="1" w:styleId="2ColumnHeading">
    <w:name w:val="2Column Heading"/>
    <w:basedOn w:val="BodyText"/>
    <w:qFormat/>
    <w:rsid w:val="00B54FA4"/>
    <w:pPr>
      <w:spacing w:after="60"/>
      <w:ind w:left="-2268"/>
    </w:pPr>
    <w:rPr>
      <w:b/>
    </w:rPr>
  </w:style>
  <w:style w:type="paragraph" w:customStyle="1" w:styleId="Heading1TOC">
    <w:name w:val="Heading1 TOC"/>
    <w:basedOn w:val="Normal"/>
    <w:qFormat/>
    <w:rsid w:val="00B54FA4"/>
    <w:pPr>
      <w:spacing w:before="240" w:after="120"/>
    </w:pPr>
    <w:rPr>
      <w:rFonts w:ascii="Times New Roman" w:hAnsi="Times New Roman"/>
      <w:b/>
      <w:sz w:val="32"/>
    </w:rPr>
  </w:style>
  <w:style w:type="paragraph" w:customStyle="1" w:styleId="Heading2TOC">
    <w:name w:val="Heading2 TOC"/>
    <w:basedOn w:val="Normal"/>
    <w:qFormat/>
    <w:rsid w:val="00B54FA4"/>
    <w:pPr>
      <w:spacing w:before="240" w:after="60"/>
    </w:pPr>
    <w:rPr>
      <w:rFonts w:ascii="Times New Roman" w:hAnsi="Times New Roman"/>
      <w:b/>
      <w:sz w:val="28"/>
    </w:rPr>
  </w:style>
  <w:style w:type="character" w:customStyle="1" w:styleId="Underline">
    <w:name w:val="Underline"/>
    <w:basedOn w:val="DefaultParagraphFont"/>
    <w:qFormat/>
    <w:rsid w:val="00B54FA4"/>
    <w:rPr>
      <w:u w:val="single"/>
    </w:rPr>
  </w:style>
  <w:style w:type="paragraph" w:styleId="BalloonText">
    <w:name w:val="Balloon Text"/>
    <w:basedOn w:val="Normal"/>
    <w:link w:val="BalloonTextChar"/>
    <w:rsid w:val="00B54FA4"/>
    <w:rPr>
      <w:rFonts w:ascii="Tahoma" w:hAnsi="Tahoma" w:cs="Tahoma"/>
      <w:sz w:val="16"/>
      <w:szCs w:val="16"/>
    </w:rPr>
  </w:style>
  <w:style w:type="character" w:customStyle="1" w:styleId="BalloonTextChar">
    <w:name w:val="Balloon Text Char"/>
    <w:basedOn w:val="DefaultParagraphFont"/>
    <w:link w:val="BalloonText"/>
    <w:rsid w:val="00B54F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4F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F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2035</Words>
  <Characters>13360</Characters>
  <Application>Microsoft Office Word</Application>
  <DocSecurity>0</DocSecurity>
  <Lines>560</Lines>
  <Paragraphs>394</Paragraphs>
  <ScaleCrop>false</ScaleCrop>
  <Company>Author-it Software Corporation Ltd.</Company>
  <LinksUpToDate>false</LinksUpToDate>
  <CharactersWithSpaces>15312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CUAPRF504A Refine musical theatre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