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84E" w:rsidP="007A184E">
      <w:pPr>
        <w:pStyle w:val="Title"/>
      </w:pPr>
      <w:r>
        <w:fldChar w:fldCharType="begin"/>
      </w:r>
      <w:r>
        <w:instrText xml:space="preserve"> TITLE   \* MERGEFORMAT </w:instrText>
      </w:r>
      <w:r>
        <w:fldChar w:fldCharType="separate"/>
      </w:r>
      <w:r>
        <w:t>CUAOHS301A Condition the body for dance performances</w:t>
      </w:r>
      <w:r>
        <w:fldChar w:fldCharType="end"/>
      </w:r>
    </w:p>
    <w:p w:rsidR="007A184E" w:rsidP="007A184E">
      <w:pPr>
        <w:pStyle w:val="Version"/>
        <w:sectPr w:rsidSect="004D42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4209" w:rsidP="004D4209">
      <w:pPr>
        <w:pStyle w:val="SuperHeading"/>
      </w:pPr>
      <w:r w:rsidRPr="004D4209">
        <w:t>CUAOHS301A Condition the body for dance performances</w:t>
      </w:r>
    </w:p>
    <w:p w:rsidR="00000000" w:rsidRPr="004D4209" w:rsidP="004D4209">
      <w:pPr>
        <w:pStyle w:val="Heading1"/>
      </w:pPr>
      <w:bookmarkStart w:id="1" w:name="O_350853"/>
      <w:bookmarkEnd w:id="1"/>
      <w:r w:rsidRPr="004D4209">
        <w:t>Modification History</w:t>
      </w:r>
    </w:p>
    <w:tbl>
      <w:tblPr>
        <w:tblW w:w="0" w:type="auto"/>
        <w:tblLayout w:type="fixed"/>
        <w:tblCellMar>
          <w:left w:w="62" w:type="dxa"/>
          <w:right w:w="62" w:type="dxa"/>
        </w:tblCellMar>
        <w:tblLook w:val="0000"/>
      </w:tblPr>
      <w:tblGrid>
        <w:gridCol w:w="3153"/>
        <w:gridCol w:w="5873"/>
      </w:tblGrid>
      <w:tr w:rsidTr="004D420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209" w:rsidP="004D4209">
            <w:pPr>
              <w:pStyle w:val="BodyText"/>
            </w:pPr>
            <w:r w:rsidRPr="004D4209">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209">
            <w:pPr>
              <w:pStyle w:val="BodyText"/>
              <w:rPr>
                <w:lang w:val="en-NZ"/>
              </w:rPr>
            </w:pPr>
            <w:r w:rsidRPr="004D4209">
              <w:rPr>
                <w:rStyle w:val="SpecialBold"/>
              </w:rPr>
              <w:t>Comments</w:t>
            </w:r>
          </w:p>
        </w:tc>
      </w:tr>
      <w:tr w:rsidTr="004D420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209">
            <w:pPr>
              <w:pStyle w:val="BodyText"/>
              <w:rPr>
                <w:lang w:val="en-NZ"/>
              </w:rPr>
            </w:pPr>
            <w:r w:rsidRPr="004D4209">
              <w:t>CUAOHS301A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209" w:rsidP="004D4209">
            <w:pPr>
              <w:pStyle w:val="BodyText"/>
            </w:pPr>
            <w:r w:rsidRPr="004D4209">
              <w:t xml:space="preserve">This version first released with </w:t>
            </w:r>
            <w:r w:rsidRPr="004D4209">
              <w:rPr>
                <w:rStyle w:val="Emphasis"/>
              </w:rPr>
              <w:t>CUA11 Live Performance Training Package version 1.0</w:t>
            </w:r>
          </w:p>
        </w:tc>
      </w:tr>
    </w:tbl>
    <w:p w:rsidR="00000000" w:rsidRPr="004D4209" w:rsidP="004D4209">
      <w:pPr>
        <w:pStyle w:val="BodyText"/>
      </w:pPr>
    </w:p>
    <w:p w:rsidR="00000000" w:rsidRPr="004D4209" w:rsidP="004D4209">
      <w:pPr>
        <w:pStyle w:val="AllowPageBreak"/>
      </w:pPr>
    </w:p>
    <w:p w:rsidR="00000000" w:rsidRPr="004D4209" w:rsidP="004D4209">
      <w:pPr>
        <w:pStyle w:val="Heading1"/>
      </w:pPr>
      <w:bookmarkStart w:id="2" w:name="O_350854"/>
      <w:bookmarkEnd w:id="2"/>
      <w:r w:rsidRPr="004D4209">
        <w:t>Unit Descriptor</w:t>
      </w:r>
    </w:p>
    <w:p w:rsidR="00000000" w:rsidRPr="004D4209" w:rsidP="004D4209">
      <w:pPr>
        <w:pStyle w:val="BodyText"/>
      </w:pPr>
      <w:r w:rsidRPr="004D4209">
        <w:t>This unit describes the performance outcomes, skills and knowledge required to optimise physical wellbeing and safely perform a range of body conditioning exercises and movements to support dance performance.</w:t>
      </w:r>
    </w:p>
    <w:p w:rsidR="00000000" w:rsidRPr="004D4209" w:rsidP="004D4209">
      <w:pPr>
        <w:pStyle w:val="AllowPageBreak"/>
      </w:pPr>
    </w:p>
    <w:p w:rsidR="00000000" w:rsidRPr="004D4209" w:rsidP="004D4209">
      <w:pPr>
        <w:pStyle w:val="Heading1"/>
      </w:pPr>
      <w:bookmarkStart w:id="3" w:name="O_350855"/>
      <w:bookmarkEnd w:id="3"/>
      <w:r w:rsidRPr="004D4209">
        <w:t>Application of the Unit</w:t>
      </w:r>
    </w:p>
    <w:p w:rsidR="00000000" w:rsidRPr="004D4209" w:rsidP="004D4209">
      <w:pPr>
        <w:pStyle w:val="BodyText"/>
      </w:pPr>
      <w:r w:rsidRPr="004D4209">
        <w:t>Individuals preparing and maintaining peak fitness to undertake dance performance apply the skills and knowledge outlined in this unit. Physical conditioning is a vital aspect of a dancer’s daily routine and requires a full understanding of different fitne</w:t>
      </w:r>
      <w:r w:rsidRPr="004D4209">
        <w:t>ss regimes and the use of relevant equipment and tools. Exercise programs could be undertaken in a dance studio or other locations, such as fitness studios or gyms.</w:t>
      </w:r>
    </w:p>
    <w:p w:rsidR="00000000" w:rsidRPr="004D4209" w:rsidP="004D4209">
      <w:pPr>
        <w:pStyle w:val="BodyText"/>
      </w:pPr>
      <w:r w:rsidRPr="004D4209">
        <w:t>Work performed requires a range of well-developed skills where some discretion and judgemen</w:t>
      </w:r>
      <w:r w:rsidRPr="004D4209">
        <w:t>t are required and individuals are expected to take responsibility for their own outputs.</w:t>
      </w:r>
    </w:p>
    <w:p w:rsidR="00000000" w:rsidRPr="004D4209" w:rsidP="004D4209">
      <w:pPr>
        <w:pStyle w:val="AllowPageBreak"/>
      </w:pPr>
    </w:p>
    <w:p w:rsidR="00000000" w:rsidRPr="004D4209" w:rsidP="004D4209">
      <w:pPr>
        <w:pStyle w:val="Heading1"/>
      </w:pPr>
      <w:bookmarkStart w:id="4" w:name="O_350856"/>
      <w:bookmarkEnd w:id="4"/>
      <w:r w:rsidRPr="004D4209">
        <w:t>Licensing/Regulatory Information</w:t>
      </w:r>
    </w:p>
    <w:p w:rsidR="00000000" w:rsidRPr="004D4209" w:rsidP="004D4209">
      <w:pPr>
        <w:pStyle w:val="BodyText"/>
      </w:pPr>
      <w:r w:rsidRPr="004D4209">
        <w:t>No licensing, legislative, regulatory or certification requirements apply to this unit at the time of endorsement.</w:t>
      </w:r>
    </w:p>
    <w:p w:rsidR="00000000" w:rsidRPr="004D4209" w:rsidP="004D4209">
      <w:pPr>
        <w:pStyle w:val="AllowPageBreak"/>
      </w:pPr>
    </w:p>
    <w:p w:rsidR="00000000" w:rsidRPr="004D4209" w:rsidP="004D4209">
      <w:pPr>
        <w:pStyle w:val="Heading1"/>
      </w:pPr>
      <w:bookmarkStart w:id="5" w:name="O_350857"/>
      <w:bookmarkEnd w:id="5"/>
      <w:r w:rsidRPr="004D4209">
        <w:t>Pre-Requisites</w:t>
      </w:r>
    </w:p>
    <w:p w:rsidR="00000000" w:rsidRPr="004D4209" w:rsidP="004D4209">
      <w:pPr>
        <w:pStyle w:val="BodyText"/>
      </w:pPr>
      <w:r w:rsidRPr="004D4209">
        <w:t>Not applicable.</w:t>
      </w:r>
    </w:p>
    <w:p w:rsidR="00000000" w:rsidRPr="004D4209" w:rsidP="004D4209">
      <w:pPr>
        <w:pStyle w:val="AllowPageBreak"/>
      </w:pPr>
    </w:p>
    <w:p w:rsidR="00000000" w:rsidRPr="004D4209" w:rsidP="004D4209">
      <w:pPr>
        <w:pStyle w:val="Heading1"/>
      </w:pPr>
      <w:bookmarkStart w:id="6" w:name="O_350858"/>
      <w:bookmarkEnd w:id="6"/>
      <w:r w:rsidRPr="004D4209">
        <w:t>Employability Skills Information</w:t>
      </w:r>
    </w:p>
    <w:p w:rsidR="00000000" w:rsidRPr="004D4209" w:rsidP="004D4209">
      <w:pPr>
        <w:pStyle w:val="BodyText"/>
      </w:pPr>
      <w:r w:rsidRPr="004D4209">
        <w:t>This unit contains employability skills.</w:t>
      </w:r>
    </w:p>
    <w:p w:rsidR="00000000" w:rsidRPr="004D4209" w:rsidP="004D4209">
      <w:pPr>
        <w:pStyle w:val="AllowPageBreak"/>
      </w:pPr>
    </w:p>
    <w:p w:rsidR="00000000" w:rsidRPr="004D4209" w:rsidP="004D4209">
      <w:pPr>
        <w:pStyle w:val="Heading1"/>
      </w:pPr>
      <w:bookmarkStart w:id="7" w:name="O_350859"/>
      <w:bookmarkEnd w:id="7"/>
      <w:r w:rsidRPr="004D4209">
        <w:t>Elements and Performance Criteria Pre-Content</w:t>
      </w:r>
    </w:p>
    <w:tbl>
      <w:tblPr>
        <w:tblW w:w="0" w:type="auto"/>
        <w:tblLayout w:type="fixed"/>
        <w:tblCellMar>
          <w:left w:w="62" w:type="dxa"/>
          <w:right w:w="62" w:type="dxa"/>
        </w:tblCellMar>
        <w:tblLook w:val="0000"/>
      </w:tblPr>
      <w:tblGrid>
        <w:gridCol w:w="4140"/>
        <w:gridCol w:w="4140"/>
      </w:tblGrid>
      <w:tr w:rsidTr="007A184E">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209" w:rsidP="004D4209">
            <w:pPr>
              <w:pStyle w:val="BodyText"/>
            </w:pPr>
            <w:r w:rsidRPr="004D4209">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209">
            <w:pPr>
              <w:pStyle w:val="BodyText"/>
              <w:rPr>
                <w:lang w:val="en-NZ"/>
              </w:rPr>
            </w:pPr>
            <w:r w:rsidRPr="004D4209">
              <w:rPr>
                <w:rStyle w:val="SpecialBold"/>
              </w:rPr>
              <w:t>Performance Criteria</w:t>
            </w:r>
          </w:p>
        </w:tc>
      </w:tr>
      <w:tr w:rsidTr="007A184E">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209" w:rsidP="004D4209">
            <w:pPr>
              <w:pStyle w:val="BodyText"/>
            </w:pPr>
            <w:r w:rsidRPr="004D4209">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209" w:rsidP="004D4209">
            <w:pPr>
              <w:pStyle w:val="BodyText"/>
            </w:pPr>
            <w:r w:rsidRPr="004D4209">
              <w:rPr>
                <w:rStyle w:val="Emphasis"/>
              </w:rPr>
              <w:t>Performance criteria describe the performance needed to demonstrate achievement of the element. Where bold italicised text is used, further information is detailed in the required skills and</w:t>
            </w:r>
            <w:r w:rsidRPr="004D4209">
              <w:rPr>
                <w:rStyle w:val="Emphasis"/>
              </w:rPr>
              <w:t xml:space="preserve"> knowledge section and the range statement. Assessment of performance is to be consistent with the evidence guide.</w:t>
            </w:r>
          </w:p>
        </w:tc>
      </w:tr>
    </w:tbl>
    <w:p w:rsidR="00000000" w:rsidRPr="004D4209" w:rsidP="004D4209">
      <w:pPr>
        <w:pStyle w:val="BodyText"/>
      </w:pPr>
    </w:p>
    <w:p w:rsidR="00000000" w:rsidRPr="004D4209" w:rsidP="004D4209">
      <w:pPr>
        <w:pStyle w:val="AllowPageBreak"/>
      </w:pPr>
    </w:p>
    <w:p w:rsidR="00000000" w:rsidRPr="004D4209" w:rsidP="004D4209">
      <w:pPr>
        <w:pStyle w:val="Heading1"/>
      </w:pPr>
      <w:bookmarkStart w:id="8" w:name="O_350860"/>
      <w:bookmarkEnd w:id="8"/>
      <w:r w:rsidRPr="004D4209">
        <w:t>Elements and Performance Criteria</w:t>
      </w:r>
    </w:p>
    <w:tbl>
      <w:tblPr>
        <w:tblW w:w="0" w:type="auto"/>
        <w:tblLayout w:type="fixed"/>
        <w:tblCellMar>
          <w:left w:w="62" w:type="dxa"/>
          <w:right w:w="62" w:type="dxa"/>
        </w:tblCellMar>
        <w:tblLook w:val="0000"/>
      </w:tblPr>
      <w:tblGrid>
        <w:gridCol w:w="2476"/>
        <w:gridCol w:w="5804"/>
      </w:tblGrid>
      <w:tr w:rsidTr="004D4209">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209">
            <w:pPr>
              <w:pStyle w:val="BodyText"/>
              <w:rPr>
                <w:lang w:val="en-NZ"/>
              </w:rPr>
            </w:pPr>
            <w:r w:rsidRPr="004D4209">
              <w:t>1.</w:t>
            </w:r>
            <w:r w:rsidRPr="004D4209">
              <w:tab/>
              <w:t>Develop a conditioning regime</w:t>
            </w:r>
          </w:p>
        </w:tc>
        <w:tc>
          <w:tcPr>
            <w:tcW w:w="5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209" w:rsidP="004D4209">
            <w:pPr>
              <w:pStyle w:val="BodyText"/>
            </w:pPr>
            <w:r w:rsidRPr="004D4209">
              <w:t>1.1.</w:t>
            </w:r>
            <w:r w:rsidRPr="004D4209">
              <w:tab/>
              <w:t xml:space="preserve">Discuss with </w:t>
            </w:r>
            <w:r w:rsidRPr="004D4209">
              <w:rPr>
                <w:rStyle w:val="BoldandItalics"/>
              </w:rPr>
              <w:t>relevant personnel</w:t>
            </w:r>
            <w:r w:rsidRPr="004D4209">
              <w:t xml:space="preserve"> the type of body c</w:t>
            </w:r>
            <w:r w:rsidRPr="004D4209">
              <w:t>onditioning program best suited to own dance performance needs</w:t>
            </w:r>
          </w:p>
          <w:p w:rsidR="00000000" w:rsidRPr="004D4209" w:rsidP="004D4209">
            <w:pPr>
              <w:pStyle w:val="BodyText"/>
            </w:pPr>
            <w:r w:rsidRPr="004D4209">
              <w:t>1.2.</w:t>
            </w:r>
            <w:r w:rsidRPr="004D4209">
              <w:tab/>
              <w:t xml:space="preserve">Apply understanding of </w:t>
            </w:r>
            <w:r w:rsidRPr="004D4209">
              <w:rPr>
                <w:rStyle w:val="BoldandItalics"/>
              </w:rPr>
              <w:t>anatomy, physiology and biomechanics</w:t>
            </w:r>
            <w:r w:rsidRPr="004D4209">
              <w:t xml:space="preserve"> to the development of a body conditioning regime</w:t>
            </w:r>
          </w:p>
          <w:p w:rsidR="00000000" w:rsidRPr="004D4209" w:rsidP="004D4209">
            <w:pPr>
              <w:pStyle w:val="BodyText"/>
            </w:pPr>
            <w:r w:rsidRPr="004D4209">
              <w:t>1.3.</w:t>
            </w:r>
            <w:r w:rsidRPr="004D4209">
              <w:tab/>
              <w:t xml:space="preserve">Incorporate fundamental </w:t>
            </w:r>
            <w:r w:rsidRPr="004D4209">
              <w:rPr>
                <w:rStyle w:val="BoldandItalics"/>
              </w:rPr>
              <w:t>nutritional principles</w:t>
            </w:r>
            <w:r w:rsidRPr="004D4209">
              <w:t xml:space="preserve"> into body conditioning regi</w:t>
            </w:r>
            <w:r w:rsidRPr="004D4209">
              <w:t>me</w:t>
            </w:r>
          </w:p>
          <w:p w:rsidR="00000000" w:rsidRPr="004D4209" w:rsidP="004D4209">
            <w:pPr>
              <w:pStyle w:val="BodyText"/>
            </w:pPr>
            <w:r w:rsidRPr="004D4209">
              <w:t>1.4.</w:t>
            </w:r>
            <w:r w:rsidRPr="004D4209">
              <w:tab/>
              <w:t xml:space="preserve">Include </w:t>
            </w:r>
            <w:r w:rsidRPr="004D4209">
              <w:rPr>
                <w:rStyle w:val="BoldandItalics"/>
              </w:rPr>
              <w:t>exercise programs</w:t>
            </w:r>
            <w:r w:rsidRPr="004D4209">
              <w:t xml:space="preserve"> and techniques in conditioning regime to promote physical strength, conditioning and wellbeing </w:t>
            </w:r>
          </w:p>
          <w:p w:rsidR="00000000" w:rsidRPr="004D4209" w:rsidP="004D4209">
            <w:pPr>
              <w:pStyle w:val="BodyText"/>
            </w:pPr>
            <w:r w:rsidRPr="004D4209">
              <w:t>1.5.</w:t>
            </w:r>
            <w:r w:rsidRPr="004D4209">
              <w:tab/>
              <w:t xml:space="preserve">Identify </w:t>
            </w:r>
            <w:r w:rsidRPr="004D4209">
              <w:rPr>
                <w:rStyle w:val="BoldandItalics"/>
              </w:rPr>
              <w:t>risk factors</w:t>
            </w:r>
            <w:r w:rsidRPr="004D4209">
              <w:t xml:space="preserve"> that may inhibit the achievement of goals and seek professional advice as required </w:t>
            </w:r>
          </w:p>
          <w:p w:rsidR="00000000" w:rsidP="004D4209">
            <w:pPr>
              <w:pStyle w:val="BodyText"/>
              <w:rPr>
                <w:lang w:val="en-NZ"/>
              </w:rPr>
            </w:pPr>
            <w:r w:rsidRPr="004D4209">
              <w:t>1.6.</w:t>
            </w:r>
            <w:r w:rsidRPr="004D4209">
              <w:tab/>
            </w:r>
            <w:r w:rsidRPr="004D4209">
              <w:rPr>
                <w:rStyle w:val="BoldandItalics"/>
              </w:rPr>
              <w:t>Document</w:t>
            </w:r>
            <w:r w:rsidRPr="004D4209">
              <w:t xml:space="preserve"> t</w:t>
            </w:r>
            <w:r w:rsidRPr="004D4209">
              <w:t>he ongoing physical conditioning and exercise program to facilitate regular monitoring and adjustment of body conditioning regime</w:t>
            </w:r>
          </w:p>
        </w:tc>
      </w:tr>
      <w:tr w:rsidTr="004D4209">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209">
            <w:pPr>
              <w:pStyle w:val="BodyText"/>
              <w:rPr>
                <w:lang w:val="en-NZ"/>
              </w:rPr>
            </w:pPr>
            <w:r w:rsidRPr="004D4209">
              <w:t>2.</w:t>
            </w:r>
            <w:r w:rsidRPr="004D4209">
              <w:tab/>
              <w:t>Undertake conditioning exercise sessions</w:t>
            </w:r>
          </w:p>
        </w:tc>
        <w:tc>
          <w:tcPr>
            <w:tcW w:w="5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209" w:rsidP="004D4209">
            <w:pPr>
              <w:pStyle w:val="BodyText"/>
            </w:pPr>
            <w:r w:rsidRPr="004D4209">
              <w:t>2.1.</w:t>
            </w:r>
            <w:r w:rsidRPr="004D4209">
              <w:tab/>
              <w:t>Undertake and document pre-conditioning physical evaluation</w:t>
            </w:r>
          </w:p>
          <w:p w:rsidR="00000000" w:rsidRPr="004D4209" w:rsidP="004D4209">
            <w:pPr>
              <w:pStyle w:val="BodyText"/>
            </w:pPr>
            <w:r w:rsidRPr="004D4209">
              <w:t>2.2.</w:t>
            </w:r>
            <w:r w:rsidRPr="004D4209">
              <w:tab/>
              <w:t xml:space="preserve">Source and </w:t>
            </w:r>
            <w:r w:rsidRPr="004D4209">
              <w:rPr>
                <w:rStyle w:val="BoldandItalics"/>
              </w:rPr>
              <w:t>analyse</w:t>
            </w:r>
            <w:r w:rsidRPr="004D4209">
              <w:t xml:space="preserve"> music for warm-up and conditioning routines as required</w:t>
            </w:r>
          </w:p>
          <w:p w:rsidR="00000000" w:rsidRPr="004D4209" w:rsidP="004D4209">
            <w:pPr>
              <w:pStyle w:val="BodyText"/>
            </w:pPr>
            <w:r w:rsidRPr="004D4209">
              <w:t>2.3.</w:t>
            </w:r>
            <w:r w:rsidRPr="004D4209">
              <w:tab/>
              <w:t xml:space="preserve">Execute </w:t>
            </w:r>
            <w:r w:rsidRPr="004D4209">
              <w:rPr>
                <w:rStyle w:val="BoldandItalics"/>
              </w:rPr>
              <w:t>warm-up exercises</w:t>
            </w:r>
            <w:r w:rsidRPr="004D4209">
              <w:t xml:space="preserve"> to increase blood flow and circulation in a gradual manner</w:t>
            </w:r>
          </w:p>
          <w:p w:rsidR="00000000" w:rsidRPr="004D4209" w:rsidP="004D4209">
            <w:pPr>
              <w:pStyle w:val="BodyText"/>
            </w:pPr>
            <w:r w:rsidRPr="004D4209">
              <w:t>2.4.</w:t>
            </w:r>
            <w:r w:rsidRPr="004D4209">
              <w:tab/>
              <w:t xml:space="preserve">Work </w:t>
            </w:r>
            <w:r w:rsidRPr="004D4209">
              <w:rPr>
                <w:rStyle w:val="BoldandItalics"/>
              </w:rPr>
              <w:t>exercise routines</w:t>
            </w:r>
            <w:r w:rsidRPr="004D4209">
              <w:t xml:space="preserve"> to selected music as required</w:t>
            </w:r>
          </w:p>
          <w:p w:rsidR="00000000" w:rsidRPr="004D4209" w:rsidP="004D4209">
            <w:pPr>
              <w:pStyle w:val="BodyText"/>
            </w:pPr>
            <w:r w:rsidRPr="004D4209">
              <w:t>2.5.</w:t>
            </w:r>
            <w:r w:rsidRPr="004D4209">
              <w:tab/>
              <w:t xml:space="preserve">Apply disciplined </w:t>
            </w:r>
            <w:r w:rsidRPr="004D4209">
              <w:rPr>
                <w:rStyle w:val="BoldandItalics"/>
              </w:rPr>
              <w:t>work habits</w:t>
            </w:r>
            <w:r w:rsidRPr="004D4209">
              <w:t xml:space="preserve"> and commitment to the conditioning regime</w:t>
            </w:r>
          </w:p>
          <w:p w:rsidR="00000000" w:rsidRPr="004D4209" w:rsidP="004D4209">
            <w:pPr>
              <w:pStyle w:val="BodyText"/>
            </w:pPr>
            <w:r w:rsidRPr="004D4209">
              <w:t>2.6.</w:t>
            </w:r>
            <w:r w:rsidRPr="004D4209">
              <w:tab/>
              <w:t xml:space="preserve">Maintain </w:t>
            </w:r>
            <w:r w:rsidRPr="004D4209">
              <w:rPr>
                <w:rStyle w:val="BoldandItalics"/>
              </w:rPr>
              <w:t>OHS practices</w:t>
            </w:r>
            <w:r w:rsidRPr="004D4209">
              <w:t xml:space="preserve"> for self and others</w:t>
            </w:r>
          </w:p>
          <w:p w:rsidR="00000000" w:rsidP="004D4209">
            <w:pPr>
              <w:pStyle w:val="BodyText"/>
              <w:rPr>
                <w:lang w:val="en-NZ"/>
              </w:rPr>
            </w:pPr>
            <w:r w:rsidRPr="004D4209">
              <w:t>2.7.</w:t>
            </w:r>
            <w:r w:rsidRPr="004D4209">
              <w:tab/>
              <w:t>Undertake cool-down exercises to return respiration and heart rate to normal</w:t>
            </w:r>
          </w:p>
        </w:tc>
      </w:tr>
      <w:tr w:rsidTr="004D4209">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209">
            <w:pPr>
              <w:pStyle w:val="BodyText"/>
              <w:rPr>
                <w:lang w:val="en-NZ"/>
              </w:rPr>
            </w:pPr>
            <w:r w:rsidRPr="004D4209">
              <w:t>3.</w:t>
            </w:r>
            <w:r w:rsidRPr="004D4209">
              <w:tab/>
              <w:t>Incorporate behavioural techniques into conditioning regime</w:t>
            </w:r>
          </w:p>
        </w:tc>
        <w:tc>
          <w:tcPr>
            <w:tcW w:w="5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209" w:rsidP="004D4209">
            <w:pPr>
              <w:pStyle w:val="BodyText"/>
            </w:pPr>
            <w:r w:rsidRPr="004D4209">
              <w:t>3.1.</w:t>
            </w:r>
            <w:r w:rsidRPr="004D4209">
              <w:tab/>
              <w:t>Discuss with r</w:t>
            </w:r>
            <w:r w:rsidRPr="004D4209">
              <w:t xml:space="preserve">elevant personnel the effects of </w:t>
            </w:r>
            <w:r w:rsidRPr="004D4209">
              <w:rPr>
                <w:rStyle w:val="BoldandItalics"/>
              </w:rPr>
              <w:t>motivation</w:t>
            </w:r>
            <w:r w:rsidRPr="004D4209">
              <w:t xml:space="preserve"> on physical condition of the human body</w:t>
            </w:r>
          </w:p>
          <w:p w:rsidR="00000000" w:rsidRPr="004D4209" w:rsidP="004D4209">
            <w:pPr>
              <w:pStyle w:val="BodyText"/>
            </w:pPr>
            <w:r w:rsidRPr="004D4209">
              <w:t>3.2.</w:t>
            </w:r>
            <w:r w:rsidRPr="004D4209">
              <w:tab/>
              <w:t xml:space="preserve">Incorporate </w:t>
            </w:r>
            <w:r w:rsidRPr="004D4209">
              <w:rPr>
                <w:rStyle w:val="BoldandItalics"/>
              </w:rPr>
              <w:t>mind and body education techniques</w:t>
            </w:r>
            <w:r w:rsidRPr="004D4209">
              <w:t xml:space="preserve"> into conditioning program</w:t>
            </w:r>
          </w:p>
          <w:p w:rsidR="00000000" w:rsidP="004D4209">
            <w:pPr>
              <w:pStyle w:val="BodyText"/>
              <w:rPr>
                <w:lang w:val="en-NZ"/>
              </w:rPr>
            </w:pPr>
            <w:r w:rsidRPr="004D4209">
              <w:t>3.3.</w:t>
            </w:r>
            <w:r w:rsidRPr="004D4209">
              <w:tab/>
              <w:t xml:space="preserve">Work on enhancing performance through basic visualisation, focus and concentration </w:t>
            </w:r>
          </w:p>
        </w:tc>
      </w:tr>
      <w:tr w:rsidTr="004D4209">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209">
            <w:pPr>
              <w:pStyle w:val="BodyText"/>
              <w:rPr>
                <w:lang w:val="en-NZ"/>
              </w:rPr>
            </w:pPr>
            <w:r w:rsidRPr="004D4209">
              <w:t>4.</w:t>
            </w:r>
            <w:r w:rsidRPr="004D4209">
              <w:tab/>
              <w:t>R</w:t>
            </w:r>
            <w:r w:rsidRPr="004D4209">
              <w:t>eview conditioning regime</w:t>
            </w:r>
          </w:p>
        </w:tc>
        <w:tc>
          <w:tcPr>
            <w:tcW w:w="5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209" w:rsidP="004D4209">
            <w:pPr>
              <w:pStyle w:val="BodyText"/>
            </w:pPr>
            <w:r w:rsidRPr="004D4209">
              <w:t>4.1.</w:t>
            </w:r>
            <w:r w:rsidRPr="004D4209">
              <w:tab/>
              <w:t xml:space="preserve">Monitor and document </w:t>
            </w:r>
            <w:r w:rsidRPr="004D4209">
              <w:rPr>
                <w:rStyle w:val="BoldandItalics"/>
              </w:rPr>
              <w:t>vital signs</w:t>
            </w:r>
            <w:r w:rsidRPr="004D4209">
              <w:t xml:space="preserve"> and responses throughout personal exercise regime</w:t>
            </w:r>
          </w:p>
          <w:p w:rsidR="00000000" w:rsidRPr="004D4209" w:rsidP="004D4209">
            <w:pPr>
              <w:pStyle w:val="BodyText"/>
            </w:pPr>
            <w:r w:rsidRPr="004D4209">
              <w:t>4.2.</w:t>
            </w:r>
            <w:r w:rsidRPr="004D4209">
              <w:tab/>
              <w:t xml:space="preserve">Evaluate personal conditioning program to enhance </w:t>
            </w:r>
            <w:r w:rsidRPr="004D4209">
              <w:rPr>
                <w:rStyle w:val="BoldandItalics"/>
              </w:rPr>
              <w:t>injury-prevention</w:t>
            </w:r>
            <w:r w:rsidRPr="004D4209">
              <w:t xml:space="preserve"> strategies</w:t>
            </w:r>
          </w:p>
          <w:p w:rsidR="00000000" w:rsidRPr="004D4209" w:rsidP="004D4209">
            <w:pPr>
              <w:pStyle w:val="BodyText"/>
            </w:pPr>
            <w:r w:rsidRPr="004D4209">
              <w:t>4.3.</w:t>
            </w:r>
            <w:r w:rsidRPr="004D4209">
              <w:tab/>
              <w:t>Identify improvement strategies to enhance personal e</w:t>
            </w:r>
            <w:r w:rsidRPr="004D4209">
              <w:t>xercise regime as required</w:t>
            </w:r>
          </w:p>
        </w:tc>
      </w:tr>
    </w:tbl>
    <w:p w:rsidR="00000000" w:rsidRPr="004D4209" w:rsidP="004D4209">
      <w:pPr>
        <w:pStyle w:val="BodyText"/>
      </w:pPr>
    </w:p>
    <w:p w:rsidR="00000000" w:rsidRPr="004D4209" w:rsidP="004D4209">
      <w:pPr>
        <w:pStyle w:val="AllowPageBreak"/>
      </w:pPr>
    </w:p>
    <w:p w:rsidR="00000000" w:rsidRPr="004D4209" w:rsidP="004D4209">
      <w:pPr>
        <w:pStyle w:val="Heading1"/>
      </w:pPr>
      <w:bookmarkStart w:id="9" w:name="O_350861"/>
      <w:bookmarkEnd w:id="9"/>
      <w:r w:rsidRPr="004D4209">
        <w:t>Required Skills and Knowledge</w:t>
      </w:r>
    </w:p>
    <w:p w:rsidR="00000000" w:rsidRPr="004D4209" w:rsidP="004D4209">
      <w:pPr>
        <w:pStyle w:val="BodyText"/>
      </w:pPr>
      <w:r w:rsidRPr="004D4209">
        <w:rPr>
          <w:rStyle w:val="Emphasis"/>
        </w:rPr>
        <w:t>This section describes the skills and knowledge required for this unit.</w:t>
      </w:r>
    </w:p>
    <w:p w:rsidR="00000000" w:rsidRPr="004D4209" w:rsidP="004D4209">
      <w:pPr>
        <w:pStyle w:val="BodyText"/>
      </w:pPr>
    </w:p>
    <w:p w:rsidR="00000000" w:rsidRPr="004D4209" w:rsidP="004D4209">
      <w:pPr>
        <w:pStyle w:val="BodyText"/>
      </w:pPr>
      <w:r w:rsidRPr="004D4209">
        <w:rPr>
          <w:rStyle w:val="SpecialBold"/>
        </w:rPr>
        <w:t>Required skills</w:t>
      </w:r>
    </w:p>
    <w:p w:rsidR="00000000" w:rsidRPr="004D4209" w:rsidP="004D4209">
      <w:pPr>
        <w:pStyle w:val="ListBullet"/>
      </w:pPr>
      <w:r w:rsidRPr="004D4209">
        <w:t>communication skills to:</w:t>
      </w:r>
    </w:p>
    <w:p w:rsidR="00000000" w:rsidRPr="004D4209" w:rsidP="004D4209">
      <w:pPr>
        <w:pStyle w:val="ListBullet2"/>
      </w:pPr>
      <w:r w:rsidRPr="004D4209">
        <w:t>discuss aspects of body conditioning regimes with relevant personnel</w:t>
      </w:r>
    </w:p>
    <w:p w:rsidR="00000000" w:rsidRPr="004D4209" w:rsidP="004D4209">
      <w:pPr>
        <w:pStyle w:val="ListBullet2"/>
      </w:pPr>
      <w:r w:rsidRPr="004D4209">
        <w:t>interpret and clarify written and verbal instructions</w:t>
      </w:r>
    </w:p>
    <w:p w:rsidR="00000000" w:rsidRPr="004D4209" w:rsidP="004D4209">
      <w:pPr>
        <w:pStyle w:val="ListBullet"/>
      </w:pPr>
      <w:r w:rsidRPr="004D4209">
        <w:t xml:space="preserve">initiative and enterprise skills to use techniques to enhance the outcomes of exercise programs </w:t>
      </w:r>
    </w:p>
    <w:p w:rsidR="00000000" w:rsidRPr="004D4209" w:rsidP="004D4209">
      <w:pPr>
        <w:pStyle w:val="ListBullet"/>
      </w:pPr>
      <w:r w:rsidRPr="004D4209">
        <w:t>planning and organising skills to d</w:t>
      </w:r>
      <w:r w:rsidRPr="004D4209">
        <w:t>evelop and follow a balanced physical conditioning and exercise program to meet peak physical performance</w:t>
      </w:r>
    </w:p>
    <w:p w:rsidR="00000000" w:rsidRPr="004D4209" w:rsidP="004D4209">
      <w:pPr>
        <w:pStyle w:val="ListBullet"/>
      </w:pPr>
      <w:r w:rsidRPr="004D4209">
        <w:t>problem-solving skills to address the fine motor control requirements of exercises</w:t>
      </w:r>
    </w:p>
    <w:p w:rsidR="00000000" w:rsidRPr="004D4209" w:rsidP="004D4209">
      <w:pPr>
        <w:pStyle w:val="ListBullet"/>
      </w:pPr>
      <w:r w:rsidRPr="004D4209">
        <w:t>self-management skills to:</w:t>
      </w:r>
    </w:p>
    <w:p w:rsidR="00000000" w:rsidRPr="004D4209" w:rsidP="004D4209">
      <w:pPr>
        <w:pStyle w:val="ListBullet2"/>
      </w:pPr>
      <w:r w:rsidRPr="004D4209">
        <w:t>seek assistance when problems arise</w:t>
      </w:r>
    </w:p>
    <w:p w:rsidR="00000000" w:rsidRPr="004D4209" w:rsidP="004D4209">
      <w:pPr>
        <w:pStyle w:val="ListBullet2"/>
      </w:pPr>
      <w:r w:rsidRPr="004D4209">
        <w:t>fol</w:t>
      </w:r>
      <w:r w:rsidRPr="004D4209">
        <w:t>low nutritional guidelines</w:t>
      </w:r>
    </w:p>
    <w:p w:rsidR="00000000" w:rsidRPr="004D4209" w:rsidP="004D4209">
      <w:pPr>
        <w:pStyle w:val="ListBullet2"/>
      </w:pPr>
      <w:r w:rsidRPr="004D4209">
        <w:t>follow OHS requirements as they relate to body conditioning activities</w:t>
      </w:r>
    </w:p>
    <w:p w:rsidR="00000000" w:rsidRPr="004D4209" w:rsidP="004D4209">
      <w:pPr>
        <w:pStyle w:val="ListBullet2"/>
      </w:pPr>
      <w:r w:rsidRPr="004D4209">
        <w:t>demonstrate consistency, discipline and commitment in relation to evaluating and monitoring personal fitness levels</w:t>
      </w:r>
    </w:p>
    <w:p w:rsidR="00000000" w:rsidRPr="004D4209" w:rsidP="004D4209">
      <w:pPr>
        <w:pStyle w:val="ListBullet"/>
      </w:pPr>
      <w:r w:rsidRPr="004D4209">
        <w:t>teamwork skills to participate in group training sessions</w:t>
      </w:r>
    </w:p>
    <w:p w:rsidR="00000000" w:rsidRPr="004D4209" w:rsidP="004D4209">
      <w:pPr>
        <w:pStyle w:val="ListBullet"/>
      </w:pPr>
      <w:r w:rsidRPr="004D4209">
        <w:t>technical skills to:</w:t>
      </w:r>
    </w:p>
    <w:p w:rsidR="00000000" w:rsidRPr="004D4209" w:rsidP="004D4209">
      <w:pPr>
        <w:pStyle w:val="ListBullet2"/>
      </w:pPr>
      <w:r w:rsidRPr="004D4209">
        <w:t>execute a series of body conditioning exercises</w:t>
      </w:r>
    </w:p>
    <w:p w:rsidR="00000000" w:rsidRPr="004D4209" w:rsidP="004D4209">
      <w:pPr>
        <w:pStyle w:val="ListBullet2"/>
      </w:pPr>
      <w:r w:rsidRPr="004D4209">
        <w:t>use a range of exercise equipment</w:t>
      </w:r>
    </w:p>
    <w:p w:rsidR="00000000" w:rsidRPr="004D4209" w:rsidP="004D4209">
      <w:pPr>
        <w:pStyle w:val="ListBullet2"/>
      </w:pPr>
      <w:r w:rsidRPr="004D4209">
        <w:t>measure physiological responses to exercise, e.g. pulse and blood pressure.</w:t>
      </w:r>
    </w:p>
    <w:p w:rsidR="00000000" w:rsidRPr="004D4209" w:rsidP="004D4209">
      <w:pPr>
        <w:pStyle w:val="BodyText"/>
      </w:pPr>
    </w:p>
    <w:p w:rsidR="00000000" w:rsidRPr="004D4209" w:rsidP="004D4209">
      <w:pPr>
        <w:pStyle w:val="BodyText"/>
      </w:pPr>
      <w:r w:rsidRPr="004D4209">
        <w:rPr>
          <w:rStyle w:val="SpecialBold"/>
        </w:rPr>
        <w:t>Required knowledg</w:t>
      </w:r>
      <w:r w:rsidRPr="004D4209">
        <w:rPr>
          <w:rStyle w:val="SpecialBold"/>
        </w:rPr>
        <w:t>e</w:t>
      </w:r>
    </w:p>
    <w:p w:rsidR="00000000" w:rsidRPr="004D4209" w:rsidP="004D4209">
      <w:pPr>
        <w:pStyle w:val="ListBullet"/>
      </w:pPr>
      <w:r w:rsidRPr="004D4209">
        <w:t>well-developed knowledge of:</w:t>
      </w:r>
    </w:p>
    <w:p w:rsidR="00000000" w:rsidRPr="004D4209" w:rsidP="004D4209">
      <w:pPr>
        <w:pStyle w:val="ListBullet2"/>
      </w:pPr>
      <w:r w:rsidRPr="004D4209">
        <w:t>principles of:</w:t>
      </w:r>
    </w:p>
    <w:p w:rsidR="00000000" w:rsidRPr="004D4209" w:rsidP="004D4209">
      <w:pPr>
        <w:pStyle w:val="ListBullet3"/>
      </w:pPr>
      <w:r w:rsidRPr="004D4209">
        <w:t xml:space="preserve">skeletal and muscular systems </w:t>
      </w:r>
    </w:p>
    <w:p w:rsidR="00000000" w:rsidRPr="004D4209" w:rsidP="004D4209">
      <w:pPr>
        <w:pStyle w:val="ListBullet3"/>
      </w:pPr>
      <w:r w:rsidRPr="004D4209">
        <w:t>cardiovascular and cardiorespiratory systems</w:t>
      </w:r>
    </w:p>
    <w:p w:rsidR="00000000" w:rsidRPr="004D4209" w:rsidP="004D4209">
      <w:pPr>
        <w:pStyle w:val="ListBullet3"/>
      </w:pPr>
      <w:r w:rsidRPr="004D4209">
        <w:t>resistance or strength training</w:t>
      </w:r>
    </w:p>
    <w:p w:rsidR="00000000" w:rsidRPr="004D4209" w:rsidP="004D4209">
      <w:pPr>
        <w:pStyle w:val="ListBullet3"/>
      </w:pPr>
      <w:r w:rsidRPr="004D4209">
        <w:t xml:space="preserve">systems of measuring the effectiveness of exercise and fitness techniques that can be used to improve these systems </w:t>
      </w:r>
    </w:p>
    <w:p w:rsidR="00000000" w:rsidRPr="004D4209" w:rsidP="004D4209">
      <w:pPr>
        <w:pStyle w:val="ListBullet3"/>
      </w:pPr>
      <w:r w:rsidRPr="004D4209">
        <w:t>nutrition and diet</w:t>
      </w:r>
    </w:p>
    <w:p w:rsidR="00000000" w:rsidRPr="004D4209" w:rsidP="004D4209">
      <w:pPr>
        <w:pStyle w:val="ListBullet3"/>
      </w:pPr>
      <w:r w:rsidRPr="004D4209">
        <w:t>muscle memory</w:t>
      </w:r>
    </w:p>
    <w:p w:rsidR="00000000" w:rsidRPr="004D4209" w:rsidP="004D4209">
      <w:pPr>
        <w:pStyle w:val="ListBullet2"/>
      </w:pPr>
      <w:r w:rsidRPr="004D4209">
        <w:t>importance of healthy food choices in relation to wellbeing and injury prevention, including five food gr</w:t>
      </w:r>
      <w:r w:rsidRPr="004D4209">
        <w:t>oups and recommended daily amounts</w:t>
      </w:r>
    </w:p>
    <w:p w:rsidR="00000000" w:rsidRPr="004D4209" w:rsidP="004D4209">
      <w:pPr>
        <w:pStyle w:val="ListBullet2"/>
      </w:pPr>
      <w:r w:rsidRPr="004D4209">
        <w:t>terminology associated with the human body</w:t>
      </w:r>
    </w:p>
    <w:p w:rsidR="00000000" w:rsidRPr="004D4209" w:rsidP="004D4209">
      <w:pPr>
        <w:pStyle w:val="ListBullet"/>
      </w:pPr>
      <w:r w:rsidRPr="004D4209">
        <w:t>overview knowledge of:</w:t>
      </w:r>
    </w:p>
    <w:p w:rsidR="00000000" w:rsidRPr="004D4209" w:rsidP="004D4209">
      <w:pPr>
        <w:pStyle w:val="ListBullet2"/>
      </w:pPr>
      <w:r w:rsidRPr="004D4209">
        <w:t>principles of biomechanics, including:</w:t>
      </w:r>
    </w:p>
    <w:p w:rsidR="00000000" w:rsidRPr="004D4209" w:rsidP="004D4209">
      <w:pPr>
        <w:pStyle w:val="ListBullet3"/>
      </w:pPr>
      <w:r w:rsidRPr="004D4209">
        <w:t xml:space="preserve">applying the sciences of biomechanics, anatomy, physiology, and motor learning to human </w:t>
      </w:r>
      <w:r w:rsidRPr="004D4209">
        <w:t>movement, performance and function</w:t>
      </w:r>
    </w:p>
    <w:p w:rsidR="00000000" w:rsidRPr="004D4209" w:rsidP="004D4209">
      <w:pPr>
        <w:pStyle w:val="ListBullet3"/>
      </w:pPr>
      <w:r w:rsidRPr="004D4209">
        <w:t>biofeedback theory.</w:t>
      </w:r>
    </w:p>
    <w:p w:rsidR="00000000" w:rsidRPr="004D4209" w:rsidP="004D4209">
      <w:pPr>
        <w:pStyle w:val="AllowPageBreak"/>
      </w:pPr>
    </w:p>
    <w:p w:rsidR="00000000" w:rsidRPr="004D4209" w:rsidP="004D4209">
      <w:pPr>
        <w:pStyle w:val="Heading1"/>
      </w:pPr>
      <w:bookmarkStart w:id="10" w:name="O_350862"/>
      <w:bookmarkEnd w:id="10"/>
      <w:r w:rsidRPr="004D4209">
        <w:t>Evidence Guide</w:t>
      </w:r>
    </w:p>
    <w:p w:rsidR="00000000" w:rsidRPr="004D4209" w:rsidP="004D4209">
      <w:pPr>
        <w:pStyle w:val="BodyText"/>
      </w:pPr>
      <w:r w:rsidRPr="004D4209">
        <w:rPr>
          <w:rStyle w:val="Emphasis"/>
        </w:rPr>
        <w:t xml:space="preserve">The evidence guide provides advice on assessment and must be read in conjunction with the performance criteria, required skills and knowledge, </w:t>
      </w:r>
      <w:r w:rsidRPr="004D4209">
        <w:rPr>
          <w:rStyle w:val="Emphasis"/>
        </w:rPr>
        <w:t>range statement and the Assessment Guidelines for the Training Package.</w:t>
      </w:r>
    </w:p>
    <w:p w:rsidR="00000000" w:rsidRPr="004D4209" w:rsidP="004D4209">
      <w:pPr>
        <w:pStyle w:val="BodyText"/>
      </w:pPr>
    </w:p>
    <w:tbl>
      <w:tblPr>
        <w:tblW w:w="0" w:type="auto"/>
        <w:tblLayout w:type="fixed"/>
        <w:tblCellMar>
          <w:left w:w="62" w:type="dxa"/>
          <w:right w:w="62" w:type="dxa"/>
        </w:tblCellMar>
        <w:tblLook w:val="0000"/>
      </w:tblPr>
      <w:tblGrid>
        <w:gridCol w:w="2421"/>
        <w:gridCol w:w="5859"/>
      </w:tblGrid>
      <w:tr w:rsidTr="004D4209">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209">
            <w:pPr>
              <w:pStyle w:val="BodyText"/>
              <w:rPr>
                <w:lang w:val="en-NZ"/>
              </w:rPr>
            </w:pPr>
            <w:r w:rsidRPr="004D4209">
              <w:rPr>
                <w:rStyle w:val="SpecialBold"/>
              </w:rPr>
              <w:t>Overview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209">
            <w:pPr>
              <w:pStyle w:val="BodyText"/>
              <w:rPr>
                <w:lang w:val="en-NZ"/>
              </w:rPr>
            </w:pPr>
          </w:p>
        </w:tc>
      </w:tr>
      <w:tr w:rsidTr="004D4209">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209">
            <w:pPr>
              <w:pStyle w:val="BodyText"/>
              <w:rPr>
                <w:lang w:val="en-NZ"/>
              </w:rPr>
            </w:pPr>
            <w:r w:rsidRPr="004D4209">
              <w:rPr>
                <w:rStyle w:val="SpecialBold"/>
              </w:rPr>
              <w:t>Critical aspects for assessment and evidence required to demonstrate competency in this unit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209" w:rsidP="004D4209">
            <w:pPr>
              <w:pStyle w:val="BodyText"/>
            </w:pPr>
            <w:r w:rsidRPr="004D4209">
              <w:t>Evidence of the ability to:</w:t>
            </w:r>
          </w:p>
          <w:p w:rsidR="00000000" w:rsidRPr="004D4209" w:rsidP="004D4209">
            <w:pPr>
              <w:pStyle w:val="ListBullet"/>
            </w:pPr>
            <w:r w:rsidRPr="004D4209">
              <w:t>apply knowledge of anatomical and be</w:t>
            </w:r>
            <w:r w:rsidRPr="004D4209">
              <w:t>havioural principles to exercise routines</w:t>
            </w:r>
          </w:p>
          <w:p w:rsidR="00000000" w:rsidRPr="004D4209" w:rsidP="004D4209">
            <w:pPr>
              <w:pStyle w:val="ListBullet"/>
            </w:pPr>
            <w:r w:rsidRPr="004D4209">
              <w:t>plan and evaluate a systematic conditioning plan</w:t>
            </w:r>
          </w:p>
          <w:p w:rsidR="00000000" w:rsidRPr="004D4209" w:rsidP="004D4209">
            <w:pPr>
              <w:pStyle w:val="ListBullet"/>
            </w:pPr>
            <w:r w:rsidRPr="004D4209">
              <w:t xml:space="preserve">apply a range of techniques to promote health and wellbeing during conditioning programs </w:t>
            </w:r>
          </w:p>
          <w:p w:rsidR="00000000" w:rsidRPr="004D4209" w:rsidP="004D4209">
            <w:pPr>
              <w:pStyle w:val="ListBullet"/>
            </w:pPr>
            <w:r w:rsidRPr="004D4209">
              <w:t>employ appropriate posture and breathing techniques</w:t>
            </w:r>
          </w:p>
          <w:p w:rsidR="00000000" w:rsidP="004D4209">
            <w:pPr>
              <w:pStyle w:val="ListBullet"/>
              <w:rPr>
                <w:lang w:val="en-NZ"/>
              </w:rPr>
            </w:pPr>
            <w:r w:rsidRPr="004D4209">
              <w:t>move and exercise safel</w:t>
            </w:r>
            <w:r w:rsidRPr="004D4209">
              <w:t>y, taking account of appropriate responses of the human body to exercise.</w:t>
            </w:r>
          </w:p>
        </w:tc>
      </w:tr>
      <w:tr w:rsidTr="004D4209">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209">
            <w:pPr>
              <w:pStyle w:val="BodyText"/>
              <w:rPr>
                <w:lang w:val="en-NZ"/>
              </w:rPr>
            </w:pPr>
            <w:r w:rsidRPr="004D4209">
              <w:rPr>
                <w:rStyle w:val="SpecialBold"/>
              </w:rPr>
              <w:t>Context of and specific resources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209" w:rsidP="004D4209">
            <w:pPr>
              <w:pStyle w:val="BodyText"/>
            </w:pPr>
            <w:r w:rsidRPr="004D4209">
              <w:t>Assessment must ensure access to:</w:t>
            </w:r>
          </w:p>
          <w:p w:rsidR="00000000" w:rsidRPr="004D4209" w:rsidP="004D4209">
            <w:pPr>
              <w:pStyle w:val="ListBullet"/>
            </w:pPr>
            <w:r w:rsidRPr="004D4209">
              <w:t>anatomy charts and diagrams</w:t>
            </w:r>
          </w:p>
          <w:p w:rsidR="00000000" w:rsidRPr="004D4209" w:rsidP="004D4209">
            <w:pPr>
              <w:pStyle w:val="ListBullet"/>
            </w:pPr>
            <w:r w:rsidRPr="004D4209">
              <w:t>sufficient space, facilities and equipment appro</w:t>
            </w:r>
            <w:r w:rsidRPr="004D4209">
              <w:t>priate for fitness and conditioning exercise</w:t>
            </w:r>
          </w:p>
          <w:p w:rsidR="00000000" w:rsidRPr="004D4209" w:rsidP="004D4209">
            <w:pPr>
              <w:pStyle w:val="ListBullet"/>
            </w:pPr>
            <w:r w:rsidRPr="004D4209">
              <w:t>equipment and tools for monitoring and implementing exercise regimes, such as health-monitoring devices.</w:t>
            </w:r>
          </w:p>
          <w:p w:rsidR="00000000" w:rsidP="004D4209">
            <w:pPr>
              <w:pStyle w:val="BodyText"/>
              <w:rPr>
                <w:lang w:val="en-NZ"/>
              </w:rPr>
            </w:pPr>
            <w:r w:rsidRPr="004D4209">
              <w:t>Where delivery and assessment involves Aboriginal and Torres Strait Islander people, trainers and assessor</w:t>
            </w:r>
            <w:r w:rsidRPr="004D4209">
              <w:t>s must be validated by the Community Advisory Board. Training and assessment can be undertaken in conjunction with an Aboriginal and Torres Strait Islander persons.</w:t>
            </w:r>
          </w:p>
        </w:tc>
      </w:tr>
      <w:tr w:rsidTr="004D4209">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209">
            <w:pPr>
              <w:pStyle w:val="BodyText"/>
              <w:rPr>
                <w:lang w:val="en-NZ"/>
              </w:rPr>
            </w:pPr>
            <w:r w:rsidRPr="004D4209">
              <w:rPr>
                <w:rStyle w:val="SpecialBold"/>
              </w:rPr>
              <w:t>Method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209" w:rsidP="004D4209">
            <w:pPr>
              <w:pStyle w:val="BodyText"/>
            </w:pPr>
            <w:r w:rsidRPr="004D4209">
              <w:t>A range of assessment methods should be used to assess practical skil</w:t>
            </w:r>
            <w:r w:rsidRPr="004D4209">
              <w:t>ls and knowledge. The following examples are appropriate for this unit:</w:t>
            </w:r>
          </w:p>
          <w:p w:rsidR="00000000" w:rsidRPr="004D4209" w:rsidP="004D4209">
            <w:pPr>
              <w:pStyle w:val="ListBullet"/>
            </w:pPr>
            <w:r w:rsidRPr="004D4209">
              <w:t xml:space="preserve">direct questioning combined with review of portfolios of evidence </w:t>
            </w:r>
          </w:p>
          <w:p w:rsidR="00000000" w:rsidRPr="004D4209" w:rsidP="004D4209">
            <w:pPr>
              <w:pStyle w:val="ListBullet"/>
            </w:pPr>
            <w:r w:rsidRPr="004D4209">
              <w:t>third-party workplace reports of on-the-job performance authenticated observations and reports of performance</w:t>
            </w:r>
          </w:p>
          <w:p w:rsidR="00000000" w:rsidRPr="004D4209" w:rsidP="004D4209">
            <w:pPr>
              <w:pStyle w:val="ListBullet"/>
            </w:pPr>
            <w:r w:rsidRPr="004D4209">
              <w:t>journa</w:t>
            </w:r>
            <w:r w:rsidRPr="004D4209">
              <w:t>l work, including recording and evaluating the exercise methodology, and evaluating the performance</w:t>
            </w:r>
          </w:p>
          <w:p w:rsidR="00000000" w:rsidRPr="004D4209" w:rsidP="004D4209">
            <w:pPr>
              <w:pStyle w:val="ListBullet"/>
            </w:pPr>
            <w:r w:rsidRPr="004D4209">
              <w:t>verbal or written questioning to test knowledge as listed in the required skills and knowledge section of this unit</w:t>
            </w:r>
          </w:p>
          <w:p w:rsidR="00000000" w:rsidRPr="004D4209" w:rsidP="004D4209">
            <w:pPr>
              <w:pStyle w:val="ListBullet"/>
            </w:pPr>
            <w:r w:rsidRPr="004D4209">
              <w:t>case studies and scenarios as a basis fo</w:t>
            </w:r>
            <w:r w:rsidRPr="004D4209">
              <w:t>r discussion of issues and challenges that arise in the context of conditioning the body for dance</w:t>
            </w:r>
          </w:p>
          <w:p w:rsidR="00000000" w:rsidRPr="004D4209" w:rsidP="004D4209">
            <w:pPr>
              <w:pStyle w:val="ListBullet"/>
            </w:pPr>
            <w:r w:rsidRPr="004D4209">
              <w:t>direct observation or video recording of the candidate during body conditioning sessions.</w:t>
            </w:r>
          </w:p>
          <w:p w:rsidR="00000000" w:rsidP="004D4209">
            <w:pPr>
              <w:pStyle w:val="BodyText"/>
              <w:rPr>
                <w:lang w:val="en-NZ"/>
              </w:rPr>
            </w:pPr>
            <w:r w:rsidRPr="004D4209">
              <w:t>Assessment methods should closely reflect workplace demands (e.g. l</w:t>
            </w:r>
            <w:r w:rsidRPr="004D4209">
              <w:t>iteracy) and the needs of particular groups (e.g. people with disabilities and people who may have literacy or numeracy difficulties, such as speakers of languages other than English, remote communities and those with interrupted schooling).</w:t>
            </w:r>
          </w:p>
        </w:tc>
      </w:tr>
      <w:tr w:rsidTr="004D4209">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209">
            <w:pPr>
              <w:pStyle w:val="BodyText"/>
              <w:rPr>
                <w:lang w:val="en-NZ"/>
              </w:rPr>
            </w:pPr>
            <w:r w:rsidRPr="004D4209">
              <w:rPr>
                <w:rStyle w:val="SpecialBold"/>
              </w:rPr>
              <w:t>Guidance information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209" w:rsidP="004D4209">
            <w:pPr>
              <w:pStyle w:val="BodyText"/>
            </w:pPr>
            <w:r w:rsidRPr="004D4209">
              <w:t>Holistic assessment with other units relevant to the industry sector, workplace and job role is recommended, for example:</w:t>
            </w:r>
          </w:p>
          <w:p w:rsidR="00000000" w:rsidRPr="004D4209" w:rsidP="004D4209">
            <w:pPr>
              <w:pStyle w:val="ListBullet"/>
            </w:pPr>
            <w:r w:rsidRPr="004D4209">
              <w:t>CUSOHS301A Follow occupational health and safety procedures.</w:t>
            </w:r>
          </w:p>
        </w:tc>
      </w:tr>
    </w:tbl>
    <w:p w:rsidR="00000000" w:rsidRPr="004D4209" w:rsidP="004D4209">
      <w:pPr>
        <w:pStyle w:val="BodyText"/>
      </w:pPr>
    </w:p>
    <w:p w:rsidR="00000000" w:rsidRPr="004D4209" w:rsidP="004D4209">
      <w:pPr>
        <w:pStyle w:val="AllowPageBreak"/>
      </w:pPr>
    </w:p>
    <w:p w:rsidR="00000000" w:rsidRPr="004D4209" w:rsidP="004D4209">
      <w:pPr>
        <w:pStyle w:val="Heading1"/>
      </w:pPr>
      <w:bookmarkStart w:id="11" w:name="O_350863"/>
      <w:bookmarkEnd w:id="11"/>
      <w:r w:rsidRPr="004D4209">
        <w:t>Range Statement</w:t>
      </w:r>
    </w:p>
    <w:p w:rsidR="00000000" w:rsidRPr="004D4209" w:rsidP="004D4209">
      <w:pPr>
        <w:pStyle w:val="BodyText"/>
      </w:pPr>
      <w:r w:rsidRPr="004D4209">
        <w:rPr>
          <w:rStyle w:val="Emphasis"/>
        </w:rPr>
        <w:t>T</w:t>
      </w:r>
      <w:r w:rsidRPr="004D4209">
        <w:rPr>
          <w:rStyle w:val="Emphasis"/>
        </w:rPr>
        <w:t>he range statement relates to the unit of competency as a whole. It allows for different work environments and situations that may affect performance. Bold italicised wording, if used in the performance criteria, is detailed below. Essential operating cond</w:t>
      </w:r>
      <w:r w:rsidRPr="004D4209">
        <w:rPr>
          <w:rStyle w:val="Emphasis"/>
        </w:rPr>
        <w:t>itions that may be present with training and assessment (depending on the work situation, needs of the candidate, accessibility of the item, and local industry and regional contexts) may also be included.</w:t>
      </w:r>
    </w:p>
    <w:p w:rsidR="00000000" w:rsidRPr="004D4209" w:rsidP="004D4209">
      <w:pPr>
        <w:pStyle w:val="BodyText"/>
      </w:pPr>
    </w:p>
    <w:tbl>
      <w:tblPr>
        <w:tblW w:w="0" w:type="auto"/>
        <w:tblLayout w:type="fixed"/>
        <w:tblCellMar>
          <w:left w:w="62" w:type="dxa"/>
          <w:right w:w="62" w:type="dxa"/>
        </w:tblCellMar>
        <w:tblLook w:val="0000"/>
      </w:tblPr>
      <w:tblGrid>
        <w:gridCol w:w="2424"/>
        <w:gridCol w:w="5856"/>
      </w:tblGrid>
      <w:tr w:rsidTr="004D4209">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209">
            <w:pPr>
              <w:pStyle w:val="BodyText"/>
              <w:rPr>
                <w:lang w:val="en-NZ"/>
              </w:rPr>
            </w:pPr>
            <w:r w:rsidRPr="004D4209">
              <w:rPr>
                <w:rStyle w:val="BoldandItalics"/>
              </w:rPr>
              <w:t>Relevant personnel</w:t>
            </w:r>
            <w:r w:rsidRPr="004D4209">
              <w:t xml:space="preserve"> may include:</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209" w:rsidP="004D4209">
            <w:pPr>
              <w:pStyle w:val="ListBullet"/>
            </w:pPr>
            <w:r w:rsidRPr="004D4209">
              <w:t>teacher</w:t>
            </w:r>
          </w:p>
          <w:p w:rsidR="00000000" w:rsidRPr="004D4209" w:rsidP="004D4209">
            <w:pPr>
              <w:pStyle w:val="ListBullet"/>
            </w:pPr>
            <w:r w:rsidRPr="004D4209">
              <w:t>medical p</w:t>
            </w:r>
            <w:r w:rsidRPr="004D4209">
              <w:t>ractitioner</w:t>
            </w:r>
          </w:p>
          <w:p w:rsidR="00000000" w:rsidRPr="004D4209" w:rsidP="004D4209">
            <w:pPr>
              <w:pStyle w:val="ListBullet"/>
            </w:pPr>
            <w:r w:rsidRPr="004D4209">
              <w:t>physiotherapist</w:t>
            </w:r>
          </w:p>
          <w:p w:rsidR="00000000" w:rsidRPr="004D4209" w:rsidP="004D4209">
            <w:pPr>
              <w:pStyle w:val="ListBullet"/>
            </w:pPr>
            <w:r w:rsidRPr="004D4209">
              <w:t>dietician</w:t>
            </w:r>
          </w:p>
          <w:p w:rsidR="00000000" w:rsidRPr="004D4209" w:rsidP="004D4209">
            <w:pPr>
              <w:pStyle w:val="ListBullet"/>
            </w:pPr>
            <w:r w:rsidRPr="004D4209">
              <w:t>mentor</w:t>
            </w:r>
          </w:p>
          <w:p w:rsidR="00000000" w:rsidRPr="004D4209" w:rsidP="004D4209">
            <w:pPr>
              <w:pStyle w:val="ListBullet"/>
            </w:pPr>
            <w:r w:rsidRPr="004D4209">
              <w:t>qualified fitness instructor</w:t>
            </w:r>
          </w:p>
          <w:p w:rsidR="00000000" w:rsidRPr="004D4209" w:rsidP="004D4209">
            <w:pPr>
              <w:pStyle w:val="ListBullet"/>
            </w:pPr>
            <w:r w:rsidRPr="004D4209">
              <w:t>supervisor</w:t>
            </w:r>
          </w:p>
          <w:p w:rsidR="00000000" w:rsidRPr="004D4209" w:rsidP="004D4209">
            <w:pPr>
              <w:pStyle w:val="ListBullet"/>
            </w:pPr>
            <w:r w:rsidRPr="004D4209">
              <w:t>colleague</w:t>
            </w:r>
          </w:p>
          <w:p w:rsidR="00000000" w:rsidRPr="004D4209" w:rsidP="004D4209">
            <w:pPr>
              <w:pStyle w:val="ListBullet"/>
            </w:pPr>
            <w:r w:rsidRPr="004D4209">
              <w:t>fellow student</w:t>
            </w:r>
          </w:p>
          <w:p w:rsidR="00000000" w:rsidP="004D4209">
            <w:pPr>
              <w:pStyle w:val="ListBullet"/>
              <w:rPr>
                <w:lang w:val="en-NZ"/>
              </w:rPr>
            </w:pPr>
            <w:r w:rsidRPr="004D4209">
              <w:t>performer.</w:t>
            </w:r>
          </w:p>
        </w:tc>
      </w:tr>
      <w:tr w:rsidTr="004D4209">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209">
            <w:pPr>
              <w:pStyle w:val="BodyText"/>
              <w:rPr>
                <w:lang w:val="en-NZ"/>
              </w:rPr>
            </w:pPr>
            <w:r w:rsidRPr="004D4209">
              <w:t xml:space="preserve">Aspects of </w:t>
            </w:r>
            <w:r w:rsidRPr="004D4209">
              <w:rPr>
                <w:rStyle w:val="BoldandItalics"/>
              </w:rPr>
              <w:t>anatomy and physiology</w:t>
            </w:r>
            <w:r w:rsidRPr="004D4209">
              <w:t xml:space="preserve"> may relate to:</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209" w:rsidP="004D4209">
            <w:pPr>
              <w:pStyle w:val="ListBullet"/>
            </w:pPr>
            <w:r w:rsidRPr="004D4209">
              <w:t>skeletal and muscular components of the body, such as:</w:t>
            </w:r>
          </w:p>
          <w:p w:rsidR="00000000" w:rsidRPr="004D4209" w:rsidP="004D4209">
            <w:pPr>
              <w:pStyle w:val="ListBullet2"/>
            </w:pPr>
            <w:r w:rsidRPr="004D4209">
              <w:t>location and function of major bones of the body in relation to body movement</w:t>
            </w:r>
          </w:p>
          <w:p w:rsidR="00000000" w:rsidRPr="004D4209" w:rsidP="004D4209">
            <w:pPr>
              <w:pStyle w:val="ListBullet2"/>
            </w:pPr>
            <w:r w:rsidRPr="004D4209">
              <w:t>structure and function of major joints of the body in relation to movement</w:t>
            </w:r>
          </w:p>
          <w:p w:rsidR="00000000" w:rsidRPr="004D4209" w:rsidP="004D4209">
            <w:pPr>
              <w:pStyle w:val="ListBullet2"/>
            </w:pPr>
            <w:r w:rsidRPr="004D4209">
              <w:t xml:space="preserve">relationship of major muscles and muscle groups, bones and joints to movement </w:t>
            </w:r>
          </w:p>
          <w:p w:rsidR="00000000" w:rsidRPr="004D4209" w:rsidP="004D4209">
            <w:pPr>
              <w:pStyle w:val="ListBullet2"/>
            </w:pPr>
            <w:r w:rsidRPr="004D4209">
              <w:t>neural feedback involved in muscle and bone movement</w:t>
            </w:r>
          </w:p>
          <w:p w:rsidR="00000000" w:rsidRPr="004D4209" w:rsidP="004D4209">
            <w:pPr>
              <w:pStyle w:val="ListBullet"/>
            </w:pPr>
            <w:r w:rsidRPr="004D4209">
              <w:t xml:space="preserve">nervous systems, including: </w:t>
            </w:r>
          </w:p>
          <w:p w:rsidR="00000000" w:rsidRPr="004D4209" w:rsidP="004D4209">
            <w:pPr>
              <w:pStyle w:val="ListBullet2"/>
            </w:pPr>
            <w:r w:rsidRPr="004D4209">
              <w:t xml:space="preserve">central </w:t>
            </w:r>
          </w:p>
          <w:p w:rsidR="00000000" w:rsidRPr="004D4209" w:rsidP="004D4209">
            <w:pPr>
              <w:pStyle w:val="ListBullet2"/>
            </w:pPr>
            <w:r w:rsidRPr="004D4209">
              <w:t xml:space="preserve">peripheral </w:t>
            </w:r>
          </w:p>
          <w:p w:rsidR="00000000" w:rsidRPr="004D4209" w:rsidP="004D4209">
            <w:pPr>
              <w:pStyle w:val="ListBullet2"/>
            </w:pPr>
            <w:r w:rsidRPr="004D4209">
              <w:t xml:space="preserve">somatic </w:t>
            </w:r>
          </w:p>
          <w:p w:rsidR="00000000" w:rsidRPr="004D4209" w:rsidP="004D4209">
            <w:pPr>
              <w:pStyle w:val="ListBullet2"/>
            </w:pPr>
            <w:r w:rsidRPr="004D4209">
              <w:t xml:space="preserve">autonomic </w:t>
            </w:r>
          </w:p>
          <w:p w:rsidR="00000000" w:rsidRPr="004D4209" w:rsidP="004D4209">
            <w:pPr>
              <w:pStyle w:val="ListBullet2"/>
            </w:pPr>
            <w:r w:rsidRPr="004D4209">
              <w:t>neuromuscular facilitation (muscle memory)</w:t>
            </w:r>
          </w:p>
          <w:p w:rsidR="00000000" w:rsidP="004D4209">
            <w:pPr>
              <w:pStyle w:val="ListBullet"/>
              <w:rPr>
                <w:lang w:val="en-NZ"/>
              </w:rPr>
            </w:pPr>
            <w:r w:rsidRPr="004D4209">
              <w:t>cardiovascular and cardiorespiratory systems.</w:t>
            </w:r>
          </w:p>
        </w:tc>
      </w:tr>
      <w:tr w:rsidTr="004D4209">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209">
            <w:pPr>
              <w:pStyle w:val="BodyText"/>
              <w:rPr>
                <w:lang w:val="en-NZ"/>
              </w:rPr>
            </w:pPr>
            <w:r w:rsidRPr="004D4209">
              <w:rPr>
                <w:rStyle w:val="BoldandItalics"/>
              </w:rPr>
              <w:t>Biomechanics</w:t>
            </w:r>
            <w:r w:rsidRPr="004D4209">
              <w:t xml:space="preserve"> relates to determining the physiological response of the human body to physical exercise of varying intensity, and includes:</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209" w:rsidP="004D4209">
            <w:pPr>
              <w:pStyle w:val="ListBullet"/>
            </w:pPr>
            <w:r w:rsidRPr="004D4209">
              <w:t>measurement of cardiovascular and cardiorespiratory systems before and after various forms and levels of exercise, including:</w:t>
            </w:r>
          </w:p>
          <w:p w:rsidR="00000000" w:rsidRPr="004D4209" w:rsidP="004D4209">
            <w:pPr>
              <w:pStyle w:val="ListBullet2"/>
            </w:pPr>
            <w:r w:rsidRPr="004D4209">
              <w:t>pu</w:t>
            </w:r>
            <w:r w:rsidRPr="004D4209">
              <w:t>lse</w:t>
            </w:r>
          </w:p>
          <w:p w:rsidR="00000000" w:rsidRPr="004D4209" w:rsidP="004D4209">
            <w:pPr>
              <w:pStyle w:val="ListBullet2"/>
            </w:pPr>
            <w:r w:rsidRPr="004D4209">
              <w:t xml:space="preserve">lung function testing </w:t>
            </w:r>
          </w:p>
          <w:p w:rsidR="00000000" w:rsidRPr="004D4209" w:rsidP="004D4209">
            <w:pPr>
              <w:pStyle w:val="ListBullet2"/>
            </w:pPr>
            <w:r w:rsidRPr="004D4209">
              <w:t>internal vital heat created by the heart and circulatory system</w:t>
            </w:r>
          </w:p>
          <w:p w:rsidR="00000000" w:rsidRPr="004D4209" w:rsidP="004D4209">
            <w:pPr>
              <w:pStyle w:val="ListBullet2"/>
            </w:pPr>
            <w:r w:rsidRPr="004D4209">
              <w:t>use of biofeedback mechanisms, such as:</w:t>
            </w:r>
          </w:p>
          <w:p w:rsidR="00000000" w:rsidRPr="004D4209" w:rsidP="004D4209">
            <w:pPr>
              <w:pStyle w:val="ListBullet3"/>
            </w:pPr>
            <w:r w:rsidRPr="004D4209">
              <w:t>blood pressure</w:t>
            </w:r>
          </w:p>
          <w:p w:rsidR="00000000" w:rsidRPr="004D4209" w:rsidP="004D4209">
            <w:pPr>
              <w:pStyle w:val="ListBullet3"/>
            </w:pPr>
            <w:r w:rsidRPr="004D4209">
              <w:t>heart rate</w:t>
            </w:r>
          </w:p>
          <w:p w:rsidR="00000000" w:rsidRPr="004D4209" w:rsidP="004D4209">
            <w:pPr>
              <w:pStyle w:val="ListBullet3"/>
            </w:pPr>
            <w:r w:rsidRPr="004D4209">
              <w:t>skin temperature</w:t>
            </w:r>
          </w:p>
          <w:p w:rsidR="00000000" w:rsidRPr="004D4209" w:rsidP="004D4209">
            <w:pPr>
              <w:pStyle w:val="ListBullet3"/>
            </w:pPr>
            <w:r w:rsidRPr="004D4209">
              <w:t>sweat gland activity</w:t>
            </w:r>
          </w:p>
          <w:p w:rsidR="00000000" w:rsidRPr="004D4209" w:rsidP="004D4209">
            <w:pPr>
              <w:pStyle w:val="ListBullet3"/>
            </w:pPr>
            <w:r w:rsidRPr="004D4209">
              <w:t>muscle tension</w:t>
            </w:r>
          </w:p>
          <w:p w:rsidR="00000000" w:rsidRPr="004D4209" w:rsidP="004D4209">
            <w:pPr>
              <w:pStyle w:val="ListBullet"/>
            </w:pPr>
            <w:r w:rsidRPr="004D4209">
              <w:t xml:space="preserve">effects of various conditions of exercise on the cardiovascular system </w:t>
            </w:r>
          </w:p>
          <w:p w:rsidR="00000000" w:rsidRPr="004D4209" w:rsidP="004D4209">
            <w:pPr>
              <w:pStyle w:val="ListBullet"/>
            </w:pPr>
            <w:r w:rsidRPr="004D4209">
              <w:t>techniques that can be used to improve these systems, including alternative techniques, such as:</w:t>
            </w:r>
          </w:p>
          <w:p w:rsidR="00000000" w:rsidRPr="004D4209" w:rsidP="004D4209">
            <w:pPr>
              <w:pStyle w:val="ListBullet2"/>
            </w:pPr>
            <w:r w:rsidRPr="004D4209">
              <w:t>breathing</w:t>
            </w:r>
          </w:p>
          <w:p w:rsidR="00000000" w:rsidRPr="004D4209" w:rsidP="004D4209">
            <w:pPr>
              <w:pStyle w:val="ListBullet2"/>
            </w:pPr>
            <w:r w:rsidRPr="004D4209">
              <w:t>creative visualisation</w:t>
            </w:r>
          </w:p>
          <w:p w:rsidR="00000000" w:rsidP="004D4209">
            <w:pPr>
              <w:pStyle w:val="ListBullet2"/>
              <w:rPr>
                <w:lang w:val="en-NZ"/>
              </w:rPr>
            </w:pPr>
            <w:r w:rsidRPr="004D4209">
              <w:t>meditation.</w:t>
            </w:r>
          </w:p>
        </w:tc>
      </w:tr>
      <w:tr w:rsidTr="004D4209">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209">
            <w:pPr>
              <w:pStyle w:val="BodyText"/>
              <w:rPr>
                <w:lang w:val="en-NZ"/>
              </w:rPr>
            </w:pPr>
            <w:r w:rsidRPr="004D4209">
              <w:rPr>
                <w:rStyle w:val="BoldandItalics"/>
              </w:rPr>
              <w:t>Nutritional principles</w:t>
            </w:r>
            <w:r w:rsidRPr="004D4209">
              <w:t xml:space="preserve"> relate to:</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209" w:rsidP="004D4209">
            <w:pPr>
              <w:pStyle w:val="ListBullet"/>
            </w:pPr>
            <w:r w:rsidRPr="004D4209">
              <w:t>problems associated with being outside a healthy weight range</w:t>
            </w:r>
          </w:p>
          <w:p w:rsidR="00000000" w:rsidRPr="004D4209" w:rsidP="004D4209">
            <w:pPr>
              <w:pStyle w:val="ListBullet"/>
            </w:pPr>
            <w:r w:rsidRPr="004D4209">
              <w:t>dietary guidelines for healthy eating, such as:</w:t>
            </w:r>
          </w:p>
          <w:p w:rsidR="00000000" w:rsidRPr="004D4209" w:rsidP="004D4209">
            <w:pPr>
              <w:pStyle w:val="ListBullet2"/>
            </w:pPr>
            <w:r w:rsidRPr="004D4209">
              <w:t>fuel for exercise</w:t>
            </w:r>
          </w:p>
          <w:p w:rsidR="00000000" w:rsidRPr="004D4209" w:rsidP="004D4209">
            <w:pPr>
              <w:pStyle w:val="ListBullet2"/>
            </w:pPr>
            <w:r w:rsidRPr="004D4209">
              <w:t>fuel for minimising post-exercise fatigue</w:t>
            </w:r>
          </w:p>
          <w:p w:rsidR="00000000" w:rsidRPr="004D4209" w:rsidP="004D4209">
            <w:pPr>
              <w:pStyle w:val="ListBullet2"/>
            </w:pPr>
            <w:r w:rsidRPr="004D4209">
              <w:t>nutritional content of foods</w:t>
            </w:r>
          </w:p>
          <w:p w:rsidR="00000000" w:rsidRPr="004D4209" w:rsidP="004D4209">
            <w:pPr>
              <w:pStyle w:val="ListBullet2"/>
            </w:pPr>
            <w:r w:rsidRPr="004D4209">
              <w:t>diet supplements in common use in the fitness industry</w:t>
            </w:r>
          </w:p>
          <w:p w:rsidR="00000000" w:rsidRPr="004D4209" w:rsidP="004D4209">
            <w:pPr>
              <w:pStyle w:val="ListBullet2"/>
            </w:pPr>
            <w:r w:rsidRPr="004D4209">
              <w:t>food grouping systems and diet recommendations for healthy eating</w:t>
            </w:r>
          </w:p>
          <w:p w:rsidR="00000000" w:rsidRPr="004D4209" w:rsidP="004D4209">
            <w:pPr>
              <w:pStyle w:val="ListBullet"/>
            </w:pPr>
            <w:r w:rsidRPr="004D4209">
              <w:t>influences on basal metabolic rate (BMR), such as:</w:t>
            </w:r>
          </w:p>
          <w:p w:rsidR="00000000" w:rsidRPr="004D4209" w:rsidP="004D4209">
            <w:pPr>
              <w:pStyle w:val="ListBullet2"/>
            </w:pPr>
            <w:r w:rsidRPr="004D4209">
              <w:t>muscle mass</w:t>
            </w:r>
          </w:p>
          <w:p w:rsidR="00000000" w:rsidRPr="004D4209" w:rsidP="004D4209">
            <w:pPr>
              <w:pStyle w:val="ListBullet2"/>
            </w:pPr>
            <w:r w:rsidRPr="004D4209">
              <w:t>exercise</w:t>
            </w:r>
          </w:p>
          <w:p w:rsidR="00000000" w:rsidRPr="004D4209" w:rsidP="004D4209">
            <w:pPr>
              <w:pStyle w:val="ListBullet2"/>
            </w:pPr>
            <w:r w:rsidRPr="004D4209">
              <w:t>age</w:t>
            </w:r>
          </w:p>
          <w:p w:rsidR="00000000" w:rsidRPr="004D4209" w:rsidP="004D4209">
            <w:pPr>
              <w:pStyle w:val="ListBullet2"/>
            </w:pPr>
            <w:r w:rsidRPr="004D4209">
              <w:t>sex</w:t>
            </w:r>
          </w:p>
          <w:p w:rsidR="00000000" w:rsidRPr="004D4209" w:rsidP="004D4209">
            <w:pPr>
              <w:pStyle w:val="ListBullet2"/>
            </w:pPr>
            <w:r w:rsidRPr="004D4209">
              <w:t>hormones</w:t>
            </w:r>
          </w:p>
          <w:p w:rsidR="00000000" w:rsidRPr="004D4209" w:rsidP="004D4209">
            <w:pPr>
              <w:pStyle w:val="ListBullet2"/>
            </w:pPr>
            <w:r w:rsidRPr="004D4209">
              <w:t xml:space="preserve">ingestion of food </w:t>
            </w:r>
          </w:p>
          <w:p w:rsidR="00000000" w:rsidRPr="004D4209" w:rsidP="004D4209">
            <w:pPr>
              <w:pStyle w:val="ListBullet"/>
            </w:pPr>
            <w:r w:rsidRPr="004D4209">
              <w:t>role of exercise and energy expenditure in the regulation of body fat and muscl</w:t>
            </w:r>
            <w:r w:rsidRPr="004D4209">
              <w:t>e mass</w:t>
            </w:r>
          </w:p>
          <w:p w:rsidR="00000000" w:rsidRPr="004D4209" w:rsidP="004D4209">
            <w:pPr>
              <w:pStyle w:val="ListBullet"/>
            </w:pPr>
            <w:r w:rsidRPr="004D4209">
              <w:t>understanding the basis of diet myths and fads, such as:</w:t>
            </w:r>
          </w:p>
          <w:p w:rsidR="00000000" w:rsidRPr="004D4209" w:rsidP="004D4209">
            <w:pPr>
              <w:pStyle w:val="ListBullet2"/>
            </w:pPr>
            <w:r w:rsidRPr="004D4209">
              <w:t>spot reduction</w:t>
            </w:r>
          </w:p>
          <w:p w:rsidR="00000000" w:rsidRPr="004D4209" w:rsidP="004D4209">
            <w:pPr>
              <w:pStyle w:val="ListBullet2"/>
            </w:pPr>
            <w:r w:rsidRPr="004D4209">
              <w:t>diets recommended by non-nutritional experts</w:t>
            </w:r>
          </w:p>
          <w:p w:rsidR="00000000" w:rsidRPr="004D4209" w:rsidP="004D4209">
            <w:pPr>
              <w:pStyle w:val="ListBullet2"/>
            </w:pPr>
            <w:r w:rsidRPr="004D4209">
              <w:t>rapid fat loss promises</w:t>
            </w:r>
          </w:p>
          <w:p w:rsidR="00000000" w:rsidRPr="004D4209" w:rsidP="004D4209">
            <w:pPr>
              <w:pStyle w:val="ListBullet2"/>
            </w:pPr>
            <w:r w:rsidRPr="004D4209">
              <w:t>non-exercise based recommendations</w:t>
            </w:r>
          </w:p>
          <w:p w:rsidR="00000000" w:rsidRPr="004D4209" w:rsidP="004D4209">
            <w:pPr>
              <w:pStyle w:val="ListBullet"/>
            </w:pPr>
            <w:r w:rsidRPr="004D4209">
              <w:t>designing and implemen</w:t>
            </w:r>
            <w:r w:rsidRPr="004D4209">
              <w:t>ting an exercise program to reduce body fat, such as:</w:t>
            </w:r>
          </w:p>
          <w:p w:rsidR="00000000" w:rsidRPr="004D4209" w:rsidP="004D4209">
            <w:pPr>
              <w:pStyle w:val="ListBullet2"/>
            </w:pPr>
            <w:r w:rsidRPr="004D4209">
              <w:t>resistance training to increase muscle mass and therefore BMR</w:t>
            </w:r>
          </w:p>
          <w:p w:rsidR="00000000" w:rsidRPr="004D4209" w:rsidP="004D4209">
            <w:pPr>
              <w:pStyle w:val="ListBullet2"/>
            </w:pPr>
            <w:r w:rsidRPr="004D4209">
              <w:t>aerobic activity to burn excess fat stores</w:t>
            </w:r>
          </w:p>
          <w:p w:rsidR="00000000" w:rsidRPr="004D4209" w:rsidP="004D4209">
            <w:pPr>
              <w:pStyle w:val="ListBullet2"/>
            </w:pPr>
            <w:r w:rsidRPr="004D4209">
              <w:t>fat reduction within diet</w:t>
            </w:r>
          </w:p>
          <w:p w:rsidR="00000000" w:rsidP="004D4209">
            <w:pPr>
              <w:pStyle w:val="ListBullet2"/>
              <w:rPr>
                <w:lang w:val="en-NZ"/>
              </w:rPr>
            </w:pPr>
            <w:r w:rsidRPr="004D4209">
              <w:t>behavioural changes, such as incidental exercise.</w:t>
            </w:r>
          </w:p>
        </w:tc>
      </w:tr>
      <w:tr w:rsidTr="004D4209">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209">
            <w:pPr>
              <w:pStyle w:val="BodyText"/>
              <w:rPr>
                <w:lang w:val="en-NZ"/>
              </w:rPr>
            </w:pPr>
            <w:r w:rsidRPr="004D4209">
              <w:rPr>
                <w:rStyle w:val="BoldandItalics"/>
              </w:rPr>
              <w:t>Exercise programs</w:t>
            </w:r>
            <w:r w:rsidRPr="004D4209">
              <w:t xml:space="preserve"> may include:</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209" w:rsidP="004D4209">
            <w:pPr>
              <w:pStyle w:val="ListBullet"/>
            </w:pPr>
            <w:r w:rsidRPr="004D4209">
              <w:t>skeletal strength and alignment exercises</w:t>
            </w:r>
          </w:p>
          <w:p w:rsidR="00000000" w:rsidRPr="004D4209" w:rsidP="004D4209">
            <w:pPr>
              <w:pStyle w:val="ListBullet"/>
            </w:pPr>
            <w:r w:rsidRPr="004D4209">
              <w:t>muscular stretch and flexibility</w:t>
            </w:r>
          </w:p>
          <w:p w:rsidR="00000000" w:rsidRPr="004D4209" w:rsidP="004D4209">
            <w:pPr>
              <w:pStyle w:val="ListBullet"/>
            </w:pPr>
            <w:r w:rsidRPr="004D4209">
              <w:t>muscular strength routines</w:t>
            </w:r>
          </w:p>
          <w:p w:rsidR="00000000" w:rsidRPr="004D4209" w:rsidP="004D4209">
            <w:pPr>
              <w:pStyle w:val="ListBullet"/>
            </w:pPr>
            <w:r w:rsidRPr="004D4209">
              <w:t>use of cardiovascular enhancing machines, including:</w:t>
            </w:r>
          </w:p>
          <w:p w:rsidR="00000000" w:rsidRPr="004D4209" w:rsidP="004D4209">
            <w:pPr>
              <w:pStyle w:val="ListBullet2"/>
            </w:pPr>
            <w:r w:rsidRPr="004D4209">
              <w:t>treadmill</w:t>
            </w:r>
          </w:p>
          <w:p w:rsidR="00000000" w:rsidRPr="004D4209" w:rsidP="004D4209">
            <w:pPr>
              <w:pStyle w:val="ListBullet2"/>
            </w:pPr>
            <w:r w:rsidRPr="004D4209">
              <w:t>rowing</w:t>
            </w:r>
          </w:p>
          <w:p w:rsidR="00000000" w:rsidRPr="004D4209" w:rsidP="004D4209">
            <w:pPr>
              <w:pStyle w:val="ListBullet2"/>
            </w:pPr>
            <w:r w:rsidRPr="004D4209">
              <w:t>bike</w:t>
            </w:r>
          </w:p>
          <w:p w:rsidR="00000000" w:rsidRPr="004D4209" w:rsidP="004D4209">
            <w:pPr>
              <w:pStyle w:val="ListBullet2"/>
            </w:pPr>
            <w:r w:rsidRPr="004D4209">
              <w:t>stepper</w:t>
            </w:r>
          </w:p>
          <w:p w:rsidR="00000000" w:rsidRPr="004D4209" w:rsidP="004D4209">
            <w:pPr>
              <w:pStyle w:val="ListBullet"/>
            </w:pPr>
            <w:r w:rsidRPr="004D4209">
              <w:t>weight training</w:t>
            </w:r>
          </w:p>
          <w:p w:rsidR="00000000" w:rsidRPr="004D4209" w:rsidP="004D4209">
            <w:pPr>
              <w:pStyle w:val="ListBullet"/>
            </w:pPr>
            <w:r w:rsidRPr="004D4209">
              <w:t>fitness techniques, such as:</w:t>
            </w:r>
          </w:p>
          <w:p w:rsidR="00000000" w:rsidRPr="004D4209" w:rsidP="004D4209">
            <w:pPr>
              <w:pStyle w:val="ListBullet2"/>
            </w:pPr>
            <w:r w:rsidRPr="004D4209">
              <w:t>boxing</w:t>
            </w:r>
          </w:p>
          <w:p w:rsidR="00000000" w:rsidRPr="004D4209" w:rsidP="004D4209">
            <w:pPr>
              <w:pStyle w:val="ListBullet2"/>
            </w:pPr>
            <w:r w:rsidRPr="004D4209">
              <w:t>kickboxing</w:t>
            </w:r>
          </w:p>
          <w:p w:rsidR="00000000" w:rsidRPr="004D4209" w:rsidP="004D4209">
            <w:pPr>
              <w:pStyle w:val="ListBullet2"/>
            </w:pPr>
            <w:r w:rsidRPr="004D4209">
              <w:t>body pump</w:t>
            </w:r>
          </w:p>
          <w:p w:rsidR="00000000" w:rsidRPr="004D4209" w:rsidP="004D4209">
            <w:pPr>
              <w:pStyle w:val="ListBullet2"/>
            </w:pPr>
            <w:r w:rsidRPr="004D4209">
              <w:t>circuit training</w:t>
            </w:r>
          </w:p>
          <w:p w:rsidR="00000000" w:rsidRPr="004D4209" w:rsidP="004D4209">
            <w:pPr>
              <w:pStyle w:val="ListBullet2"/>
            </w:pPr>
            <w:r w:rsidRPr="004D4209">
              <w:t>water aerobics</w:t>
            </w:r>
          </w:p>
          <w:p w:rsidR="00000000" w:rsidRPr="004D4209" w:rsidP="004D4209">
            <w:pPr>
              <w:pStyle w:val="ListBullet"/>
            </w:pPr>
            <w:r w:rsidRPr="004D4209">
              <w:t>psychological fitness enhanced through the promotion of mind and body education accomplished through techniques, such as:</w:t>
            </w:r>
          </w:p>
          <w:p w:rsidR="00000000" w:rsidRPr="004D4209" w:rsidP="004D4209">
            <w:pPr>
              <w:pStyle w:val="ListBullet2"/>
            </w:pPr>
            <w:r w:rsidRPr="004D4209">
              <w:t>meditation</w:t>
            </w:r>
          </w:p>
          <w:p w:rsidR="00000000" w:rsidRPr="004D4209" w:rsidP="004D4209">
            <w:pPr>
              <w:pStyle w:val="ListBullet2"/>
            </w:pPr>
            <w:r w:rsidRPr="004D4209">
              <w:t>creative visualisation</w:t>
            </w:r>
          </w:p>
          <w:p w:rsidR="00000000" w:rsidRPr="004D4209" w:rsidP="004D4209">
            <w:pPr>
              <w:pStyle w:val="ListBullet2"/>
            </w:pPr>
            <w:r w:rsidRPr="004D4209">
              <w:t>yoga</w:t>
            </w:r>
          </w:p>
          <w:p w:rsidR="00000000" w:rsidRPr="004D4209" w:rsidP="004D4209">
            <w:pPr>
              <w:pStyle w:val="ListBullet2"/>
            </w:pPr>
            <w:r w:rsidRPr="004D4209">
              <w:t>tai chi</w:t>
            </w:r>
          </w:p>
          <w:p w:rsidR="00000000" w:rsidP="004D4209">
            <w:pPr>
              <w:pStyle w:val="ListBullet2"/>
              <w:rPr>
                <w:lang w:val="en-NZ"/>
              </w:rPr>
            </w:pPr>
            <w:r w:rsidRPr="004D4209">
              <w:t>martial arts.</w:t>
            </w:r>
          </w:p>
        </w:tc>
      </w:tr>
      <w:tr w:rsidTr="004D4209">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209">
            <w:pPr>
              <w:pStyle w:val="BodyText"/>
              <w:rPr>
                <w:lang w:val="en-NZ"/>
              </w:rPr>
            </w:pPr>
            <w:r w:rsidRPr="004D4209">
              <w:rPr>
                <w:rStyle w:val="BoldandItalics"/>
              </w:rPr>
              <w:t>Risk factors</w:t>
            </w:r>
            <w:r w:rsidRPr="004D4209">
              <w:t xml:space="preserve"> may relate to:</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209" w:rsidP="004D4209">
            <w:pPr>
              <w:pStyle w:val="ListBullet"/>
            </w:pPr>
            <w:r w:rsidRPr="004D4209">
              <w:t>consistency of a physical fitness regime</w:t>
            </w:r>
          </w:p>
          <w:p w:rsidR="00000000" w:rsidRPr="004D4209" w:rsidP="004D4209">
            <w:pPr>
              <w:pStyle w:val="ListBullet"/>
            </w:pPr>
            <w:r w:rsidRPr="004D4209">
              <w:t>own ambition</w:t>
            </w:r>
          </w:p>
          <w:p w:rsidR="00000000" w:rsidRPr="004D4209" w:rsidP="004D4209">
            <w:pPr>
              <w:pStyle w:val="ListBullet"/>
            </w:pPr>
            <w:r w:rsidRPr="004D4209">
              <w:t>expectations of others</w:t>
            </w:r>
          </w:p>
          <w:p w:rsidR="00000000" w:rsidRPr="004D4209" w:rsidP="004D4209">
            <w:pPr>
              <w:pStyle w:val="ListBullet"/>
            </w:pPr>
            <w:r w:rsidRPr="004D4209">
              <w:t>injury-prevention strategies</w:t>
            </w:r>
          </w:p>
          <w:p w:rsidR="00000000" w:rsidRPr="004D4209" w:rsidP="004D4209">
            <w:pPr>
              <w:pStyle w:val="ListBullet"/>
            </w:pPr>
            <w:r w:rsidRPr="004D4209">
              <w:t xml:space="preserve">gender issues </w:t>
            </w:r>
          </w:p>
          <w:p w:rsidR="00000000" w:rsidRPr="004D4209" w:rsidP="004D4209">
            <w:pPr>
              <w:pStyle w:val="ListBullet"/>
            </w:pPr>
            <w:r w:rsidRPr="004D4209">
              <w:t>body image and eating disorders</w:t>
            </w:r>
          </w:p>
          <w:p w:rsidR="00000000" w:rsidRPr="004D4209" w:rsidP="004D4209">
            <w:pPr>
              <w:pStyle w:val="ListBullet"/>
            </w:pPr>
            <w:r w:rsidRPr="004D4209">
              <w:t>insufficient hydration</w:t>
            </w:r>
          </w:p>
          <w:p w:rsidR="00000000" w:rsidRPr="004D4209" w:rsidP="004D4209">
            <w:pPr>
              <w:pStyle w:val="ListBullet"/>
            </w:pPr>
            <w:r w:rsidRPr="004D4209">
              <w:t>poor nutrition</w:t>
            </w:r>
          </w:p>
          <w:p w:rsidR="00000000" w:rsidRPr="004D4209" w:rsidP="004D4209">
            <w:pPr>
              <w:pStyle w:val="ListBullet"/>
            </w:pPr>
            <w:r w:rsidRPr="004D4209">
              <w:t xml:space="preserve">incorrectly fitting footwear </w:t>
            </w:r>
          </w:p>
          <w:p w:rsidR="00000000" w:rsidP="004D4209">
            <w:pPr>
              <w:pStyle w:val="ListBullet"/>
              <w:rPr>
                <w:lang w:val="en-NZ"/>
              </w:rPr>
            </w:pPr>
            <w:r w:rsidRPr="004D4209">
              <w:t>gender-appropriate performance techniques.</w:t>
            </w:r>
          </w:p>
        </w:tc>
      </w:tr>
      <w:tr w:rsidTr="004D4209">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209">
            <w:pPr>
              <w:pStyle w:val="BodyText"/>
              <w:rPr>
                <w:lang w:val="en-NZ"/>
              </w:rPr>
            </w:pPr>
            <w:r w:rsidRPr="004D4209">
              <w:t xml:space="preserve">Aspects to </w:t>
            </w:r>
            <w:r w:rsidRPr="004D4209">
              <w:rPr>
                <w:rStyle w:val="BoldandItalics"/>
              </w:rPr>
              <w:t>document</w:t>
            </w:r>
            <w:r w:rsidRPr="004D4209">
              <w:t xml:space="preserve"> may include:</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209" w:rsidP="004D4209">
            <w:pPr>
              <w:pStyle w:val="ListBullet"/>
            </w:pPr>
            <w:r w:rsidRPr="004D4209">
              <w:t xml:space="preserve">pre and post-monitoring of cardiovascular and cardiorespiratory systems </w:t>
            </w:r>
          </w:p>
          <w:p w:rsidR="00000000" w:rsidRPr="004D4209" w:rsidP="004D4209">
            <w:pPr>
              <w:pStyle w:val="ListBullet"/>
            </w:pPr>
            <w:r w:rsidRPr="004D4209">
              <w:t>warm-up exercise</w:t>
            </w:r>
          </w:p>
          <w:p w:rsidR="00000000" w:rsidRPr="004D4209" w:rsidP="004D4209">
            <w:pPr>
              <w:pStyle w:val="ListBullet"/>
            </w:pPr>
            <w:r w:rsidRPr="004D4209">
              <w:t>training threshold</w:t>
            </w:r>
          </w:p>
          <w:p w:rsidR="00000000" w:rsidRPr="004D4209" w:rsidP="004D4209">
            <w:pPr>
              <w:pStyle w:val="ListBullet"/>
            </w:pPr>
            <w:r w:rsidRPr="004D4209">
              <w:t>overload</w:t>
            </w:r>
          </w:p>
          <w:p w:rsidR="00000000" w:rsidRPr="004D4209" w:rsidP="004D4209">
            <w:pPr>
              <w:pStyle w:val="ListBullet"/>
            </w:pPr>
            <w:r w:rsidRPr="004D4209">
              <w:t>length of training period</w:t>
            </w:r>
          </w:p>
          <w:p w:rsidR="00000000" w:rsidRPr="004D4209" w:rsidP="004D4209">
            <w:pPr>
              <w:pStyle w:val="ListBullet"/>
            </w:pPr>
            <w:r w:rsidRPr="004D4209">
              <w:t>rate of adaptation</w:t>
            </w:r>
          </w:p>
          <w:p w:rsidR="00000000" w:rsidRPr="004D4209" w:rsidP="004D4209">
            <w:pPr>
              <w:pStyle w:val="ListBullet"/>
            </w:pPr>
            <w:r w:rsidRPr="004D4209">
              <w:t>recovery rate</w:t>
            </w:r>
          </w:p>
          <w:p w:rsidR="00000000" w:rsidRPr="004D4209" w:rsidP="004D4209">
            <w:pPr>
              <w:pStyle w:val="ListBullet"/>
            </w:pPr>
            <w:r w:rsidRPr="004D4209">
              <w:t>individualisation</w:t>
            </w:r>
          </w:p>
          <w:p w:rsidR="00000000" w:rsidP="004D4209">
            <w:pPr>
              <w:pStyle w:val="ListBullet"/>
              <w:rPr>
                <w:lang w:val="en-NZ"/>
              </w:rPr>
            </w:pPr>
            <w:r w:rsidRPr="004D4209">
              <w:t>motivational techniques.</w:t>
            </w:r>
          </w:p>
        </w:tc>
      </w:tr>
      <w:tr w:rsidTr="004D4209">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209">
            <w:pPr>
              <w:pStyle w:val="BodyText"/>
              <w:rPr>
                <w:lang w:val="en-NZ"/>
              </w:rPr>
            </w:pPr>
            <w:r w:rsidRPr="004D4209">
              <w:t xml:space="preserve">Aspects to </w:t>
            </w:r>
            <w:r w:rsidRPr="004D4209">
              <w:rPr>
                <w:rStyle w:val="BoldandItalics"/>
              </w:rPr>
              <w:t>analyse</w:t>
            </w:r>
            <w:r w:rsidRPr="004D4209">
              <w:t xml:space="preserve"> in music include:</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209" w:rsidP="004D4209">
            <w:pPr>
              <w:pStyle w:val="ListBullet"/>
            </w:pPr>
            <w:r w:rsidRPr="004D4209">
              <w:t>beat</w:t>
            </w:r>
          </w:p>
          <w:p w:rsidR="00000000" w:rsidRPr="004D4209" w:rsidP="004D4209">
            <w:pPr>
              <w:pStyle w:val="ListBullet"/>
            </w:pPr>
            <w:r w:rsidRPr="004D4209">
              <w:t>rhythm</w:t>
            </w:r>
          </w:p>
          <w:p w:rsidR="00000000" w:rsidRPr="004D4209" w:rsidP="004D4209">
            <w:pPr>
              <w:pStyle w:val="ListBullet"/>
            </w:pPr>
            <w:r w:rsidRPr="004D4209">
              <w:t>repetitions</w:t>
            </w:r>
          </w:p>
          <w:p w:rsidR="00000000" w:rsidP="004D4209">
            <w:pPr>
              <w:pStyle w:val="ListBullet"/>
              <w:rPr>
                <w:lang w:val="en-NZ"/>
              </w:rPr>
            </w:pPr>
            <w:r w:rsidRPr="004D4209">
              <w:t>time count.</w:t>
            </w:r>
          </w:p>
        </w:tc>
      </w:tr>
      <w:tr w:rsidTr="004D4209">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209">
            <w:pPr>
              <w:pStyle w:val="BodyText"/>
              <w:rPr>
                <w:lang w:val="en-NZ"/>
              </w:rPr>
            </w:pPr>
            <w:r w:rsidRPr="004D4209">
              <w:rPr>
                <w:rStyle w:val="BoldandItalics"/>
              </w:rPr>
              <w:t>Warm-up exercises</w:t>
            </w:r>
            <w:r w:rsidRPr="004D4209">
              <w:t xml:space="preserve"> may relate to:</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209" w:rsidP="004D4209">
            <w:pPr>
              <w:pStyle w:val="ListBullet"/>
            </w:pPr>
            <w:r w:rsidRPr="004D4209">
              <w:t>aspects of building:</w:t>
            </w:r>
          </w:p>
          <w:p w:rsidR="00000000" w:rsidRPr="004D4209" w:rsidP="004D4209">
            <w:pPr>
              <w:pStyle w:val="ListBullet2"/>
            </w:pPr>
            <w:r w:rsidRPr="004D4209">
              <w:t>strength</w:t>
            </w:r>
          </w:p>
          <w:p w:rsidR="00000000" w:rsidRPr="004D4209" w:rsidP="004D4209">
            <w:pPr>
              <w:pStyle w:val="ListBullet2"/>
            </w:pPr>
            <w:r w:rsidRPr="004D4209">
              <w:t>flexibility</w:t>
            </w:r>
          </w:p>
          <w:p w:rsidR="00000000" w:rsidRPr="004D4209" w:rsidP="004D4209">
            <w:pPr>
              <w:pStyle w:val="ListBullet2"/>
            </w:pPr>
            <w:r w:rsidRPr="004D4209">
              <w:t>endurance (cardiorespiratory and muscular)</w:t>
            </w:r>
          </w:p>
          <w:p w:rsidR="00000000" w:rsidRPr="004D4209" w:rsidP="004D4209">
            <w:pPr>
              <w:pStyle w:val="ListBullet2"/>
            </w:pPr>
            <w:r w:rsidRPr="004D4209">
              <w:t xml:space="preserve">alignment and neuromuscular coordination </w:t>
            </w:r>
          </w:p>
          <w:p w:rsidR="00000000" w:rsidRPr="004D4209" w:rsidP="004D4209">
            <w:pPr>
              <w:pStyle w:val="ListBullet"/>
            </w:pPr>
            <w:r w:rsidRPr="004D4209">
              <w:t>progress warm-up activities from large muscles through to isolated muscles</w:t>
            </w:r>
          </w:p>
          <w:p w:rsidR="00000000" w:rsidRPr="004D4209" w:rsidP="004D4209">
            <w:pPr>
              <w:pStyle w:val="ListBullet"/>
            </w:pPr>
            <w:r w:rsidRPr="004D4209">
              <w:t>rhythmic exercises</w:t>
            </w:r>
          </w:p>
          <w:p w:rsidR="00000000" w:rsidRPr="004D4209" w:rsidP="004D4209">
            <w:pPr>
              <w:pStyle w:val="ListBullet"/>
            </w:pPr>
            <w:r w:rsidRPr="004D4209">
              <w:t>slower aerobic activity</w:t>
            </w:r>
          </w:p>
          <w:p w:rsidR="00000000" w:rsidRPr="004D4209" w:rsidP="004D4209">
            <w:pPr>
              <w:pStyle w:val="ListBullet"/>
            </w:pPr>
            <w:r w:rsidRPr="004D4209">
              <w:t xml:space="preserve">stretching </w:t>
            </w:r>
          </w:p>
          <w:p w:rsidR="00000000" w:rsidP="004D4209">
            <w:pPr>
              <w:pStyle w:val="ListBullet"/>
              <w:rPr>
                <w:lang w:val="en-NZ"/>
              </w:rPr>
            </w:pPr>
            <w:r w:rsidRPr="004D4209">
              <w:t>repetitions and time counts.</w:t>
            </w:r>
          </w:p>
        </w:tc>
      </w:tr>
      <w:tr w:rsidTr="004D4209">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209">
            <w:pPr>
              <w:pStyle w:val="BodyText"/>
              <w:rPr>
                <w:lang w:val="en-NZ"/>
              </w:rPr>
            </w:pPr>
            <w:r w:rsidRPr="004D4209">
              <w:rPr>
                <w:rStyle w:val="BoldandItalics"/>
              </w:rPr>
              <w:t>Exercise routines</w:t>
            </w:r>
            <w:r w:rsidRPr="004D4209">
              <w:t xml:space="preserve"> may relate to:</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209" w:rsidP="004D4209">
            <w:pPr>
              <w:pStyle w:val="ListBullet"/>
            </w:pPr>
            <w:r w:rsidRPr="004D4209">
              <w:t>equipment, including:</w:t>
            </w:r>
          </w:p>
          <w:p w:rsidR="00000000" w:rsidRPr="004D4209" w:rsidP="004D4209">
            <w:pPr>
              <w:pStyle w:val="ListBullet2"/>
            </w:pPr>
            <w:r w:rsidRPr="004D4209">
              <w:t>commercial weight machines</w:t>
            </w:r>
          </w:p>
          <w:p w:rsidR="00000000" w:rsidRPr="004D4209" w:rsidP="004D4209">
            <w:pPr>
              <w:pStyle w:val="ListBullet2"/>
            </w:pPr>
            <w:r w:rsidRPr="004D4209">
              <w:t>circuit machines</w:t>
            </w:r>
          </w:p>
          <w:p w:rsidR="00000000" w:rsidRPr="004D4209" w:rsidP="004D4209">
            <w:pPr>
              <w:pStyle w:val="ListBullet2"/>
            </w:pPr>
            <w:r w:rsidRPr="004D4209">
              <w:t>bench press</w:t>
            </w:r>
          </w:p>
          <w:p w:rsidR="00000000" w:rsidRPr="004D4209" w:rsidP="004D4209">
            <w:pPr>
              <w:pStyle w:val="ListBullet2"/>
            </w:pPr>
            <w:r w:rsidRPr="004D4209">
              <w:t>swimming pools</w:t>
            </w:r>
          </w:p>
          <w:p w:rsidR="00000000" w:rsidRPr="004D4209" w:rsidP="004D4209">
            <w:pPr>
              <w:pStyle w:val="ListBullet2"/>
            </w:pPr>
            <w:r w:rsidRPr="004D4209">
              <w:t>cardiovascular enhancing machines, such as:</w:t>
            </w:r>
          </w:p>
          <w:p w:rsidR="00000000" w:rsidRPr="004D4209" w:rsidP="004D4209">
            <w:pPr>
              <w:pStyle w:val="ListBullet3"/>
            </w:pPr>
            <w:r w:rsidRPr="004D4209">
              <w:t>treadmill</w:t>
            </w:r>
          </w:p>
          <w:p w:rsidR="00000000" w:rsidRPr="004D4209" w:rsidP="004D4209">
            <w:pPr>
              <w:pStyle w:val="ListBullet3"/>
            </w:pPr>
            <w:r w:rsidRPr="004D4209">
              <w:t>rowing</w:t>
            </w:r>
          </w:p>
          <w:p w:rsidR="00000000" w:rsidRPr="004D4209" w:rsidP="004D4209">
            <w:pPr>
              <w:pStyle w:val="ListBullet3"/>
            </w:pPr>
            <w:r w:rsidRPr="004D4209">
              <w:t>bike</w:t>
            </w:r>
          </w:p>
          <w:p w:rsidR="00000000" w:rsidRPr="004D4209" w:rsidP="004D4209">
            <w:pPr>
              <w:pStyle w:val="ListBullet3"/>
            </w:pPr>
            <w:r w:rsidRPr="004D4209">
              <w:t>stepper</w:t>
            </w:r>
          </w:p>
          <w:p w:rsidR="00000000" w:rsidRPr="004D4209" w:rsidP="004D4209">
            <w:pPr>
              <w:pStyle w:val="ListBullet3"/>
            </w:pPr>
            <w:r w:rsidRPr="004D4209">
              <w:t>mediballs</w:t>
            </w:r>
          </w:p>
          <w:p w:rsidR="00000000" w:rsidRPr="004D4209" w:rsidP="004D4209">
            <w:pPr>
              <w:pStyle w:val="ListBullet"/>
            </w:pPr>
            <w:r w:rsidRPr="004D4209">
              <w:t>physical targets, such as muscles, muscle groups and joints:</w:t>
            </w:r>
          </w:p>
          <w:p w:rsidR="00000000" w:rsidRPr="004D4209" w:rsidP="004D4209">
            <w:pPr>
              <w:pStyle w:val="ListBullet2"/>
            </w:pPr>
            <w:r w:rsidRPr="004D4209">
              <w:t>abdominal</w:t>
            </w:r>
          </w:p>
          <w:p w:rsidR="00000000" w:rsidRPr="004D4209" w:rsidP="004D4209">
            <w:pPr>
              <w:pStyle w:val="ListBullet2"/>
            </w:pPr>
            <w:r w:rsidRPr="004D4209">
              <w:t>lower abdominal</w:t>
            </w:r>
          </w:p>
          <w:p w:rsidR="00000000" w:rsidRPr="004D4209" w:rsidP="004D4209">
            <w:pPr>
              <w:pStyle w:val="ListBullet2"/>
            </w:pPr>
            <w:r w:rsidRPr="004D4209">
              <w:t>back</w:t>
            </w:r>
          </w:p>
          <w:p w:rsidR="00000000" w:rsidRPr="004D4209" w:rsidP="004D4209">
            <w:pPr>
              <w:pStyle w:val="ListBullet2"/>
            </w:pPr>
            <w:r w:rsidRPr="004D4209">
              <w:t>laterals</w:t>
            </w:r>
          </w:p>
          <w:p w:rsidR="00000000" w:rsidRPr="004D4209" w:rsidP="004D4209">
            <w:pPr>
              <w:pStyle w:val="ListBullet2"/>
            </w:pPr>
            <w:r w:rsidRPr="004D4209">
              <w:t>biceps</w:t>
            </w:r>
          </w:p>
          <w:p w:rsidR="00000000" w:rsidRPr="004D4209" w:rsidP="004D4209">
            <w:pPr>
              <w:pStyle w:val="ListBullet2"/>
            </w:pPr>
            <w:r w:rsidRPr="004D4209">
              <w:t>calf</w:t>
            </w:r>
          </w:p>
          <w:p w:rsidR="00000000" w:rsidRPr="004D4209" w:rsidP="004D4209">
            <w:pPr>
              <w:pStyle w:val="ListBullet2"/>
            </w:pPr>
            <w:r w:rsidRPr="004D4209">
              <w:t>chest</w:t>
            </w:r>
          </w:p>
          <w:p w:rsidR="00000000" w:rsidRPr="004D4209" w:rsidP="004D4209">
            <w:pPr>
              <w:pStyle w:val="ListBullet2"/>
            </w:pPr>
            <w:r w:rsidRPr="004D4209">
              <w:t>pectoralis major</w:t>
            </w:r>
          </w:p>
          <w:p w:rsidR="00000000" w:rsidRPr="004D4209" w:rsidP="004D4209">
            <w:pPr>
              <w:pStyle w:val="ListBullet2"/>
            </w:pPr>
            <w:r w:rsidRPr="004D4209">
              <w:t>forearm</w:t>
            </w:r>
          </w:p>
          <w:p w:rsidR="00000000" w:rsidRPr="004D4209" w:rsidP="004D4209">
            <w:pPr>
              <w:pStyle w:val="ListBullet2"/>
            </w:pPr>
            <w:r w:rsidRPr="004D4209">
              <w:t>gluteus maximus</w:t>
            </w:r>
          </w:p>
          <w:p w:rsidR="00000000" w:rsidRPr="004D4209" w:rsidP="004D4209">
            <w:pPr>
              <w:pStyle w:val="ListBullet2"/>
            </w:pPr>
            <w:r w:rsidRPr="004D4209">
              <w:t>hamstring</w:t>
            </w:r>
          </w:p>
          <w:p w:rsidR="00000000" w:rsidRPr="004D4209" w:rsidP="004D4209">
            <w:pPr>
              <w:pStyle w:val="ListBullet2"/>
            </w:pPr>
            <w:r w:rsidRPr="004D4209">
              <w:t>hip</w:t>
            </w:r>
          </w:p>
          <w:p w:rsidR="00000000" w:rsidRPr="004D4209" w:rsidP="004D4209">
            <w:pPr>
              <w:pStyle w:val="ListBullet2"/>
            </w:pPr>
            <w:r w:rsidRPr="004D4209">
              <w:t xml:space="preserve">thigh (inner and outer thigh) </w:t>
            </w:r>
          </w:p>
          <w:p w:rsidR="00000000" w:rsidRPr="004D4209" w:rsidP="004D4209">
            <w:pPr>
              <w:pStyle w:val="ListBullet2"/>
            </w:pPr>
            <w:r w:rsidRPr="004D4209">
              <w:t>trapezius</w:t>
            </w:r>
          </w:p>
          <w:p w:rsidR="00000000" w:rsidRPr="004D4209" w:rsidP="004D4209">
            <w:pPr>
              <w:pStyle w:val="ListBullet2"/>
            </w:pPr>
            <w:r w:rsidRPr="004D4209">
              <w:t>triceps</w:t>
            </w:r>
          </w:p>
          <w:p w:rsidR="00000000" w:rsidRPr="004D4209" w:rsidP="004D4209">
            <w:pPr>
              <w:pStyle w:val="ListBullet2"/>
            </w:pPr>
            <w:r w:rsidRPr="004D4209">
              <w:t>head</w:t>
            </w:r>
          </w:p>
          <w:p w:rsidR="00000000" w:rsidRPr="004D4209" w:rsidP="004D4209">
            <w:pPr>
              <w:pStyle w:val="ListBullet2"/>
            </w:pPr>
            <w:r w:rsidRPr="004D4209">
              <w:t>neck</w:t>
            </w:r>
          </w:p>
          <w:p w:rsidR="00000000" w:rsidRPr="004D4209" w:rsidP="004D4209">
            <w:pPr>
              <w:pStyle w:val="ListBullet2"/>
            </w:pPr>
            <w:r w:rsidRPr="004D4209">
              <w:t>arms</w:t>
            </w:r>
          </w:p>
          <w:p w:rsidR="00000000" w:rsidRPr="004D4209" w:rsidP="004D4209">
            <w:pPr>
              <w:pStyle w:val="ListBullet2"/>
            </w:pPr>
            <w:r w:rsidRPr="004D4209">
              <w:t>shoulders</w:t>
            </w:r>
          </w:p>
          <w:p w:rsidR="00000000" w:rsidRPr="004D4209" w:rsidP="004D4209">
            <w:pPr>
              <w:pStyle w:val="ListBullet2"/>
            </w:pPr>
            <w:r w:rsidRPr="004D4209">
              <w:t>hands</w:t>
            </w:r>
          </w:p>
          <w:p w:rsidR="00000000" w:rsidRPr="004D4209" w:rsidP="004D4209">
            <w:pPr>
              <w:pStyle w:val="ListBullet2"/>
            </w:pPr>
            <w:r w:rsidRPr="004D4209">
              <w:t>fingers</w:t>
            </w:r>
          </w:p>
          <w:p w:rsidR="00000000" w:rsidRPr="004D4209" w:rsidP="004D4209">
            <w:pPr>
              <w:pStyle w:val="ListBullet2"/>
            </w:pPr>
            <w:r w:rsidRPr="004D4209">
              <w:t>ankles</w:t>
            </w:r>
          </w:p>
          <w:p w:rsidR="00000000" w:rsidRPr="004D4209" w:rsidP="004D4209">
            <w:pPr>
              <w:pStyle w:val="ListBullet2"/>
            </w:pPr>
            <w:r w:rsidRPr="004D4209">
              <w:t>feet</w:t>
            </w:r>
          </w:p>
          <w:p w:rsidR="00000000" w:rsidRPr="004D4209" w:rsidP="004D4209">
            <w:pPr>
              <w:pStyle w:val="ListBullet2"/>
            </w:pPr>
            <w:r w:rsidRPr="004D4209">
              <w:t>toes</w:t>
            </w:r>
          </w:p>
          <w:p w:rsidR="00000000" w:rsidRPr="004D4209" w:rsidP="004D4209">
            <w:pPr>
              <w:pStyle w:val="ListBullet"/>
            </w:pPr>
            <w:r w:rsidRPr="004D4209">
              <w:t>exercise techniques, such as:</w:t>
            </w:r>
          </w:p>
          <w:p w:rsidR="00000000" w:rsidRPr="004D4209" w:rsidP="004D4209">
            <w:pPr>
              <w:pStyle w:val="ListBullet2"/>
            </w:pPr>
            <w:r w:rsidRPr="004D4209">
              <w:t xml:space="preserve">isolation </w:t>
            </w:r>
          </w:p>
          <w:p w:rsidR="00000000" w:rsidRPr="004D4209" w:rsidP="004D4209">
            <w:pPr>
              <w:pStyle w:val="ListBullet2"/>
            </w:pPr>
            <w:r w:rsidRPr="004D4209">
              <w:t xml:space="preserve">compound exercises </w:t>
            </w:r>
          </w:p>
          <w:p w:rsidR="00000000" w:rsidRPr="004D4209" w:rsidP="004D4209">
            <w:pPr>
              <w:pStyle w:val="ListBullet2"/>
            </w:pPr>
            <w:r w:rsidRPr="004D4209">
              <w:t>strengthening, lengthening and endurance exercises</w:t>
            </w:r>
          </w:p>
          <w:p w:rsidR="00000000" w:rsidRPr="004D4209" w:rsidP="004D4209">
            <w:pPr>
              <w:pStyle w:val="ListBullet2"/>
            </w:pPr>
            <w:r w:rsidRPr="004D4209">
              <w:t>boxing or kickboxing</w:t>
            </w:r>
          </w:p>
          <w:p w:rsidR="00000000" w:rsidRPr="004D4209" w:rsidP="004D4209">
            <w:pPr>
              <w:pStyle w:val="ListBullet2"/>
            </w:pPr>
            <w:r w:rsidRPr="004D4209">
              <w:t>circuit training</w:t>
            </w:r>
          </w:p>
          <w:p w:rsidR="00000000" w:rsidRPr="004D4209" w:rsidP="004D4209">
            <w:pPr>
              <w:pStyle w:val="ListBullet2"/>
            </w:pPr>
            <w:r w:rsidRPr="004D4209">
              <w:t>fitness</w:t>
            </w:r>
          </w:p>
          <w:p w:rsidR="00000000" w:rsidRPr="004D4209" w:rsidP="004D4209">
            <w:pPr>
              <w:pStyle w:val="ListBullet2"/>
            </w:pPr>
            <w:r w:rsidRPr="004D4209">
              <w:t>yoga</w:t>
            </w:r>
          </w:p>
          <w:p w:rsidR="00000000" w:rsidRPr="004D4209" w:rsidP="004D4209">
            <w:pPr>
              <w:pStyle w:val="ListBullet2"/>
            </w:pPr>
            <w:r w:rsidRPr="004D4209">
              <w:t>Pilates</w:t>
            </w:r>
          </w:p>
          <w:p w:rsidR="00000000" w:rsidP="004D4209">
            <w:pPr>
              <w:pStyle w:val="ListBullet2"/>
              <w:rPr>
                <w:lang w:val="en-NZ"/>
              </w:rPr>
            </w:pPr>
            <w:r w:rsidRPr="004D4209">
              <w:t>meditation.</w:t>
            </w:r>
          </w:p>
        </w:tc>
      </w:tr>
      <w:tr w:rsidTr="004D4209">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209">
            <w:pPr>
              <w:pStyle w:val="BodyText"/>
              <w:rPr>
                <w:lang w:val="en-NZ"/>
              </w:rPr>
            </w:pPr>
            <w:r w:rsidRPr="004D4209">
              <w:rPr>
                <w:rStyle w:val="BoldandItalics"/>
              </w:rPr>
              <w:t>Work habits</w:t>
            </w:r>
            <w:r w:rsidRPr="004D4209">
              <w:t xml:space="preserve"> may include:</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209" w:rsidP="004D4209">
            <w:pPr>
              <w:pStyle w:val="ListBullet"/>
            </w:pPr>
            <w:r w:rsidRPr="004D4209">
              <w:t>punctuality and reliability</w:t>
            </w:r>
          </w:p>
          <w:p w:rsidR="00000000" w:rsidRPr="004D4209" w:rsidP="004D4209">
            <w:pPr>
              <w:pStyle w:val="ListBullet"/>
            </w:pPr>
            <w:r w:rsidRPr="004D4209">
              <w:t>effective hygiene habits, including:</w:t>
            </w:r>
          </w:p>
          <w:p w:rsidR="00000000" w:rsidRPr="004D4209" w:rsidP="004D4209">
            <w:pPr>
              <w:pStyle w:val="ListBullet2"/>
            </w:pPr>
            <w:r w:rsidRPr="004D4209">
              <w:t>clean and short nails</w:t>
            </w:r>
          </w:p>
          <w:p w:rsidR="00000000" w:rsidRPr="004D4209" w:rsidP="004D4209">
            <w:pPr>
              <w:pStyle w:val="ListBullet2"/>
            </w:pPr>
            <w:r w:rsidRPr="004D4209">
              <w:t>clean and tied-up hair</w:t>
            </w:r>
          </w:p>
          <w:p w:rsidR="00000000" w:rsidRPr="004D4209" w:rsidP="004D4209">
            <w:pPr>
              <w:pStyle w:val="ListBullet2"/>
            </w:pPr>
            <w:r w:rsidRPr="004D4209">
              <w:t xml:space="preserve">clean hands </w:t>
            </w:r>
          </w:p>
          <w:p w:rsidR="00000000" w:rsidRPr="004D4209" w:rsidP="004D4209">
            <w:pPr>
              <w:pStyle w:val="ListBullet"/>
            </w:pPr>
            <w:r w:rsidRPr="004D4209">
              <w:t>maintenance of wardrobe requirements of the dance industry</w:t>
            </w:r>
          </w:p>
          <w:p w:rsidR="00000000" w:rsidRPr="004D4209" w:rsidP="004D4209">
            <w:pPr>
              <w:pStyle w:val="ListBullet"/>
            </w:pPr>
            <w:r w:rsidRPr="004D4209">
              <w:t>attentive behaviour in creative practice</w:t>
            </w:r>
          </w:p>
          <w:p w:rsidR="00000000" w:rsidRPr="004D4209" w:rsidP="004D4209">
            <w:pPr>
              <w:pStyle w:val="ListBullet"/>
            </w:pPr>
            <w:r w:rsidRPr="004D4209">
              <w:t>ongoing dedication and exercise practice regime</w:t>
            </w:r>
          </w:p>
          <w:p w:rsidR="00000000" w:rsidRPr="004D4209" w:rsidP="004D4209">
            <w:pPr>
              <w:pStyle w:val="ListBullet"/>
            </w:pPr>
            <w:r w:rsidRPr="004D4209">
              <w:t>awareness of:</w:t>
            </w:r>
          </w:p>
          <w:p w:rsidR="00000000" w:rsidRPr="004D4209" w:rsidP="004D4209">
            <w:pPr>
              <w:pStyle w:val="ListBullet2"/>
            </w:pPr>
            <w:r w:rsidRPr="004D4209">
              <w:t>substance abuse</w:t>
            </w:r>
          </w:p>
          <w:p w:rsidR="00000000" w:rsidRPr="004D4209" w:rsidP="004D4209">
            <w:pPr>
              <w:pStyle w:val="ListBullet2"/>
            </w:pPr>
            <w:r w:rsidRPr="004D4209">
              <w:t>addictive behaviours</w:t>
            </w:r>
          </w:p>
          <w:p w:rsidR="00000000" w:rsidRPr="004D4209" w:rsidP="004D4209">
            <w:pPr>
              <w:pStyle w:val="ListBullet2"/>
            </w:pPr>
            <w:r w:rsidRPr="004D4209">
              <w:t>eating disorders</w:t>
            </w:r>
          </w:p>
          <w:p w:rsidR="00000000" w:rsidRPr="004D4209" w:rsidP="004D4209">
            <w:pPr>
              <w:pStyle w:val="ListBullet2"/>
            </w:pPr>
            <w:r w:rsidRPr="004D4209">
              <w:t>n</w:t>
            </w:r>
            <w:r w:rsidRPr="004D4209">
              <w:t>utrition and the maintenance of peak physical condition</w:t>
            </w:r>
          </w:p>
          <w:p w:rsidR="00000000" w:rsidRPr="004D4209" w:rsidP="004D4209">
            <w:pPr>
              <w:pStyle w:val="ListBullet"/>
            </w:pPr>
            <w:r w:rsidRPr="004D4209">
              <w:t xml:space="preserve">time management </w:t>
            </w:r>
          </w:p>
          <w:p w:rsidR="00000000" w:rsidRPr="004D4209" w:rsidP="004D4209">
            <w:pPr>
              <w:pStyle w:val="ListBullet"/>
            </w:pPr>
            <w:r w:rsidRPr="004D4209">
              <w:t xml:space="preserve">financial management </w:t>
            </w:r>
          </w:p>
          <w:p w:rsidR="00000000" w:rsidRPr="004D4209" w:rsidP="004D4209">
            <w:pPr>
              <w:pStyle w:val="ListBullet"/>
            </w:pPr>
            <w:r w:rsidRPr="004D4209">
              <w:t>balanced diet, energy and health level maintenance</w:t>
            </w:r>
          </w:p>
          <w:p w:rsidR="00000000" w:rsidP="004D4209">
            <w:pPr>
              <w:pStyle w:val="ListBullet"/>
              <w:rPr>
                <w:lang w:val="en-NZ"/>
              </w:rPr>
            </w:pPr>
            <w:r w:rsidRPr="004D4209">
              <w:t>stage and theatre etiquette.</w:t>
            </w:r>
          </w:p>
        </w:tc>
      </w:tr>
      <w:tr w:rsidTr="004D4209">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209">
            <w:pPr>
              <w:pStyle w:val="BodyText"/>
              <w:rPr>
                <w:lang w:val="en-NZ"/>
              </w:rPr>
            </w:pPr>
            <w:r w:rsidRPr="004D4209">
              <w:rPr>
                <w:rStyle w:val="BoldandItalics"/>
              </w:rPr>
              <w:t>OHS practices</w:t>
            </w:r>
            <w:r w:rsidRPr="004D4209">
              <w:t xml:space="preserve"> may include:</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209" w:rsidP="004D4209">
            <w:pPr>
              <w:pStyle w:val="ListBullet"/>
            </w:pPr>
            <w:r w:rsidRPr="004D4209">
              <w:t>commitment to regular gender, age, fitness-specific exercise activity to protect the body from injury</w:t>
            </w:r>
          </w:p>
          <w:p w:rsidR="00000000" w:rsidRPr="004D4209" w:rsidP="004D4209">
            <w:pPr>
              <w:pStyle w:val="ListBullet"/>
            </w:pPr>
            <w:r w:rsidRPr="004D4209">
              <w:t>identifying hazards and assessing risks</w:t>
            </w:r>
          </w:p>
          <w:p w:rsidR="00000000" w:rsidRPr="004D4209" w:rsidP="004D4209">
            <w:pPr>
              <w:pStyle w:val="ListBullet"/>
            </w:pPr>
            <w:r w:rsidRPr="004D4209">
              <w:t>monitoring own health status before and during activity</w:t>
            </w:r>
          </w:p>
          <w:p w:rsidR="00000000" w:rsidRPr="004D4209" w:rsidP="004D4209">
            <w:pPr>
              <w:pStyle w:val="ListBullet"/>
            </w:pPr>
            <w:r w:rsidRPr="004D4209">
              <w:t>sufficient and effective warm-up and cool-down techniques</w:t>
            </w:r>
          </w:p>
          <w:p w:rsidR="00000000" w:rsidRPr="004D4209" w:rsidP="004D4209">
            <w:pPr>
              <w:pStyle w:val="ListBullet"/>
            </w:pPr>
            <w:r w:rsidRPr="004D4209">
              <w:t>using fully maintained equipment</w:t>
            </w:r>
          </w:p>
          <w:p w:rsidR="00000000" w:rsidRPr="004D4209" w:rsidP="004D4209">
            <w:pPr>
              <w:pStyle w:val="ListBullet"/>
            </w:pPr>
            <w:r w:rsidRPr="004D4209">
              <w:t>using flooring that is maintained, sufficiently spaced and appropriate for full body activity</w:t>
            </w:r>
          </w:p>
          <w:p w:rsidR="00000000" w:rsidRPr="004D4209" w:rsidP="004D4209">
            <w:pPr>
              <w:pStyle w:val="ListBullet"/>
            </w:pPr>
            <w:r w:rsidRPr="004D4209">
              <w:t>adequate lighting, heating and air-conditioning to comply with regulations</w:t>
            </w:r>
          </w:p>
          <w:p w:rsidR="00000000" w:rsidRPr="004D4209" w:rsidP="004D4209">
            <w:pPr>
              <w:pStyle w:val="ListBullet"/>
            </w:pPr>
            <w:r w:rsidRPr="004D4209">
              <w:t>barres and mirrors being fixed appropriately</w:t>
            </w:r>
          </w:p>
          <w:p w:rsidR="00000000" w:rsidRPr="004D4209" w:rsidP="004D4209">
            <w:pPr>
              <w:pStyle w:val="ListBullet"/>
            </w:pPr>
            <w:r w:rsidRPr="004D4209">
              <w:t>appropria</w:t>
            </w:r>
            <w:r w:rsidRPr="004D4209">
              <w:t>te workwear being available, such as:</w:t>
            </w:r>
          </w:p>
          <w:p w:rsidR="00000000" w:rsidRPr="004D4209" w:rsidP="004D4209">
            <w:pPr>
              <w:pStyle w:val="ListBullet2"/>
            </w:pPr>
            <w:r w:rsidRPr="004D4209">
              <w:t>leg warmers</w:t>
            </w:r>
          </w:p>
          <w:p w:rsidR="00000000" w:rsidRPr="004D4209" w:rsidP="004D4209">
            <w:pPr>
              <w:pStyle w:val="ListBullet2"/>
            </w:pPr>
            <w:r w:rsidRPr="004D4209">
              <w:t>shoes</w:t>
            </w:r>
          </w:p>
          <w:p w:rsidR="00000000" w:rsidRPr="004D4209" w:rsidP="004D4209">
            <w:pPr>
              <w:pStyle w:val="ListBullet2"/>
            </w:pPr>
            <w:r w:rsidRPr="004D4209">
              <w:t>loose clothing</w:t>
            </w:r>
          </w:p>
          <w:p w:rsidR="00000000" w:rsidRPr="004D4209" w:rsidP="004D4209">
            <w:pPr>
              <w:pStyle w:val="ListBullet"/>
            </w:pPr>
            <w:r w:rsidRPr="004D4209">
              <w:t>effective manual handling techniques</w:t>
            </w:r>
          </w:p>
          <w:p w:rsidR="00000000" w:rsidRPr="004D4209" w:rsidP="004D4209">
            <w:pPr>
              <w:pStyle w:val="ListBullet"/>
            </w:pPr>
            <w:r w:rsidRPr="004D4209">
              <w:t xml:space="preserve">ensuring wellbeing, such as: </w:t>
            </w:r>
          </w:p>
          <w:p w:rsidR="00000000" w:rsidRPr="004D4209" w:rsidP="004D4209">
            <w:pPr>
              <w:pStyle w:val="ListBullet2"/>
            </w:pPr>
            <w:r w:rsidRPr="004D4209">
              <w:t>maintaining adequate foot care and use of appropriate footwear</w:t>
            </w:r>
          </w:p>
          <w:p w:rsidR="00000000" w:rsidRPr="004D4209" w:rsidP="004D4209">
            <w:pPr>
              <w:pStyle w:val="ListBullet2"/>
            </w:pPr>
            <w:r w:rsidRPr="004D4209">
              <w:t xml:space="preserve">awareness of repetitive movement, fatigue and prevention of injuries </w:t>
            </w:r>
          </w:p>
          <w:p w:rsidR="00000000" w:rsidRPr="004D4209" w:rsidP="004D4209">
            <w:pPr>
              <w:pStyle w:val="ListBullet2"/>
            </w:pPr>
            <w:r w:rsidRPr="004D4209">
              <w:t>identifying and addressing specific health implications</w:t>
            </w:r>
          </w:p>
          <w:p w:rsidR="00000000" w:rsidP="004D4209">
            <w:pPr>
              <w:pStyle w:val="ListBullet2"/>
              <w:rPr>
                <w:lang w:val="en-NZ"/>
              </w:rPr>
            </w:pPr>
            <w:r w:rsidRPr="004D4209">
              <w:t>psychological care.</w:t>
            </w:r>
          </w:p>
        </w:tc>
      </w:tr>
      <w:tr w:rsidTr="004D4209">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209">
            <w:pPr>
              <w:pStyle w:val="BodyText"/>
              <w:rPr>
                <w:lang w:val="en-NZ"/>
              </w:rPr>
            </w:pPr>
            <w:r w:rsidRPr="004D4209">
              <w:rPr>
                <w:rStyle w:val="BoldandItalics"/>
              </w:rPr>
              <w:t>Motivation</w:t>
            </w:r>
            <w:r w:rsidRPr="004D4209">
              <w:t xml:space="preserve"> may relate to:</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209" w:rsidP="004D4209">
            <w:pPr>
              <w:pStyle w:val="ListBullet"/>
            </w:pPr>
            <w:r w:rsidRPr="004D4209">
              <w:t>attribution theory, including:</w:t>
            </w:r>
          </w:p>
          <w:p w:rsidR="00000000" w:rsidRPr="004D4209" w:rsidP="004D4209">
            <w:pPr>
              <w:pStyle w:val="ListBullet2"/>
            </w:pPr>
            <w:r w:rsidRPr="004D4209">
              <w:t xml:space="preserve">belief systems </w:t>
            </w:r>
          </w:p>
          <w:p w:rsidR="00000000" w:rsidRPr="004D4209" w:rsidP="004D4209">
            <w:pPr>
              <w:pStyle w:val="ListBullet2"/>
            </w:pPr>
            <w:r w:rsidRPr="004D4209">
              <w:t>cause and effect</w:t>
            </w:r>
          </w:p>
          <w:p w:rsidR="00000000" w:rsidRPr="004D4209" w:rsidP="004D4209">
            <w:pPr>
              <w:pStyle w:val="ListBullet"/>
            </w:pPr>
            <w:r w:rsidRPr="004D4209">
              <w:t>self-efficacy</w:t>
            </w:r>
          </w:p>
          <w:p w:rsidR="00000000" w:rsidRPr="004D4209" w:rsidP="004D4209">
            <w:pPr>
              <w:pStyle w:val="ListBullet"/>
            </w:pPr>
            <w:r w:rsidRPr="004D4209">
              <w:t xml:space="preserve">internal and external locus of control </w:t>
            </w:r>
          </w:p>
          <w:p w:rsidR="00000000" w:rsidRPr="004D4209" w:rsidP="004D4209">
            <w:pPr>
              <w:pStyle w:val="ListBullet"/>
            </w:pPr>
            <w:r w:rsidRPr="004D4209">
              <w:t>arousal and effect</w:t>
            </w:r>
          </w:p>
          <w:p w:rsidR="00000000" w:rsidRPr="004D4209" w:rsidP="004D4209">
            <w:pPr>
              <w:pStyle w:val="ListBullet"/>
            </w:pPr>
            <w:r w:rsidRPr="004D4209">
              <w:t xml:space="preserve">aggression </w:t>
            </w:r>
          </w:p>
          <w:p w:rsidR="00000000" w:rsidP="004D4209">
            <w:pPr>
              <w:pStyle w:val="ListBullet"/>
              <w:rPr>
                <w:lang w:val="en-NZ"/>
              </w:rPr>
            </w:pPr>
            <w:r w:rsidRPr="004D4209">
              <w:t>interpersonal behaviour.</w:t>
            </w:r>
          </w:p>
        </w:tc>
      </w:tr>
      <w:tr w:rsidTr="004D4209">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209">
            <w:pPr>
              <w:pStyle w:val="BodyText"/>
              <w:rPr>
                <w:lang w:val="en-NZ"/>
              </w:rPr>
            </w:pPr>
            <w:r w:rsidRPr="004D4209">
              <w:rPr>
                <w:rStyle w:val="BoldandItalics"/>
              </w:rPr>
              <w:t>Mind and body education techniques</w:t>
            </w:r>
            <w:r w:rsidRPr="004D4209">
              <w:t xml:space="preserve"> </w:t>
            </w:r>
            <w:r w:rsidRPr="004D4209">
              <w:t>may relate to:</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209" w:rsidP="004D4209">
            <w:pPr>
              <w:pStyle w:val="ListBullet"/>
            </w:pPr>
            <w:r w:rsidRPr="004D4209">
              <w:t>meditation, including meditation related to kinaesthetic awareness</w:t>
            </w:r>
          </w:p>
          <w:p w:rsidR="00000000" w:rsidRPr="004D4209" w:rsidP="004D4209">
            <w:pPr>
              <w:pStyle w:val="ListBullet"/>
            </w:pPr>
            <w:r w:rsidRPr="004D4209">
              <w:t>creative visualisation</w:t>
            </w:r>
          </w:p>
          <w:p w:rsidR="00000000" w:rsidRPr="004D4209" w:rsidP="004D4209">
            <w:pPr>
              <w:pStyle w:val="ListBullet"/>
            </w:pPr>
            <w:r w:rsidRPr="004D4209">
              <w:t>yoga</w:t>
            </w:r>
          </w:p>
          <w:p w:rsidR="00000000" w:rsidRPr="004D4209" w:rsidP="004D4209">
            <w:pPr>
              <w:pStyle w:val="ListBullet"/>
            </w:pPr>
            <w:r w:rsidRPr="004D4209">
              <w:t>tai chi</w:t>
            </w:r>
          </w:p>
          <w:p w:rsidR="00000000" w:rsidP="004D4209">
            <w:pPr>
              <w:pStyle w:val="ListBullet"/>
              <w:rPr>
                <w:lang w:val="en-NZ"/>
              </w:rPr>
            </w:pPr>
            <w:r w:rsidRPr="004D4209">
              <w:t>martial arts.</w:t>
            </w:r>
          </w:p>
        </w:tc>
      </w:tr>
      <w:tr w:rsidTr="004D4209">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209">
            <w:pPr>
              <w:pStyle w:val="BodyText"/>
              <w:rPr>
                <w:lang w:val="en-NZ"/>
              </w:rPr>
            </w:pPr>
            <w:r w:rsidRPr="004D4209">
              <w:rPr>
                <w:rStyle w:val="BoldandItalics"/>
              </w:rPr>
              <w:t>Vital signs</w:t>
            </w:r>
            <w:r w:rsidRPr="004D4209">
              <w:t xml:space="preserve"> may relate to:</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209" w:rsidP="004D4209">
            <w:pPr>
              <w:pStyle w:val="ListBullet"/>
            </w:pPr>
            <w:r w:rsidRPr="004D4209">
              <w:t>resting heart rate</w:t>
            </w:r>
          </w:p>
          <w:p w:rsidR="00000000" w:rsidRPr="004D4209" w:rsidP="004D4209">
            <w:pPr>
              <w:pStyle w:val="ListBullet"/>
            </w:pPr>
            <w:r w:rsidRPr="004D4209">
              <w:t>recovery rate</w:t>
            </w:r>
          </w:p>
          <w:p w:rsidR="00000000" w:rsidRPr="004D4209" w:rsidP="004D4209">
            <w:pPr>
              <w:pStyle w:val="ListBullet"/>
            </w:pPr>
            <w:r w:rsidRPr="004D4209">
              <w:t>breath control or lung capacity</w:t>
            </w:r>
          </w:p>
          <w:p w:rsidR="00000000" w:rsidRPr="004D4209" w:rsidP="004D4209">
            <w:pPr>
              <w:pStyle w:val="ListBullet"/>
            </w:pPr>
            <w:r w:rsidRPr="004D4209">
              <w:t>flexibility</w:t>
            </w:r>
          </w:p>
          <w:p w:rsidR="00000000" w:rsidRPr="004D4209" w:rsidP="004D4209">
            <w:pPr>
              <w:pStyle w:val="ListBullet"/>
            </w:pPr>
            <w:r w:rsidRPr="004D4209">
              <w:t>blood pressure</w:t>
            </w:r>
          </w:p>
          <w:p w:rsidR="00000000" w:rsidRPr="004D4209" w:rsidP="004D4209">
            <w:pPr>
              <w:pStyle w:val="ListBullet"/>
            </w:pPr>
            <w:r w:rsidRPr="004D4209">
              <w:t>body fat ratios</w:t>
            </w:r>
          </w:p>
          <w:p w:rsidR="00000000" w:rsidRPr="004D4209" w:rsidP="004D4209">
            <w:pPr>
              <w:pStyle w:val="ListBullet"/>
            </w:pPr>
            <w:r w:rsidRPr="004D4209">
              <w:t>leg strength</w:t>
            </w:r>
          </w:p>
          <w:p w:rsidR="00000000" w:rsidRPr="004D4209" w:rsidP="004D4209">
            <w:pPr>
              <w:pStyle w:val="ListBullet"/>
            </w:pPr>
            <w:r w:rsidRPr="004D4209">
              <w:t>explosive power</w:t>
            </w:r>
          </w:p>
          <w:p w:rsidR="00000000" w:rsidRPr="004D4209" w:rsidP="004D4209">
            <w:pPr>
              <w:pStyle w:val="ListBullet"/>
            </w:pPr>
            <w:r w:rsidRPr="004D4209">
              <w:t>speed</w:t>
            </w:r>
          </w:p>
          <w:p w:rsidR="00000000" w:rsidP="004D4209">
            <w:pPr>
              <w:pStyle w:val="ListBullet"/>
              <w:rPr>
                <w:lang w:val="en-NZ"/>
              </w:rPr>
            </w:pPr>
            <w:r w:rsidRPr="004D4209">
              <w:t>balance.</w:t>
            </w:r>
          </w:p>
        </w:tc>
      </w:tr>
      <w:tr w:rsidTr="004D4209">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209">
            <w:pPr>
              <w:pStyle w:val="BodyText"/>
              <w:rPr>
                <w:lang w:val="en-NZ"/>
              </w:rPr>
            </w:pPr>
            <w:r w:rsidRPr="004D4209">
              <w:rPr>
                <w:rStyle w:val="BoldandItalics"/>
              </w:rPr>
              <w:t>Injury prevention</w:t>
            </w:r>
            <w:r w:rsidRPr="004D4209">
              <w:t xml:space="preserve"> may involve identifying excess intensity in exercise regimes and may relate to:</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209" w:rsidP="004D4209">
            <w:pPr>
              <w:pStyle w:val="ListBullet"/>
            </w:pPr>
            <w:r w:rsidRPr="004D4209">
              <w:t>per cent of the maximal functional capacity of the exercise mode, such as:</w:t>
            </w:r>
          </w:p>
          <w:p w:rsidR="00000000" w:rsidRPr="004D4209" w:rsidP="004D4209">
            <w:pPr>
              <w:pStyle w:val="ListBullet2"/>
            </w:pPr>
            <w:r w:rsidRPr="004D4209">
              <w:t>per cent of maximal heart rate</w:t>
            </w:r>
          </w:p>
          <w:p w:rsidR="00000000" w:rsidRPr="004D4209" w:rsidP="004D4209">
            <w:pPr>
              <w:pStyle w:val="ListBullet2"/>
            </w:pPr>
            <w:r w:rsidRPr="004D4209">
              <w:t xml:space="preserve">per cent of one repetition maximum </w:t>
            </w:r>
          </w:p>
          <w:p w:rsidR="00000000" w:rsidRPr="004D4209" w:rsidP="004D4209">
            <w:pPr>
              <w:pStyle w:val="ListBullet"/>
            </w:pPr>
            <w:r w:rsidRPr="004D4209">
              <w:t>volume of the total amount of exercise performed in specific periods of time, such as:</w:t>
            </w:r>
          </w:p>
          <w:p w:rsidR="00000000" w:rsidRPr="004D4209" w:rsidP="004D4209">
            <w:pPr>
              <w:pStyle w:val="ListBullet2"/>
            </w:pPr>
            <w:r w:rsidRPr="004D4209">
              <w:t>total distance run</w:t>
            </w:r>
          </w:p>
          <w:p w:rsidR="00000000" w:rsidRPr="004D4209" w:rsidP="004D4209">
            <w:pPr>
              <w:pStyle w:val="ListBullet2"/>
            </w:pPr>
            <w:r w:rsidRPr="004D4209">
              <w:t>total amount of weight lifted</w:t>
            </w:r>
          </w:p>
          <w:p w:rsidR="00000000" w:rsidRPr="004D4209" w:rsidP="004D4209">
            <w:pPr>
              <w:pStyle w:val="ListBullet"/>
            </w:pPr>
            <w:r w:rsidRPr="004D4209">
              <w:t>muscular and skeletal injury due to misalignment of exercise regime</w:t>
            </w:r>
          </w:p>
          <w:p w:rsidR="00000000" w:rsidRPr="004D4209" w:rsidP="004D4209">
            <w:pPr>
              <w:pStyle w:val="ListBullet"/>
            </w:pPr>
            <w:r w:rsidRPr="004D4209">
              <w:t xml:space="preserve">clothing and shoes worn </w:t>
            </w:r>
          </w:p>
          <w:p w:rsidR="00000000" w:rsidRPr="004D4209" w:rsidP="004D4209">
            <w:pPr>
              <w:pStyle w:val="ListBullet"/>
            </w:pPr>
            <w:r w:rsidRPr="004D4209">
              <w:t>flooring</w:t>
            </w:r>
          </w:p>
          <w:p w:rsidR="00000000" w:rsidRPr="004D4209" w:rsidP="004D4209">
            <w:pPr>
              <w:pStyle w:val="ListBullet"/>
            </w:pPr>
            <w:r w:rsidRPr="004D4209">
              <w:t>equipment.</w:t>
            </w:r>
          </w:p>
        </w:tc>
      </w:tr>
    </w:tbl>
    <w:p w:rsidR="00000000" w:rsidRPr="004D4209" w:rsidP="004D4209">
      <w:pPr>
        <w:pStyle w:val="BodyText"/>
      </w:pPr>
    </w:p>
    <w:p w:rsidR="00000000" w:rsidRPr="004D4209" w:rsidP="004D4209">
      <w:pPr>
        <w:pStyle w:val="AllowPageBreak"/>
      </w:pPr>
    </w:p>
    <w:p w:rsidR="00000000" w:rsidRPr="004D4209" w:rsidP="004D4209">
      <w:pPr>
        <w:pStyle w:val="Heading1"/>
      </w:pPr>
      <w:bookmarkStart w:id="12" w:name="O_350864"/>
      <w:bookmarkEnd w:id="12"/>
      <w:r w:rsidRPr="004D4209">
        <w:t>Unit Sector(s)</w:t>
      </w:r>
    </w:p>
    <w:p w:rsidR="00000000" w:rsidRPr="004D4209" w:rsidP="004D4209">
      <w:pPr>
        <w:pStyle w:val="BodyText"/>
      </w:pPr>
      <w:r w:rsidRPr="004D4209">
        <w:t>Performing arts - OHS</w:t>
      </w:r>
    </w:p>
    <w:p w:rsidR="00000000" w:rsidRPr="004D4209" w:rsidP="004D4209">
      <w:pPr>
        <w:pStyle w:val="AllowPageBreak"/>
      </w:pPr>
    </w:p>
    <w:p w:rsidR="00000000" w:rsidRPr="004D4209" w:rsidP="004D4209">
      <w:pPr>
        <w:pStyle w:val="Heading1"/>
      </w:pPr>
      <w:bookmarkStart w:id="13" w:name="O_350865"/>
      <w:bookmarkEnd w:id="13"/>
      <w:r w:rsidRPr="004D4209">
        <w:t>Custom Content Section</w:t>
      </w:r>
    </w:p>
    <w:p w:rsidR="00000000" w:rsidRPr="004D4209" w:rsidP="004D4209">
      <w:pPr>
        <w:pStyle w:val="BodyText"/>
      </w:pPr>
      <w:r w:rsidRPr="004D4209">
        <w:t>Not applicable.</w:t>
      </w:r>
    </w:p>
    <w:p w:rsidR="00000000" w:rsidRPr="004D4209" w:rsidP="004D4209"/>
    <w:sectPr w:rsidSect="004D42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2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184E" w:rsidP="007A18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2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84E" w:rsidP="004D42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A184E" w:rsidP="004D42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A184E" w:rsidP="004D42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2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184E" w:rsidP="007A18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2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84E" w:rsidP="004D4209">
    <w:pPr>
      <w:pStyle w:val="Header"/>
      <w:framePr w:wrap="around"/>
    </w:pPr>
    <w:r>
      <w:fldChar w:fldCharType="begin"/>
    </w:r>
    <w:r>
      <w:instrText xml:space="preserve"> TITLE   \* MERGEFORMAT </w:instrText>
    </w:r>
    <w:r>
      <w:fldChar w:fldCharType="separate"/>
    </w:r>
    <w:r>
      <w:t>CUAOHS301A Condition the body for dance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184E" w:rsidP="004D42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541E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90D2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D027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2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4209"/>
    <w:pPr>
      <w:spacing w:before="360" w:after="60"/>
      <w:outlineLvl w:val="0"/>
    </w:pPr>
    <w:rPr>
      <w:sz w:val="32"/>
    </w:rPr>
  </w:style>
  <w:style w:type="paragraph" w:styleId="Heading2">
    <w:name w:val="heading 2"/>
    <w:basedOn w:val="HeadingBase"/>
    <w:next w:val="BodyText"/>
    <w:link w:val="Heading2Char"/>
    <w:qFormat/>
    <w:rsid w:val="004D4209"/>
    <w:pPr>
      <w:keepLines/>
      <w:spacing w:before="240" w:after="120"/>
      <w:outlineLvl w:val="1"/>
    </w:pPr>
    <w:rPr>
      <w:sz w:val="28"/>
      <w:szCs w:val="40"/>
    </w:rPr>
  </w:style>
  <w:style w:type="paragraph" w:styleId="Heading3">
    <w:name w:val="heading 3"/>
    <w:basedOn w:val="HeadingBase"/>
    <w:next w:val="BodyText"/>
    <w:link w:val="Heading3Char"/>
    <w:qFormat/>
    <w:rsid w:val="004D4209"/>
    <w:pPr>
      <w:spacing w:before="180" w:after="120"/>
      <w:outlineLvl w:val="2"/>
    </w:pPr>
    <w:rPr>
      <w:spacing w:val="-10"/>
      <w:kern w:val="32"/>
    </w:rPr>
  </w:style>
  <w:style w:type="paragraph" w:styleId="Heading4">
    <w:name w:val="heading 4"/>
    <w:basedOn w:val="HeadingBase"/>
    <w:next w:val="BodyText"/>
    <w:link w:val="Heading4Char"/>
    <w:qFormat/>
    <w:rsid w:val="004D4209"/>
    <w:pPr>
      <w:spacing w:before="160" w:after="120"/>
      <w:outlineLvl w:val="3"/>
    </w:pPr>
    <w:rPr>
      <w:sz w:val="22"/>
    </w:rPr>
  </w:style>
  <w:style w:type="paragraph" w:styleId="Heading5">
    <w:name w:val="heading 5"/>
    <w:basedOn w:val="HeadingBase"/>
    <w:next w:val="Normal"/>
    <w:link w:val="Heading5Char"/>
    <w:qFormat/>
    <w:rsid w:val="004D4209"/>
    <w:pPr>
      <w:spacing w:before="80"/>
      <w:outlineLvl w:val="4"/>
    </w:pPr>
    <w:rPr>
      <w:color w:val="918585"/>
      <w:sz w:val="20"/>
    </w:rPr>
  </w:style>
  <w:style w:type="paragraph" w:styleId="Heading6">
    <w:name w:val="heading 6"/>
    <w:basedOn w:val="HeadingBase"/>
    <w:next w:val="Normal"/>
    <w:link w:val="Heading6Char"/>
    <w:qFormat/>
    <w:rsid w:val="004D4209"/>
    <w:pPr>
      <w:spacing w:before="60"/>
      <w:outlineLvl w:val="5"/>
    </w:pPr>
    <w:rPr>
      <w:color w:val="918585"/>
      <w:sz w:val="20"/>
    </w:rPr>
  </w:style>
  <w:style w:type="paragraph" w:styleId="Heading7">
    <w:name w:val="heading 7"/>
    <w:basedOn w:val="Normal"/>
    <w:next w:val="Normal"/>
    <w:link w:val="Heading7Char"/>
    <w:qFormat/>
    <w:rsid w:val="004D4209"/>
    <w:pPr>
      <w:ind w:left="720"/>
      <w:outlineLvl w:val="6"/>
    </w:pPr>
    <w:rPr>
      <w:i/>
    </w:rPr>
  </w:style>
  <w:style w:type="paragraph" w:styleId="Heading8">
    <w:name w:val="heading 8"/>
    <w:basedOn w:val="Normal"/>
    <w:next w:val="Normal"/>
    <w:link w:val="Heading8Char"/>
    <w:qFormat/>
    <w:rsid w:val="004D4209"/>
    <w:pPr>
      <w:ind w:left="720"/>
      <w:outlineLvl w:val="7"/>
    </w:pPr>
    <w:rPr>
      <w:i/>
    </w:rPr>
  </w:style>
  <w:style w:type="paragraph" w:styleId="Heading9">
    <w:name w:val="heading 9"/>
    <w:basedOn w:val="Normal"/>
    <w:next w:val="Normal"/>
    <w:link w:val="Heading9Char"/>
    <w:qFormat/>
    <w:rsid w:val="004D4209"/>
    <w:pPr>
      <w:ind w:left="720"/>
      <w:outlineLvl w:val="8"/>
    </w:pPr>
    <w:rPr>
      <w:i/>
    </w:rPr>
  </w:style>
  <w:style w:type="character" w:default="1" w:styleId="DefaultParagraphFont">
    <w:name w:val="Default Paragraph Font"/>
    <w:uiPriority w:val="1"/>
    <w:unhideWhenUsed/>
    <w:rsid w:val="004D42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4209"/>
  </w:style>
  <w:style w:type="character" w:customStyle="1" w:styleId="Heading1Char">
    <w:name w:val="Heading 1 Char"/>
    <w:basedOn w:val="DefaultParagraphFont"/>
    <w:link w:val="Heading1"/>
    <w:rsid w:val="004D4209"/>
    <w:rPr>
      <w:rFonts w:ascii="Times New Roman" w:eastAsia="Times New Roman" w:hAnsi="Times New Roman" w:cs="Times New Roman"/>
      <w:b/>
      <w:sz w:val="32"/>
      <w:szCs w:val="20"/>
      <w:lang w:eastAsia="en-US"/>
    </w:rPr>
  </w:style>
  <w:style w:type="paragraph" w:styleId="BodyText">
    <w:name w:val="Body Text"/>
    <w:basedOn w:val="Normal"/>
    <w:link w:val="BodyTextChar"/>
    <w:rsid w:val="004D42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4209"/>
    <w:rPr>
      <w:rFonts w:ascii="Times New Roman" w:eastAsia="Times New Roman" w:hAnsi="Times New Roman" w:cs="Times New Roman"/>
      <w:sz w:val="24"/>
      <w:lang w:val="en-US" w:eastAsia="en-US"/>
    </w:rPr>
  </w:style>
  <w:style w:type="paragraph" w:styleId="Footer">
    <w:name w:val="footer"/>
    <w:basedOn w:val="Normal"/>
    <w:link w:val="FooterChar"/>
    <w:rsid w:val="004D42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4209"/>
    <w:rPr>
      <w:rFonts w:ascii="Times New Roman" w:eastAsia="Times New Roman" w:hAnsi="Times New Roman" w:cs="Times New Roman"/>
      <w:sz w:val="16"/>
      <w:lang w:val="en-US" w:eastAsia="en-US"/>
    </w:rPr>
  </w:style>
  <w:style w:type="paragraph" w:styleId="ListBullet">
    <w:name w:val="List Bullet"/>
    <w:basedOn w:val="List"/>
    <w:rsid w:val="004D4209"/>
    <w:pPr>
      <w:numPr>
        <w:numId w:val="14"/>
      </w:numPr>
      <w:tabs>
        <w:tab w:val="clear" w:pos="340"/>
      </w:tabs>
      <w:spacing w:before="40" w:after="40"/>
    </w:pPr>
  </w:style>
  <w:style w:type="character" w:customStyle="1" w:styleId="SpecialBold">
    <w:name w:val="Special Bold"/>
    <w:basedOn w:val="DefaultParagraphFont"/>
    <w:rsid w:val="004D4209"/>
    <w:rPr>
      <w:b/>
      <w:spacing w:val="0"/>
    </w:rPr>
  </w:style>
  <w:style w:type="paragraph" w:styleId="ListBullet2">
    <w:name w:val="List Bullet 2"/>
    <w:basedOn w:val="List2"/>
    <w:rsid w:val="004D4209"/>
    <w:pPr>
      <w:numPr>
        <w:numId w:val="15"/>
      </w:numPr>
      <w:tabs>
        <w:tab w:val="clear" w:pos="680"/>
      </w:tabs>
    </w:pPr>
  </w:style>
  <w:style w:type="paragraph" w:styleId="Header">
    <w:name w:val="header"/>
    <w:basedOn w:val="Normal"/>
    <w:link w:val="HeaderChar"/>
    <w:rsid w:val="004D42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420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D4209"/>
    <w:rPr>
      <w:i/>
    </w:rPr>
  </w:style>
  <w:style w:type="paragraph" w:customStyle="1" w:styleId="SuperHeading">
    <w:name w:val="SuperHeading"/>
    <w:basedOn w:val="Normal"/>
    <w:rsid w:val="004D4209"/>
    <w:pPr>
      <w:spacing w:before="240" w:after="120"/>
      <w:outlineLvl w:val="0"/>
    </w:pPr>
    <w:rPr>
      <w:rFonts w:ascii="Times New Roman" w:hAnsi="Times New Roman"/>
      <w:b/>
      <w:sz w:val="28"/>
    </w:rPr>
  </w:style>
  <w:style w:type="paragraph" w:customStyle="1" w:styleId="AllowPageBreak">
    <w:name w:val="AllowPageBreak"/>
    <w:rsid w:val="004D420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4209"/>
    <w:pPr>
      <w:numPr>
        <w:numId w:val="3"/>
      </w:numPr>
      <w:tabs>
        <w:tab w:val="clear" w:pos="1021"/>
      </w:tabs>
      <w:ind w:left="1037" w:hanging="357"/>
    </w:pPr>
  </w:style>
  <w:style w:type="character" w:customStyle="1" w:styleId="BoldandItalics">
    <w:name w:val="Bold and Italics"/>
    <w:qFormat/>
    <w:rsid w:val="004D4209"/>
    <w:rPr>
      <w:b/>
      <w:i/>
      <w:u w:val="none"/>
    </w:rPr>
  </w:style>
  <w:style w:type="character" w:customStyle="1" w:styleId="Heading2Char">
    <w:name w:val="Heading 2 Char"/>
    <w:basedOn w:val="DefaultParagraphFont"/>
    <w:link w:val="Heading2"/>
    <w:rsid w:val="004D42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42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42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42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42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42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42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4209"/>
    <w:rPr>
      <w:rFonts w:ascii="Courier New" w:eastAsia="Times New Roman" w:hAnsi="Courier New" w:cs="Times New Roman"/>
      <w:i/>
      <w:szCs w:val="20"/>
      <w:lang w:val="en-US" w:eastAsia="en-US"/>
    </w:rPr>
  </w:style>
  <w:style w:type="paragraph" w:customStyle="1" w:styleId="HeadingBase">
    <w:name w:val="Heading Base"/>
    <w:rsid w:val="004D42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4209"/>
    <w:pPr>
      <w:tabs>
        <w:tab w:val="right" w:leader="dot" w:pos="9072"/>
      </w:tabs>
      <w:ind w:left="567"/>
    </w:pPr>
    <w:rPr>
      <w:szCs w:val="22"/>
    </w:rPr>
  </w:style>
  <w:style w:type="paragraph" w:customStyle="1" w:styleId="TOCBase">
    <w:name w:val="TOC Base"/>
    <w:rsid w:val="004D42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4209"/>
    <w:pPr>
      <w:tabs>
        <w:tab w:val="right" w:leader="dot" w:pos="9072"/>
      </w:tabs>
      <w:spacing w:before="40" w:after="40"/>
      <w:ind w:left="284"/>
    </w:pPr>
    <w:rPr>
      <w:rFonts w:ascii="Times New Roman" w:hAnsi="Times New Roman"/>
    </w:rPr>
  </w:style>
  <w:style w:type="paragraph" w:styleId="TOC1">
    <w:name w:val="toc 1"/>
    <w:basedOn w:val="TOCBase"/>
    <w:next w:val="Normal"/>
    <w:rsid w:val="004D42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4209"/>
    <w:pPr>
      <w:spacing w:before="5040"/>
      <w:jc w:val="center"/>
    </w:pPr>
    <w:rPr>
      <w:sz w:val="48"/>
      <w:szCs w:val="72"/>
      <w:lang w:val="en-US"/>
    </w:rPr>
  </w:style>
  <w:style w:type="character" w:customStyle="1" w:styleId="TitleChar">
    <w:name w:val="Title Char"/>
    <w:basedOn w:val="DefaultParagraphFont"/>
    <w:link w:val="Title"/>
    <w:rsid w:val="004D42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4209"/>
    <w:pPr>
      <w:tabs>
        <w:tab w:val="left" w:pos="3600"/>
        <w:tab w:val="left" w:pos="3958"/>
      </w:tabs>
    </w:pPr>
  </w:style>
  <w:style w:type="paragraph" w:styleId="List">
    <w:name w:val="List"/>
    <w:basedOn w:val="BodyText"/>
    <w:next w:val="BodyText"/>
    <w:rsid w:val="004D4209"/>
    <w:pPr>
      <w:tabs>
        <w:tab w:val="left" w:pos="340"/>
      </w:tabs>
      <w:spacing w:before="60" w:after="60"/>
      <w:ind w:left="340" w:hanging="340"/>
    </w:pPr>
  </w:style>
  <w:style w:type="paragraph" w:customStyle="1" w:styleId="Note">
    <w:name w:val="Note"/>
    <w:basedOn w:val="BodyText"/>
    <w:rsid w:val="004D42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4209"/>
    <w:pPr>
      <w:framePr w:wrap="auto" w:hAnchor="text" w:y="6049"/>
    </w:pPr>
    <w:rPr>
      <w:color w:val="000000"/>
      <w:sz w:val="40"/>
    </w:rPr>
  </w:style>
  <w:style w:type="paragraph" w:customStyle="1" w:styleId="TOCTitle">
    <w:name w:val="TOCTitle"/>
    <w:basedOn w:val="Heading1"/>
    <w:rsid w:val="004D4209"/>
    <w:pPr>
      <w:spacing w:after="240"/>
      <w:jc w:val="center"/>
      <w:outlineLvl w:val="9"/>
    </w:pPr>
    <w:rPr>
      <w:caps/>
    </w:rPr>
  </w:style>
  <w:style w:type="paragraph" w:customStyle="1" w:styleId="Version">
    <w:name w:val="Version"/>
    <w:rsid w:val="004D42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4209"/>
    <w:pPr>
      <w:keepNext w:val="0"/>
      <w:tabs>
        <w:tab w:val="right" w:pos="4176"/>
      </w:tabs>
      <w:ind w:left="198" w:hanging="198"/>
    </w:pPr>
    <w:rPr>
      <w:rFonts w:ascii="Garamond" w:hAnsi="Garamond"/>
    </w:rPr>
  </w:style>
  <w:style w:type="paragraph" w:styleId="IndexHeading">
    <w:name w:val="index heading"/>
    <w:basedOn w:val="Normal"/>
    <w:next w:val="Index1"/>
    <w:semiHidden/>
    <w:rsid w:val="004D4209"/>
    <w:pPr>
      <w:spacing w:before="120" w:after="120"/>
    </w:pPr>
    <w:rPr>
      <w:rFonts w:ascii="Arial" w:hAnsi="Arial"/>
      <w:b/>
      <w:color w:val="918585"/>
      <w:sz w:val="24"/>
    </w:rPr>
  </w:style>
  <w:style w:type="paragraph" w:customStyle="1" w:styleId="Chapter">
    <w:name w:val="Chapter"/>
    <w:basedOn w:val="Normal"/>
    <w:rsid w:val="004D4209"/>
    <w:pPr>
      <w:spacing w:before="240"/>
    </w:pPr>
    <w:rPr>
      <w:rFonts w:ascii="Times New Roman" w:hAnsi="Times New Roman"/>
      <w:smallCaps/>
      <w:spacing w:val="80"/>
      <w:sz w:val="28"/>
    </w:rPr>
  </w:style>
  <w:style w:type="paragraph" w:customStyle="1" w:styleId="InChapter">
    <w:name w:val="InChapter"/>
    <w:basedOn w:val="Heading3"/>
    <w:rsid w:val="004D4209"/>
    <w:pPr>
      <w:spacing w:after="240"/>
      <w:outlineLvl w:val="9"/>
    </w:pPr>
    <w:rPr>
      <w:noProof/>
    </w:rPr>
  </w:style>
  <w:style w:type="paragraph" w:styleId="Index2">
    <w:name w:val="index 2"/>
    <w:basedOn w:val="Normal"/>
    <w:next w:val="Normal"/>
    <w:semiHidden/>
    <w:rsid w:val="004D4209"/>
    <w:pPr>
      <w:tabs>
        <w:tab w:val="right" w:pos="4176"/>
      </w:tabs>
      <w:ind w:left="568" w:hanging="284"/>
    </w:pPr>
    <w:rPr>
      <w:rFonts w:ascii="Garamond" w:hAnsi="Garamond"/>
    </w:rPr>
  </w:style>
  <w:style w:type="paragraph" w:customStyle="1" w:styleId="Byline">
    <w:name w:val="Byline"/>
    <w:rsid w:val="004D42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4209"/>
    <w:pPr>
      <w:tabs>
        <w:tab w:val="clear" w:pos="3600"/>
        <w:tab w:val="clear" w:pos="3958"/>
      </w:tabs>
      <w:jc w:val="right"/>
    </w:pPr>
  </w:style>
  <w:style w:type="paragraph" w:styleId="Caption">
    <w:name w:val="caption"/>
    <w:basedOn w:val="BodyText"/>
    <w:next w:val="Normal"/>
    <w:qFormat/>
    <w:rsid w:val="004D4209"/>
    <w:pPr>
      <w:framePr w:w="2268" w:hSpace="181" w:vSpace="181" w:wrap="around" w:vAnchor="text" w:hAnchor="page" w:x="1135" w:y="285" w:anchorLock="1"/>
    </w:pPr>
    <w:rPr>
      <w:i/>
    </w:rPr>
  </w:style>
  <w:style w:type="paragraph" w:customStyle="1" w:styleId="MiniTOCTitle">
    <w:name w:val="MiniTOCTitle"/>
    <w:basedOn w:val="Heading4"/>
    <w:rsid w:val="004D4209"/>
    <w:pPr>
      <w:spacing w:before="240"/>
      <w:outlineLvl w:val="9"/>
    </w:pPr>
    <w:rPr>
      <w:noProof/>
      <w:sz w:val="24"/>
    </w:rPr>
  </w:style>
  <w:style w:type="paragraph" w:customStyle="1" w:styleId="MiniTOCItem">
    <w:name w:val="MiniTOCItem"/>
    <w:basedOn w:val="ListBullet"/>
    <w:rsid w:val="004D4209"/>
    <w:pPr>
      <w:numPr>
        <w:numId w:val="0"/>
      </w:numPr>
      <w:tabs>
        <w:tab w:val="right" w:leader="dot" w:pos="6521"/>
      </w:tabs>
      <w:spacing w:before="0" w:after="0"/>
    </w:pPr>
  </w:style>
  <w:style w:type="paragraph" w:customStyle="1" w:styleId="TOFTitle">
    <w:name w:val="TOFTitle"/>
    <w:basedOn w:val="TOCTitle"/>
    <w:rsid w:val="004D4209"/>
  </w:style>
  <w:style w:type="paragraph" w:styleId="TableofFigures">
    <w:name w:val="table of figures"/>
    <w:basedOn w:val="Normal"/>
    <w:next w:val="Normal"/>
    <w:semiHidden/>
    <w:rsid w:val="004D4209"/>
    <w:pPr>
      <w:tabs>
        <w:tab w:val="right" w:leader="dot" w:pos="9072"/>
      </w:tabs>
      <w:ind w:left="970" w:hanging="403"/>
    </w:pPr>
    <w:rPr>
      <w:rFonts w:ascii="Times New Roman" w:hAnsi="Times New Roman"/>
      <w:b/>
    </w:rPr>
  </w:style>
  <w:style w:type="paragraph" w:styleId="ListNumber">
    <w:name w:val="List Number"/>
    <w:basedOn w:val="List"/>
    <w:rsid w:val="004D4209"/>
    <w:pPr>
      <w:numPr>
        <w:numId w:val="12"/>
      </w:numPr>
    </w:pPr>
  </w:style>
  <w:style w:type="character" w:customStyle="1" w:styleId="WingdingSymbols">
    <w:name w:val="Wingding Symbols"/>
    <w:rsid w:val="004D4209"/>
    <w:rPr>
      <w:rFonts w:ascii="Wingdings" w:hAnsi="Wingdings"/>
    </w:rPr>
  </w:style>
  <w:style w:type="paragraph" w:customStyle="1" w:styleId="TableHeading">
    <w:name w:val="Table Heading"/>
    <w:basedOn w:val="HeadingBase"/>
    <w:rsid w:val="004D4209"/>
    <w:pPr>
      <w:keepLines/>
      <w:pBdr>
        <w:bottom w:val="single" w:sz="6" w:space="1" w:color="918585"/>
      </w:pBdr>
      <w:spacing w:before="240"/>
    </w:pPr>
  </w:style>
  <w:style w:type="character" w:customStyle="1" w:styleId="HotSpot">
    <w:name w:val="HotSpot"/>
    <w:rsid w:val="004D4209"/>
    <w:rPr>
      <w:color w:val="0033CC"/>
      <w:u w:val="none"/>
    </w:rPr>
  </w:style>
  <w:style w:type="paragraph" w:customStyle="1" w:styleId="BodyTextRight">
    <w:name w:val="Body Text Right"/>
    <w:basedOn w:val="BodyText"/>
    <w:rsid w:val="004D4209"/>
    <w:pPr>
      <w:spacing w:before="0" w:after="0"/>
      <w:jc w:val="right"/>
    </w:pPr>
  </w:style>
  <w:style w:type="paragraph" w:styleId="Index3">
    <w:name w:val="index 3"/>
    <w:basedOn w:val="ListNumber2"/>
    <w:next w:val="Normal"/>
    <w:semiHidden/>
    <w:rsid w:val="004D4209"/>
    <w:pPr>
      <w:numPr>
        <w:numId w:val="0"/>
      </w:numPr>
      <w:tabs>
        <w:tab w:val="right" w:leader="dot" w:pos="4176"/>
      </w:tabs>
    </w:pPr>
  </w:style>
  <w:style w:type="paragraph" w:styleId="ListNumber2">
    <w:name w:val="List Number 2"/>
    <w:basedOn w:val="List2"/>
    <w:rsid w:val="004D4209"/>
    <w:pPr>
      <w:numPr>
        <w:numId w:val="11"/>
      </w:numPr>
      <w:tabs>
        <w:tab w:val="clear" w:pos="1060"/>
      </w:tabs>
    </w:pPr>
  </w:style>
  <w:style w:type="paragraph" w:customStyle="1" w:styleId="MarginNote">
    <w:name w:val="Margin Note"/>
    <w:basedOn w:val="BodyText"/>
    <w:rsid w:val="004D42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42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42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4209"/>
    <w:rPr>
      <w:sz w:val="32"/>
    </w:rPr>
  </w:style>
  <w:style w:type="paragraph" w:customStyle="1" w:styleId="HeadingProcedure">
    <w:name w:val="Heading Procedure"/>
    <w:basedOn w:val="HeadingBase"/>
    <w:next w:val="Normal"/>
    <w:rsid w:val="004D4209"/>
    <w:pPr>
      <w:tabs>
        <w:tab w:val="left" w:pos="0"/>
      </w:tabs>
      <w:spacing w:before="120" w:after="60"/>
    </w:pPr>
    <w:rPr>
      <w:i/>
      <w:color w:val="918585"/>
      <w:sz w:val="22"/>
    </w:rPr>
  </w:style>
  <w:style w:type="paragraph" w:customStyle="1" w:styleId="TableBodyText">
    <w:name w:val="Table Body Text"/>
    <w:basedOn w:val="BodyText"/>
    <w:rsid w:val="004D4209"/>
    <w:pPr>
      <w:spacing w:before="60" w:after="60"/>
    </w:pPr>
  </w:style>
  <w:style w:type="paragraph" w:styleId="ListContinue">
    <w:name w:val="List Continue"/>
    <w:basedOn w:val="List"/>
    <w:rsid w:val="004D4209"/>
    <w:pPr>
      <w:ind w:firstLine="0"/>
    </w:pPr>
  </w:style>
  <w:style w:type="paragraph" w:customStyle="1" w:styleId="ListNote">
    <w:name w:val="List Note"/>
    <w:basedOn w:val="List"/>
    <w:rsid w:val="004D4209"/>
    <w:pPr>
      <w:pBdr>
        <w:top w:val="single" w:sz="6" w:space="2" w:color="918585"/>
        <w:bottom w:val="single" w:sz="6" w:space="2" w:color="918585"/>
      </w:pBdr>
      <w:tabs>
        <w:tab w:val="left" w:pos="1021"/>
      </w:tabs>
      <w:ind w:firstLine="0"/>
    </w:pPr>
  </w:style>
  <w:style w:type="paragraph" w:customStyle="1" w:styleId="Warning">
    <w:name w:val="Warning"/>
    <w:basedOn w:val="BodyText"/>
    <w:rsid w:val="004D4209"/>
    <w:pPr>
      <w:shd w:val="clear" w:color="auto" w:fill="D9D9D9"/>
      <w:tabs>
        <w:tab w:val="left" w:pos="992"/>
      </w:tabs>
      <w:ind w:left="119" w:right="119"/>
    </w:pPr>
    <w:rPr>
      <w:sz w:val="20"/>
    </w:rPr>
  </w:style>
  <w:style w:type="paragraph" w:customStyle="1" w:styleId="MarginIcons">
    <w:name w:val="Margin Icons"/>
    <w:basedOn w:val="BodyText"/>
    <w:rsid w:val="004D42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4209"/>
    <w:rPr>
      <w:rFonts w:ascii="Courier New" w:hAnsi="Courier New"/>
    </w:rPr>
  </w:style>
  <w:style w:type="paragraph" w:customStyle="1" w:styleId="NoteBullet">
    <w:name w:val="Note Bullet"/>
    <w:basedOn w:val="Note"/>
    <w:rsid w:val="004D4209"/>
    <w:pPr>
      <w:tabs>
        <w:tab w:val="clear" w:pos="680"/>
      </w:tabs>
      <w:spacing w:before="60" w:after="60"/>
    </w:pPr>
  </w:style>
  <w:style w:type="paragraph" w:customStyle="1" w:styleId="SubHeading2">
    <w:name w:val="SubHeading2"/>
    <w:basedOn w:val="HeadingBase"/>
    <w:rsid w:val="004D4209"/>
    <w:pPr>
      <w:spacing w:before="240" w:after="60"/>
    </w:pPr>
    <w:rPr>
      <w:sz w:val="20"/>
    </w:rPr>
  </w:style>
  <w:style w:type="paragraph" w:customStyle="1" w:styleId="SubHeading1">
    <w:name w:val="SubHeading1"/>
    <w:basedOn w:val="HeadingBase"/>
    <w:rsid w:val="004D4209"/>
    <w:pPr>
      <w:spacing w:before="240" w:after="60"/>
    </w:pPr>
    <w:rPr>
      <w:color w:val="918585"/>
      <w:sz w:val="22"/>
    </w:rPr>
  </w:style>
  <w:style w:type="paragraph" w:customStyle="1" w:styleId="SideHeading">
    <w:name w:val="Side Heading"/>
    <w:basedOn w:val="HeadingBase"/>
    <w:rsid w:val="004D42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4209"/>
    <w:pPr>
      <w:numPr>
        <w:numId w:val="13"/>
      </w:numPr>
    </w:pPr>
  </w:style>
  <w:style w:type="paragraph" w:styleId="PlainText">
    <w:name w:val="Plain Text"/>
    <w:basedOn w:val="Normal"/>
    <w:link w:val="PlainTextChar"/>
    <w:rsid w:val="004D4209"/>
    <w:rPr>
      <w:sz w:val="20"/>
    </w:rPr>
  </w:style>
  <w:style w:type="character" w:customStyle="1" w:styleId="PlainTextChar">
    <w:name w:val="Plain Text Char"/>
    <w:basedOn w:val="DefaultParagraphFont"/>
    <w:link w:val="PlainText"/>
    <w:rsid w:val="004D42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4209"/>
    <w:rPr>
      <w:b/>
      <w:smallCaps/>
    </w:rPr>
  </w:style>
  <w:style w:type="paragraph" w:customStyle="1" w:styleId="TableListNumber">
    <w:name w:val="Table List Number"/>
    <w:basedOn w:val="ListNumber"/>
    <w:rsid w:val="004D4209"/>
    <w:pPr>
      <w:numPr>
        <w:numId w:val="0"/>
      </w:numPr>
    </w:pPr>
  </w:style>
  <w:style w:type="paragraph" w:styleId="TOC4">
    <w:name w:val="toc 4"/>
    <w:basedOn w:val="TOCBase"/>
    <w:next w:val="Normal"/>
    <w:semiHidden/>
    <w:rsid w:val="004D4209"/>
    <w:pPr>
      <w:tabs>
        <w:tab w:val="right" w:leader="dot" w:pos="9071"/>
      </w:tabs>
      <w:ind w:left="1701"/>
    </w:pPr>
  </w:style>
  <w:style w:type="paragraph" w:customStyle="1" w:styleId="ListAlpha">
    <w:name w:val="List Alpha"/>
    <w:basedOn w:val="List"/>
    <w:rsid w:val="004D4209"/>
    <w:pPr>
      <w:numPr>
        <w:numId w:val="10"/>
      </w:numPr>
    </w:pPr>
  </w:style>
  <w:style w:type="paragraph" w:customStyle="1" w:styleId="ListAlpha2">
    <w:name w:val="List Alpha 2"/>
    <w:basedOn w:val="List2"/>
    <w:rsid w:val="004D4209"/>
    <w:pPr>
      <w:numPr>
        <w:numId w:val="9"/>
      </w:numPr>
    </w:pPr>
  </w:style>
  <w:style w:type="paragraph" w:styleId="List2">
    <w:name w:val="List 2"/>
    <w:basedOn w:val="BodyText"/>
    <w:rsid w:val="004D4209"/>
    <w:pPr>
      <w:tabs>
        <w:tab w:val="left" w:pos="680"/>
      </w:tabs>
      <w:spacing w:before="60" w:after="60"/>
      <w:ind w:left="680" w:hanging="340"/>
    </w:pPr>
  </w:style>
  <w:style w:type="paragraph" w:styleId="List3">
    <w:name w:val="List 3"/>
    <w:basedOn w:val="BodyText"/>
    <w:rsid w:val="004D4209"/>
    <w:pPr>
      <w:tabs>
        <w:tab w:val="left" w:pos="1021"/>
      </w:tabs>
      <w:spacing w:before="60" w:after="60"/>
      <w:ind w:left="1020" w:hanging="340"/>
    </w:pPr>
  </w:style>
  <w:style w:type="paragraph" w:styleId="List4">
    <w:name w:val="List 4"/>
    <w:basedOn w:val="BodyText"/>
    <w:rsid w:val="004D4209"/>
    <w:pPr>
      <w:tabs>
        <w:tab w:val="left" w:pos="1361"/>
      </w:tabs>
      <w:spacing w:before="60" w:after="60"/>
      <w:ind w:left="1361" w:hanging="340"/>
    </w:pPr>
  </w:style>
  <w:style w:type="paragraph" w:styleId="List5">
    <w:name w:val="List 5"/>
    <w:basedOn w:val="BodyText"/>
    <w:rsid w:val="004D4209"/>
    <w:pPr>
      <w:tabs>
        <w:tab w:val="left" w:pos="1701"/>
      </w:tabs>
      <w:spacing w:before="60" w:after="60"/>
      <w:ind w:left="1701" w:hanging="340"/>
    </w:pPr>
  </w:style>
  <w:style w:type="paragraph" w:styleId="ListBullet4">
    <w:name w:val="List Bullet 4"/>
    <w:basedOn w:val="List4"/>
    <w:rsid w:val="004D4209"/>
    <w:pPr>
      <w:numPr>
        <w:numId w:val="4"/>
      </w:numPr>
    </w:pPr>
  </w:style>
  <w:style w:type="paragraph" w:styleId="ListBullet5">
    <w:name w:val="List Bullet 5"/>
    <w:basedOn w:val="List5"/>
    <w:rsid w:val="004D4209"/>
    <w:pPr>
      <w:numPr>
        <w:numId w:val="5"/>
      </w:numPr>
    </w:pPr>
  </w:style>
  <w:style w:type="paragraph" w:styleId="ListContinue2">
    <w:name w:val="List Continue 2"/>
    <w:basedOn w:val="List2"/>
    <w:rsid w:val="004D4209"/>
    <w:pPr>
      <w:ind w:firstLine="0"/>
    </w:pPr>
  </w:style>
  <w:style w:type="paragraph" w:styleId="ListContinue3">
    <w:name w:val="List Continue 3"/>
    <w:basedOn w:val="List3"/>
    <w:rsid w:val="004D4209"/>
    <w:pPr>
      <w:ind w:left="1021" w:firstLine="0"/>
    </w:pPr>
  </w:style>
  <w:style w:type="paragraph" w:styleId="ListContinue4">
    <w:name w:val="List Continue 4"/>
    <w:basedOn w:val="List4"/>
    <w:rsid w:val="004D4209"/>
    <w:pPr>
      <w:ind w:firstLine="0"/>
    </w:pPr>
  </w:style>
  <w:style w:type="paragraph" w:styleId="ListContinue5">
    <w:name w:val="List Continue 5"/>
    <w:basedOn w:val="List5"/>
    <w:rsid w:val="004D4209"/>
    <w:pPr>
      <w:ind w:firstLine="0"/>
    </w:pPr>
  </w:style>
  <w:style w:type="paragraph" w:styleId="ListNumber3">
    <w:name w:val="List Number 3"/>
    <w:basedOn w:val="List3"/>
    <w:rsid w:val="004D4209"/>
    <w:pPr>
      <w:numPr>
        <w:numId w:val="6"/>
      </w:numPr>
    </w:pPr>
  </w:style>
  <w:style w:type="paragraph" w:styleId="ListNumber4">
    <w:name w:val="List Number 4"/>
    <w:basedOn w:val="List4"/>
    <w:rsid w:val="004D4209"/>
    <w:pPr>
      <w:numPr>
        <w:numId w:val="7"/>
      </w:numPr>
    </w:pPr>
  </w:style>
  <w:style w:type="paragraph" w:styleId="ListNumber5">
    <w:name w:val="List Number 5"/>
    <w:basedOn w:val="List5"/>
    <w:rsid w:val="004D4209"/>
    <w:pPr>
      <w:numPr>
        <w:numId w:val="8"/>
      </w:numPr>
    </w:pPr>
  </w:style>
  <w:style w:type="paragraph" w:styleId="BlockText">
    <w:name w:val="Block Text"/>
    <w:basedOn w:val="Normal"/>
    <w:rsid w:val="004D4209"/>
    <w:pPr>
      <w:spacing w:after="120"/>
      <w:ind w:left="1440" w:right="1440"/>
    </w:pPr>
  </w:style>
  <w:style w:type="character" w:customStyle="1" w:styleId="Subscript">
    <w:name w:val="Subscript"/>
    <w:basedOn w:val="DefaultParagraphFont"/>
    <w:rsid w:val="004D4209"/>
    <w:rPr>
      <w:sz w:val="16"/>
      <w:vertAlign w:val="subscript"/>
    </w:rPr>
  </w:style>
  <w:style w:type="character" w:customStyle="1" w:styleId="Superscript">
    <w:name w:val="Superscript"/>
    <w:basedOn w:val="DefaultParagraphFont"/>
    <w:rsid w:val="004D4209"/>
    <w:rPr>
      <w:sz w:val="16"/>
      <w:vertAlign w:val="superscript"/>
    </w:rPr>
  </w:style>
  <w:style w:type="character" w:customStyle="1" w:styleId="Symbols">
    <w:name w:val="Symbols"/>
    <w:basedOn w:val="DefaultParagraphFont"/>
    <w:rsid w:val="004D4209"/>
    <w:rPr>
      <w:rFonts w:ascii="Symbol" w:hAnsi="Symbol"/>
    </w:rPr>
  </w:style>
  <w:style w:type="character" w:customStyle="1" w:styleId="MenuOptions">
    <w:name w:val="Menu Options"/>
    <w:basedOn w:val="DefaultParagraphFont"/>
    <w:rsid w:val="004D4209"/>
    <w:rPr>
      <w:rFonts w:ascii="Arial Narrow" w:hAnsi="Arial Narrow"/>
      <w:smallCaps/>
    </w:rPr>
  </w:style>
  <w:style w:type="character" w:customStyle="1" w:styleId="Buttons">
    <w:name w:val="Buttons"/>
    <w:basedOn w:val="DefaultParagraphFont"/>
    <w:rsid w:val="004D4209"/>
    <w:rPr>
      <w:b/>
    </w:rPr>
  </w:style>
  <w:style w:type="character" w:customStyle="1" w:styleId="Underlined">
    <w:name w:val="Underlined"/>
    <w:basedOn w:val="DefaultParagraphFont"/>
    <w:rsid w:val="004D4209"/>
    <w:rPr>
      <w:u w:val="single"/>
    </w:rPr>
  </w:style>
  <w:style w:type="paragraph" w:customStyle="1" w:styleId="TableBodyTextRight">
    <w:name w:val="Table Body Text Right"/>
    <w:basedOn w:val="TableBodyText"/>
    <w:rsid w:val="004D4209"/>
    <w:pPr>
      <w:widowControl w:val="0"/>
      <w:autoSpaceDE w:val="0"/>
      <w:autoSpaceDN w:val="0"/>
      <w:adjustRightInd w:val="0"/>
      <w:jc w:val="right"/>
    </w:pPr>
    <w:rPr>
      <w:rFonts w:cs="Arial"/>
      <w:szCs w:val="18"/>
    </w:rPr>
  </w:style>
  <w:style w:type="paragraph" w:customStyle="1" w:styleId="CopyrightText">
    <w:name w:val="Copyright Text"/>
    <w:basedOn w:val="BodyText"/>
    <w:rsid w:val="004D4209"/>
    <w:rPr>
      <w:sz w:val="18"/>
    </w:rPr>
  </w:style>
  <w:style w:type="paragraph" w:customStyle="1" w:styleId="BodySmallRight">
    <w:name w:val="Body Small Right"/>
    <w:basedOn w:val="BodyTextRight"/>
    <w:rsid w:val="004D4209"/>
    <w:rPr>
      <w:sz w:val="18"/>
      <w:szCs w:val="18"/>
    </w:rPr>
  </w:style>
  <w:style w:type="paragraph" w:customStyle="1" w:styleId="MarginEdition">
    <w:name w:val="Margin Edition"/>
    <w:basedOn w:val="MarginNote"/>
    <w:rsid w:val="004D4209"/>
    <w:pPr>
      <w:spacing w:before="0" w:after="0"/>
    </w:pPr>
    <w:rPr>
      <w:rFonts w:ascii="Times New Roman" w:hAnsi="Times New Roman"/>
      <w:color w:val="999999"/>
    </w:rPr>
  </w:style>
  <w:style w:type="paragraph" w:customStyle="1" w:styleId="Spacer">
    <w:name w:val="Spacer"/>
    <w:basedOn w:val="Normal"/>
    <w:rsid w:val="004D4209"/>
    <w:rPr>
      <w:sz w:val="2"/>
      <w:szCs w:val="2"/>
    </w:rPr>
  </w:style>
  <w:style w:type="character" w:customStyle="1" w:styleId="Small">
    <w:name w:val="Small"/>
    <w:basedOn w:val="DefaultParagraphFont"/>
    <w:rsid w:val="004D4209"/>
    <w:rPr>
      <w:sz w:val="16"/>
    </w:rPr>
  </w:style>
  <w:style w:type="paragraph" w:customStyle="1" w:styleId="WideTable">
    <w:name w:val="Wide Table"/>
    <w:basedOn w:val="Normal"/>
    <w:rsid w:val="004D4209"/>
    <w:pPr>
      <w:ind w:left="-1418"/>
    </w:pPr>
    <w:rPr>
      <w:sz w:val="2"/>
      <w:szCs w:val="2"/>
    </w:rPr>
  </w:style>
  <w:style w:type="character" w:styleId="PageNumber">
    <w:name w:val="page number"/>
    <w:basedOn w:val="DefaultParagraphFont"/>
    <w:rsid w:val="004D4209"/>
  </w:style>
  <w:style w:type="paragraph" w:styleId="Quote">
    <w:name w:val="Quote"/>
    <w:basedOn w:val="Heading1"/>
    <w:link w:val="QuoteChar"/>
    <w:qFormat/>
    <w:rsid w:val="004D4209"/>
    <w:rPr>
      <w:b w:val="0"/>
      <w:sz w:val="72"/>
      <w:szCs w:val="72"/>
      <w:lang w:val="en-NZ"/>
    </w:rPr>
  </w:style>
  <w:style w:type="character" w:customStyle="1" w:styleId="QuoteChar">
    <w:name w:val="Quote Char"/>
    <w:basedOn w:val="DefaultParagraphFont"/>
    <w:link w:val="Quote"/>
    <w:rsid w:val="004D42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4209"/>
    <w:pPr>
      <w:pageBreakBefore/>
    </w:pPr>
  </w:style>
  <w:style w:type="paragraph" w:customStyle="1" w:styleId="Border">
    <w:name w:val="Border"/>
    <w:basedOn w:val="Normal"/>
    <w:qFormat/>
    <w:rsid w:val="004D42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4209"/>
    <w:rPr>
      <w:b/>
      <w:bCs/>
      <w:i/>
      <w:iCs/>
      <w:color w:val="auto"/>
    </w:rPr>
  </w:style>
  <w:style w:type="paragraph" w:styleId="IntenseQuote">
    <w:name w:val="Intense Quote"/>
    <w:basedOn w:val="Normal"/>
    <w:next w:val="Normal"/>
    <w:link w:val="IntenseQuoteChar"/>
    <w:uiPriority w:val="30"/>
    <w:qFormat/>
    <w:rsid w:val="004D42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42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4209"/>
    <w:rPr>
      <w:smallCaps/>
      <w:color w:val="auto"/>
      <w:u w:val="single"/>
    </w:rPr>
  </w:style>
  <w:style w:type="character" w:styleId="IntenseReference">
    <w:name w:val="Intense Reference"/>
    <w:basedOn w:val="DefaultParagraphFont"/>
    <w:uiPriority w:val="32"/>
    <w:qFormat/>
    <w:rsid w:val="004D4209"/>
    <w:rPr>
      <w:b/>
      <w:bCs/>
      <w:smallCaps/>
      <w:color w:val="auto"/>
      <w:spacing w:val="5"/>
      <w:u w:val="single"/>
    </w:rPr>
  </w:style>
  <w:style w:type="paragraph" w:customStyle="1" w:styleId="2ColumnHeading">
    <w:name w:val="2Column Heading"/>
    <w:basedOn w:val="BodyText"/>
    <w:qFormat/>
    <w:rsid w:val="004D4209"/>
    <w:pPr>
      <w:spacing w:after="60"/>
      <w:ind w:left="-2268"/>
    </w:pPr>
    <w:rPr>
      <w:b/>
    </w:rPr>
  </w:style>
  <w:style w:type="paragraph" w:customStyle="1" w:styleId="Heading1TOC">
    <w:name w:val="Heading1 TOC"/>
    <w:basedOn w:val="Normal"/>
    <w:qFormat/>
    <w:rsid w:val="004D4209"/>
    <w:pPr>
      <w:spacing w:before="240" w:after="120"/>
    </w:pPr>
    <w:rPr>
      <w:rFonts w:ascii="Times New Roman" w:hAnsi="Times New Roman"/>
      <w:b/>
      <w:sz w:val="32"/>
    </w:rPr>
  </w:style>
  <w:style w:type="paragraph" w:customStyle="1" w:styleId="Heading2TOC">
    <w:name w:val="Heading2 TOC"/>
    <w:basedOn w:val="Normal"/>
    <w:qFormat/>
    <w:rsid w:val="004D4209"/>
    <w:pPr>
      <w:spacing w:before="240" w:after="60"/>
    </w:pPr>
    <w:rPr>
      <w:rFonts w:ascii="Times New Roman" w:hAnsi="Times New Roman"/>
      <w:b/>
      <w:sz w:val="28"/>
    </w:rPr>
  </w:style>
  <w:style w:type="character" w:customStyle="1" w:styleId="Underline">
    <w:name w:val="Underline"/>
    <w:basedOn w:val="DefaultParagraphFont"/>
    <w:qFormat/>
    <w:rsid w:val="004D4209"/>
    <w:rPr>
      <w:u w:val="single"/>
    </w:rPr>
  </w:style>
  <w:style w:type="paragraph" w:styleId="BalloonText">
    <w:name w:val="Balloon Text"/>
    <w:basedOn w:val="Normal"/>
    <w:link w:val="BalloonTextChar"/>
    <w:rsid w:val="004D4209"/>
    <w:rPr>
      <w:rFonts w:ascii="Tahoma" w:hAnsi="Tahoma" w:cs="Tahoma"/>
      <w:sz w:val="16"/>
      <w:szCs w:val="16"/>
    </w:rPr>
  </w:style>
  <w:style w:type="character" w:customStyle="1" w:styleId="BalloonTextChar">
    <w:name w:val="Balloon Text Char"/>
    <w:basedOn w:val="DefaultParagraphFont"/>
    <w:link w:val="BalloonText"/>
    <w:rsid w:val="004D42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42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42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2145</Words>
  <Characters>13792</Characters>
  <Application>Microsoft Office Word</Application>
  <DocSecurity>0</DocSecurity>
  <Lines>542</Lines>
  <Paragraphs>362</Paragraphs>
  <ScaleCrop>false</ScaleCrop>
  <Company>Author-it Software Corporation Ltd.</Company>
  <LinksUpToDate>false</LinksUpToDate>
  <CharactersWithSpaces>15884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CUAOHS301A Condition the body for dance performances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2012-05-26T15:06:00Z</dcterms:created>
  <dcterms:modified xsi:type="dcterms:W3CDTF">2012-05-26T15:06:00Z</dcterms:modified>
</cp:coreProperties>
</file>