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65E9" w:rsidP="000665E9">
      <w:pPr>
        <w:pStyle w:val="Title"/>
      </w:pPr>
      <w:r>
        <w:fldChar w:fldCharType="begin"/>
      </w:r>
      <w:r>
        <w:instrText xml:space="preserve"> TITLE   \* MERGEFORMAT </w:instrText>
      </w:r>
      <w:r>
        <w:fldChar w:fldCharType="separate"/>
      </w:r>
      <w:r>
        <w:t>CUAIND601A Work professionally in the creative arts industry</w:t>
      </w:r>
      <w:r>
        <w:fldChar w:fldCharType="end"/>
      </w:r>
    </w:p>
    <w:p w:rsidR="000665E9" w:rsidP="000665E9">
      <w:pPr>
        <w:pStyle w:val="Version"/>
        <w:sectPr w:rsidSect="00C40C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0C5D" w:rsidP="00C40C5D">
      <w:pPr>
        <w:pStyle w:val="SuperHeading"/>
      </w:pPr>
      <w:r w:rsidRPr="00C40C5D">
        <w:t>CUAIND601A Work professionally in the creative arts industry</w:t>
      </w:r>
    </w:p>
    <w:p w:rsidR="00000000" w:rsidRPr="00C40C5D" w:rsidP="00C40C5D">
      <w:pPr>
        <w:pStyle w:val="Heading1"/>
      </w:pPr>
      <w:bookmarkStart w:id="1" w:name="O_350808"/>
      <w:bookmarkEnd w:id="1"/>
      <w:r w:rsidRPr="00C40C5D">
        <w:t>Modification History</w:t>
      </w:r>
    </w:p>
    <w:tbl>
      <w:tblPr>
        <w:tblW w:w="0" w:type="auto"/>
        <w:tblLayout w:type="fixed"/>
        <w:tblCellMar>
          <w:left w:w="62" w:type="dxa"/>
          <w:right w:w="62" w:type="dxa"/>
        </w:tblCellMar>
        <w:tblLook w:val="0000"/>
      </w:tblPr>
      <w:tblGrid>
        <w:gridCol w:w="3153"/>
        <w:gridCol w:w="5873"/>
      </w:tblGrid>
      <w:tr w:rsidTr="00C40C5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C5D" w:rsidP="00C40C5D">
            <w:pPr>
              <w:pStyle w:val="BodyText"/>
            </w:pPr>
            <w:r w:rsidRPr="00C40C5D">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C5D">
            <w:pPr>
              <w:pStyle w:val="BodyText"/>
              <w:rPr>
                <w:lang w:val="en-NZ"/>
              </w:rPr>
            </w:pPr>
            <w:r w:rsidRPr="00C40C5D">
              <w:rPr>
                <w:rStyle w:val="SpecialBold"/>
              </w:rPr>
              <w:t>Comments</w:t>
            </w:r>
          </w:p>
        </w:tc>
      </w:tr>
      <w:tr w:rsidTr="00C40C5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C5D">
            <w:pPr>
              <w:pStyle w:val="BodyText"/>
              <w:rPr>
                <w:lang w:val="en-NZ"/>
              </w:rPr>
            </w:pPr>
            <w:r w:rsidRPr="00C40C5D">
              <w:t>CUAIND601A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C5D" w:rsidP="00C40C5D">
            <w:pPr>
              <w:pStyle w:val="BodyText"/>
            </w:pPr>
            <w:r w:rsidRPr="00C40C5D">
              <w:t xml:space="preserve">This version first released with </w:t>
            </w:r>
            <w:r w:rsidRPr="00C40C5D">
              <w:rPr>
                <w:rStyle w:val="Emphasis"/>
              </w:rPr>
              <w:t>CUA11 Live Performance Training Package version 1.0</w:t>
            </w:r>
          </w:p>
        </w:tc>
      </w:tr>
    </w:tbl>
    <w:p w:rsidR="00000000" w:rsidRPr="00C40C5D" w:rsidP="00C40C5D">
      <w:pPr>
        <w:pStyle w:val="BodyText"/>
      </w:pPr>
    </w:p>
    <w:p w:rsidR="00000000" w:rsidRPr="00C40C5D" w:rsidP="00C40C5D">
      <w:pPr>
        <w:pStyle w:val="AllowPageBreak"/>
      </w:pPr>
    </w:p>
    <w:p w:rsidR="00000000" w:rsidRPr="00C40C5D" w:rsidP="00C40C5D">
      <w:pPr>
        <w:pStyle w:val="Heading1"/>
      </w:pPr>
      <w:bookmarkStart w:id="2" w:name="O_350809"/>
      <w:bookmarkEnd w:id="2"/>
      <w:r w:rsidRPr="00C40C5D">
        <w:t>Unit Descriptor</w:t>
      </w:r>
    </w:p>
    <w:p w:rsidR="00000000" w:rsidRPr="00C40C5D" w:rsidP="00C40C5D">
      <w:pPr>
        <w:pStyle w:val="BodyText"/>
      </w:pPr>
      <w:r w:rsidRPr="00C40C5D">
        <w:t>This unit describes the performance outcomes, skills and knowledge required to display a professional attitude to work in the creative arts industry.</w:t>
      </w:r>
    </w:p>
    <w:p w:rsidR="00000000" w:rsidRPr="00C40C5D" w:rsidP="00C40C5D">
      <w:pPr>
        <w:pStyle w:val="AllowPageBreak"/>
      </w:pPr>
    </w:p>
    <w:p w:rsidR="00000000" w:rsidRPr="00C40C5D" w:rsidP="00C40C5D">
      <w:pPr>
        <w:pStyle w:val="Heading1"/>
      </w:pPr>
      <w:bookmarkStart w:id="3" w:name="O_350810"/>
      <w:bookmarkEnd w:id="3"/>
      <w:r w:rsidRPr="00C40C5D">
        <w:t>Application of the Unit</w:t>
      </w:r>
    </w:p>
    <w:p w:rsidR="00000000" w:rsidRPr="00C40C5D" w:rsidP="00C40C5D">
      <w:pPr>
        <w:pStyle w:val="BodyText"/>
      </w:pPr>
      <w:r w:rsidRPr="00C40C5D">
        <w:t xml:space="preserve">This unit applies to those aspiring to work at a professional level in the creative arts and events industries. They could be establishing a career as a performer in disciplines, such as dance, music, acting or circus skills, or they could be specialising </w:t>
      </w:r>
      <w:r w:rsidRPr="00C40C5D">
        <w:t>in choreography, production management, arts administration, visual arts, design or community cultural development.</w:t>
      </w:r>
    </w:p>
    <w:p w:rsidR="00000000" w:rsidRPr="00C40C5D" w:rsidP="00C40C5D">
      <w:pPr>
        <w:pStyle w:val="BodyText"/>
      </w:pPr>
      <w:r w:rsidRPr="00C40C5D">
        <w:t>At this level people are expected to apply wide-ranging, highly specialised technical, creative or conceptual skills to express ideas and pe</w:t>
      </w:r>
      <w:r w:rsidRPr="00C40C5D">
        <w:t>rspectives. Work activities are largely self-directed.</w:t>
      </w:r>
    </w:p>
    <w:p w:rsidR="00000000" w:rsidRPr="00C40C5D" w:rsidP="00C40C5D">
      <w:pPr>
        <w:pStyle w:val="AllowPageBreak"/>
      </w:pPr>
    </w:p>
    <w:p w:rsidR="00000000" w:rsidRPr="00C40C5D" w:rsidP="00C40C5D">
      <w:pPr>
        <w:pStyle w:val="Heading1"/>
      </w:pPr>
      <w:bookmarkStart w:id="4" w:name="O_350811"/>
      <w:bookmarkEnd w:id="4"/>
      <w:r w:rsidRPr="00C40C5D">
        <w:t>Licensing/Regulatory Information</w:t>
      </w:r>
    </w:p>
    <w:p w:rsidR="00000000" w:rsidRPr="00C40C5D" w:rsidP="00C40C5D">
      <w:pPr>
        <w:pStyle w:val="BodyText"/>
      </w:pPr>
      <w:r w:rsidRPr="00C40C5D">
        <w:t>No licensing, legislative, regulatory or certification requirements apply to this unit at the time of endorsement.</w:t>
      </w:r>
    </w:p>
    <w:p w:rsidR="00000000" w:rsidRPr="00C40C5D" w:rsidP="00C40C5D">
      <w:pPr>
        <w:pStyle w:val="AllowPageBreak"/>
      </w:pPr>
    </w:p>
    <w:p w:rsidR="00000000" w:rsidRPr="00C40C5D" w:rsidP="00C40C5D">
      <w:pPr>
        <w:pStyle w:val="Heading1"/>
      </w:pPr>
      <w:bookmarkStart w:id="5" w:name="O_350812"/>
      <w:bookmarkEnd w:id="5"/>
      <w:r w:rsidRPr="00C40C5D">
        <w:t>Pre-Requisites</w:t>
      </w:r>
    </w:p>
    <w:p w:rsidR="00000000" w:rsidRPr="00C40C5D" w:rsidP="00C40C5D">
      <w:pPr>
        <w:pStyle w:val="BodyText"/>
      </w:pPr>
      <w:r w:rsidRPr="00C40C5D">
        <w:t xml:space="preserve">Not </w:t>
      </w:r>
      <w:r w:rsidRPr="00C40C5D">
        <w:t>applicable.</w:t>
      </w:r>
    </w:p>
    <w:p w:rsidR="00000000" w:rsidRPr="00C40C5D" w:rsidP="00C40C5D">
      <w:pPr>
        <w:pStyle w:val="AllowPageBreak"/>
      </w:pPr>
    </w:p>
    <w:p w:rsidR="00000000" w:rsidRPr="00C40C5D" w:rsidP="00C40C5D">
      <w:pPr>
        <w:pStyle w:val="Heading1"/>
      </w:pPr>
      <w:bookmarkStart w:id="6" w:name="O_350813"/>
      <w:bookmarkEnd w:id="6"/>
      <w:r w:rsidRPr="00C40C5D">
        <w:t>Employability Skills Information</w:t>
      </w:r>
    </w:p>
    <w:p w:rsidR="00000000" w:rsidRPr="00C40C5D" w:rsidP="00C40C5D">
      <w:pPr>
        <w:pStyle w:val="BodyText"/>
      </w:pPr>
      <w:r w:rsidRPr="00C40C5D">
        <w:t>This unit contains employability skills.</w:t>
      </w:r>
    </w:p>
    <w:p w:rsidR="00000000" w:rsidRPr="00C40C5D" w:rsidP="00C40C5D">
      <w:pPr>
        <w:pStyle w:val="AllowPageBreak"/>
      </w:pPr>
    </w:p>
    <w:p w:rsidR="00000000" w:rsidRPr="00C40C5D" w:rsidP="00C40C5D">
      <w:pPr>
        <w:pStyle w:val="Heading1"/>
      </w:pPr>
      <w:bookmarkStart w:id="7" w:name="O_350814"/>
      <w:bookmarkEnd w:id="7"/>
      <w:r w:rsidRPr="00C40C5D">
        <w:t>Elements and Performance Criteria Pre-Content</w:t>
      </w:r>
    </w:p>
    <w:tbl>
      <w:tblPr>
        <w:tblW w:w="0" w:type="auto"/>
        <w:tblLayout w:type="fixed"/>
        <w:tblCellMar>
          <w:left w:w="62" w:type="dxa"/>
          <w:right w:w="62" w:type="dxa"/>
        </w:tblCellMar>
        <w:tblLook w:val="0000"/>
      </w:tblPr>
      <w:tblGrid>
        <w:gridCol w:w="4140"/>
        <w:gridCol w:w="4140"/>
      </w:tblGrid>
      <w:tr w:rsidTr="000665E9">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C5D" w:rsidP="00C40C5D">
            <w:pPr>
              <w:pStyle w:val="BodyText"/>
            </w:pPr>
            <w:r w:rsidRPr="00C40C5D">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C5D">
            <w:pPr>
              <w:pStyle w:val="BodyText"/>
              <w:rPr>
                <w:lang w:val="en-NZ"/>
              </w:rPr>
            </w:pPr>
            <w:r w:rsidRPr="00C40C5D">
              <w:rPr>
                <w:rStyle w:val="SpecialBold"/>
              </w:rPr>
              <w:t>Performance Criteria</w:t>
            </w:r>
          </w:p>
        </w:tc>
      </w:tr>
      <w:tr w:rsidTr="000665E9">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C5D" w:rsidP="00C40C5D">
            <w:pPr>
              <w:pStyle w:val="BodyText"/>
            </w:pPr>
            <w:r w:rsidRPr="00C40C5D">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C5D" w:rsidP="00C40C5D">
            <w:pPr>
              <w:pStyle w:val="BodyText"/>
            </w:pPr>
            <w:r w:rsidRPr="00C40C5D">
              <w:rPr>
                <w:rStyle w:val="Emphasis"/>
              </w:rPr>
              <w:t>Performance criteria describe the performance needed to demonstrate achievement of the element. Where bold italicised text is used, further information is detailed in the required skills and</w:t>
            </w:r>
            <w:r w:rsidRPr="00C40C5D">
              <w:rPr>
                <w:rStyle w:val="Emphasis"/>
              </w:rPr>
              <w:t xml:space="preserve"> knowledge section and the range statement. Assessment of performance is to be consistent with the evidence guide.</w:t>
            </w:r>
          </w:p>
        </w:tc>
      </w:tr>
    </w:tbl>
    <w:p w:rsidR="00000000" w:rsidRPr="00C40C5D" w:rsidP="00C40C5D">
      <w:pPr>
        <w:pStyle w:val="BodyText"/>
      </w:pPr>
    </w:p>
    <w:p w:rsidR="00000000" w:rsidRPr="00C40C5D" w:rsidP="00C40C5D">
      <w:pPr>
        <w:pStyle w:val="AllowPageBreak"/>
      </w:pPr>
    </w:p>
    <w:p w:rsidR="00000000" w:rsidRPr="00C40C5D" w:rsidP="00C40C5D">
      <w:pPr>
        <w:pStyle w:val="Heading1"/>
      </w:pPr>
      <w:bookmarkStart w:id="8" w:name="O_350815"/>
      <w:bookmarkEnd w:id="8"/>
      <w:r w:rsidRPr="00C40C5D">
        <w:t>Elements and Performance Criteria</w:t>
      </w:r>
    </w:p>
    <w:tbl>
      <w:tblPr>
        <w:tblW w:w="0" w:type="auto"/>
        <w:tblLayout w:type="fixed"/>
        <w:tblCellMar>
          <w:left w:w="62" w:type="dxa"/>
          <w:right w:w="62" w:type="dxa"/>
        </w:tblCellMar>
        <w:tblLook w:val="0000"/>
      </w:tblPr>
      <w:tblGrid>
        <w:gridCol w:w="2487"/>
        <w:gridCol w:w="5793"/>
      </w:tblGrid>
      <w:tr w:rsidTr="00C40C5D">
        <w:tblPrEx>
          <w:tblW w:w="0" w:type="auto"/>
          <w:tblLayout w:type="fixed"/>
          <w:tblCellMar>
            <w:left w:w="62" w:type="dxa"/>
            <w:right w:w="62" w:type="dxa"/>
          </w:tblCellMar>
          <w:tblLook w:val="0000"/>
        </w:tblPrEx>
        <w:tc>
          <w:tcPr>
            <w:tcW w:w="2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C5D">
            <w:pPr>
              <w:pStyle w:val="BodyText"/>
              <w:rPr>
                <w:lang w:val="en-NZ"/>
              </w:rPr>
            </w:pPr>
            <w:r w:rsidRPr="00C40C5D">
              <w:t>1.</w:t>
            </w:r>
            <w:r w:rsidRPr="00C40C5D">
              <w:tab/>
              <w:t>Implement strategies to find work</w:t>
            </w:r>
          </w:p>
        </w:tc>
        <w:tc>
          <w:tcPr>
            <w:tcW w:w="5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C5D" w:rsidP="00C40C5D">
            <w:pPr>
              <w:pStyle w:val="BodyText"/>
            </w:pPr>
            <w:r w:rsidRPr="00C40C5D">
              <w:t>1.1.</w:t>
            </w:r>
            <w:r w:rsidRPr="00C40C5D">
              <w:tab/>
              <w:t xml:space="preserve">Use a range of </w:t>
            </w:r>
            <w:r w:rsidRPr="00C40C5D">
              <w:rPr>
                <w:rStyle w:val="BoldandItalics"/>
              </w:rPr>
              <w:t>sources</w:t>
            </w:r>
            <w:r w:rsidRPr="00C40C5D">
              <w:t xml:space="preserve"> to gather information o</w:t>
            </w:r>
            <w:r w:rsidRPr="00C40C5D">
              <w:t xml:space="preserve">n </w:t>
            </w:r>
            <w:r w:rsidRPr="00C40C5D">
              <w:rPr>
                <w:rStyle w:val="BoldandItalics"/>
              </w:rPr>
              <w:t>work opportunities</w:t>
            </w:r>
            <w:r w:rsidRPr="00C40C5D">
              <w:t xml:space="preserve"> in area of interest</w:t>
            </w:r>
          </w:p>
          <w:p w:rsidR="00000000" w:rsidRPr="00C40C5D" w:rsidP="00C40C5D">
            <w:pPr>
              <w:pStyle w:val="BodyText"/>
            </w:pPr>
            <w:r w:rsidRPr="00C40C5D">
              <w:t>1.2.</w:t>
            </w:r>
            <w:r w:rsidRPr="00C40C5D">
              <w:tab/>
              <w:t>Think laterally about how own skills and knowledge could be applied in a work context</w:t>
            </w:r>
          </w:p>
          <w:p w:rsidR="00000000" w:rsidRPr="00C40C5D" w:rsidP="00C40C5D">
            <w:pPr>
              <w:pStyle w:val="BodyText"/>
            </w:pPr>
            <w:r w:rsidRPr="00C40C5D">
              <w:t>1.3.</w:t>
            </w:r>
            <w:r w:rsidRPr="00C40C5D">
              <w:tab/>
              <w:t xml:space="preserve">Refine curriculum vitae (CV) and </w:t>
            </w:r>
            <w:r w:rsidRPr="00C40C5D">
              <w:rPr>
                <w:rStyle w:val="BoldandItalics"/>
              </w:rPr>
              <w:t>supporting material</w:t>
            </w:r>
            <w:r w:rsidRPr="00C40C5D">
              <w:t xml:space="preserve"> and circulate as required</w:t>
            </w:r>
          </w:p>
          <w:p w:rsidR="00000000" w:rsidRPr="00C40C5D" w:rsidP="00C40C5D">
            <w:pPr>
              <w:pStyle w:val="BodyText"/>
            </w:pPr>
            <w:r w:rsidRPr="00C40C5D">
              <w:t>1.4.</w:t>
            </w:r>
            <w:r w:rsidRPr="00C40C5D">
              <w:tab/>
              <w:t xml:space="preserve">Use </w:t>
            </w:r>
            <w:r w:rsidRPr="00C40C5D">
              <w:rPr>
                <w:rStyle w:val="BoldandItalics"/>
              </w:rPr>
              <w:t>online opportunities</w:t>
            </w:r>
            <w:r w:rsidRPr="00C40C5D">
              <w:t xml:space="preserve"> to promote</w:t>
            </w:r>
            <w:r w:rsidRPr="00C40C5D">
              <w:t xml:space="preserve"> self and availability for work</w:t>
            </w:r>
          </w:p>
          <w:p w:rsidR="00000000" w:rsidP="00C40C5D">
            <w:pPr>
              <w:pStyle w:val="BodyText"/>
              <w:rPr>
                <w:lang w:val="en-NZ"/>
              </w:rPr>
            </w:pPr>
            <w:r w:rsidRPr="00C40C5D">
              <w:t>1.5.</w:t>
            </w:r>
            <w:r w:rsidRPr="00C40C5D">
              <w:tab/>
              <w:t xml:space="preserve">Identify and take action to address </w:t>
            </w:r>
            <w:r w:rsidRPr="00C40C5D">
              <w:rPr>
                <w:rStyle w:val="BoldandItalics"/>
              </w:rPr>
              <w:t>barriers</w:t>
            </w:r>
            <w:r w:rsidRPr="00C40C5D">
              <w:t xml:space="preserve"> to obtaining work</w:t>
            </w:r>
          </w:p>
        </w:tc>
      </w:tr>
      <w:tr w:rsidTr="00C40C5D">
        <w:tblPrEx>
          <w:tblW w:w="0" w:type="auto"/>
          <w:tblLayout w:type="fixed"/>
          <w:tblCellMar>
            <w:left w:w="62" w:type="dxa"/>
            <w:right w:w="62" w:type="dxa"/>
          </w:tblCellMar>
          <w:tblLook w:val="0000"/>
        </w:tblPrEx>
        <w:tc>
          <w:tcPr>
            <w:tcW w:w="2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C5D">
            <w:pPr>
              <w:pStyle w:val="BodyText"/>
              <w:rPr>
                <w:lang w:val="en-NZ"/>
              </w:rPr>
            </w:pPr>
            <w:r w:rsidRPr="00C40C5D">
              <w:t>2.</w:t>
            </w:r>
            <w:r w:rsidRPr="00C40C5D">
              <w:tab/>
              <w:t>Respond to work opportunities</w:t>
            </w:r>
          </w:p>
        </w:tc>
        <w:tc>
          <w:tcPr>
            <w:tcW w:w="5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C5D" w:rsidP="00C40C5D">
            <w:pPr>
              <w:pStyle w:val="BodyText"/>
            </w:pPr>
            <w:r w:rsidRPr="00C40C5D">
              <w:t>2.1.</w:t>
            </w:r>
            <w:r w:rsidRPr="00C40C5D">
              <w:tab/>
              <w:t>Respond appropriately to advertised positions and other leads as they arise</w:t>
            </w:r>
          </w:p>
          <w:p w:rsidR="00000000" w:rsidRPr="00C40C5D" w:rsidP="00C40C5D">
            <w:pPr>
              <w:pStyle w:val="BodyText"/>
            </w:pPr>
            <w:r w:rsidRPr="00C40C5D">
              <w:t>2.2.</w:t>
            </w:r>
            <w:r w:rsidRPr="00C40C5D">
              <w:tab/>
            </w:r>
            <w:r w:rsidRPr="00C40C5D">
              <w:rPr>
                <w:rStyle w:val="BoldandItalics"/>
              </w:rPr>
              <w:t>Prepare</w:t>
            </w:r>
            <w:r w:rsidRPr="00C40C5D">
              <w:t xml:space="preserve"> for interviews and auditions as required</w:t>
            </w:r>
          </w:p>
          <w:p w:rsidR="00000000" w:rsidRPr="00C40C5D" w:rsidP="00C40C5D">
            <w:pPr>
              <w:pStyle w:val="BodyText"/>
            </w:pPr>
            <w:r w:rsidRPr="00C40C5D">
              <w:t>2.3.</w:t>
            </w:r>
            <w:r w:rsidRPr="00C40C5D">
              <w:tab/>
              <w:t>Display a professional attitude and confidence in dealings with prospective employers</w:t>
            </w:r>
          </w:p>
          <w:p w:rsidR="00000000" w:rsidP="00C40C5D">
            <w:pPr>
              <w:pStyle w:val="BodyText"/>
              <w:rPr>
                <w:lang w:val="en-NZ"/>
              </w:rPr>
            </w:pPr>
            <w:r w:rsidRPr="00C40C5D">
              <w:t>2.4.</w:t>
            </w:r>
            <w:r w:rsidRPr="00C40C5D">
              <w:tab/>
              <w:t xml:space="preserve">Undertake </w:t>
            </w:r>
            <w:r w:rsidRPr="00C40C5D">
              <w:rPr>
                <w:rStyle w:val="BoldandItalics"/>
              </w:rPr>
              <w:t>follow-up</w:t>
            </w:r>
            <w:r w:rsidRPr="00C40C5D">
              <w:t xml:space="preserve"> required after interviews or auditions</w:t>
            </w:r>
          </w:p>
        </w:tc>
      </w:tr>
      <w:tr w:rsidTr="00C40C5D">
        <w:tblPrEx>
          <w:tblW w:w="0" w:type="auto"/>
          <w:tblLayout w:type="fixed"/>
          <w:tblCellMar>
            <w:left w:w="62" w:type="dxa"/>
            <w:right w:w="62" w:type="dxa"/>
          </w:tblCellMar>
          <w:tblLook w:val="0000"/>
        </w:tblPrEx>
        <w:tc>
          <w:tcPr>
            <w:tcW w:w="2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C5D">
            <w:pPr>
              <w:pStyle w:val="BodyText"/>
              <w:rPr>
                <w:lang w:val="en-NZ"/>
              </w:rPr>
            </w:pPr>
            <w:r w:rsidRPr="00C40C5D">
              <w:t>3.</w:t>
            </w:r>
            <w:r w:rsidRPr="00C40C5D">
              <w:tab/>
              <w:t>Show initiative in the work environment</w:t>
            </w:r>
          </w:p>
        </w:tc>
        <w:tc>
          <w:tcPr>
            <w:tcW w:w="5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C5D" w:rsidP="00C40C5D">
            <w:pPr>
              <w:pStyle w:val="BodyText"/>
            </w:pPr>
            <w:r w:rsidRPr="00C40C5D">
              <w:t>3.1.</w:t>
            </w:r>
            <w:r w:rsidRPr="00C40C5D">
              <w:tab/>
              <w:t>Quickly be</w:t>
            </w:r>
            <w:r w:rsidRPr="00C40C5D">
              <w:t xml:space="preserve">come familiar with the day-to-day operations of and key </w:t>
            </w:r>
            <w:r w:rsidRPr="00C40C5D">
              <w:rPr>
                <w:rStyle w:val="BoldandItalics"/>
              </w:rPr>
              <w:t>personnel</w:t>
            </w:r>
            <w:r w:rsidRPr="00C40C5D">
              <w:t xml:space="preserve"> in the workplace</w:t>
            </w:r>
          </w:p>
          <w:p w:rsidR="00000000" w:rsidRPr="00C40C5D" w:rsidP="00C40C5D">
            <w:pPr>
              <w:pStyle w:val="BodyText"/>
            </w:pPr>
            <w:r w:rsidRPr="00C40C5D">
              <w:t>3.2.</w:t>
            </w:r>
            <w:r w:rsidRPr="00C40C5D">
              <w:tab/>
              <w:t xml:space="preserve">Clarify aspects of own role and responsibilities with relevant personnel </w:t>
            </w:r>
          </w:p>
          <w:p w:rsidR="00000000" w:rsidRPr="00C40C5D" w:rsidP="00C40C5D">
            <w:pPr>
              <w:pStyle w:val="BodyText"/>
            </w:pPr>
            <w:r w:rsidRPr="00C40C5D">
              <w:t>3.3.</w:t>
            </w:r>
            <w:r w:rsidRPr="00C40C5D">
              <w:tab/>
              <w:t xml:space="preserve">Demonstrate a </w:t>
            </w:r>
            <w:r w:rsidRPr="00C40C5D">
              <w:rPr>
                <w:rStyle w:val="BoldandItalics"/>
              </w:rPr>
              <w:t>professional work ethic</w:t>
            </w:r>
          </w:p>
          <w:p w:rsidR="00000000" w:rsidRPr="00C40C5D" w:rsidP="00C40C5D">
            <w:pPr>
              <w:pStyle w:val="BodyText"/>
            </w:pPr>
            <w:r w:rsidRPr="00C40C5D">
              <w:t>3.4.</w:t>
            </w:r>
            <w:r w:rsidRPr="00C40C5D">
              <w:tab/>
              <w:t xml:space="preserve">Apply a knowledge of relevant performance and </w:t>
            </w:r>
            <w:r w:rsidRPr="00C40C5D">
              <w:t xml:space="preserve">cultural theories, principles and practices to </w:t>
            </w:r>
            <w:r w:rsidRPr="00C40C5D">
              <w:rPr>
                <w:rStyle w:val="BoldandItalics"/>
              </w:rPr>
              <w:t>workplace activities</w:t>
            </w:r>
          </w:p>
          <w:p w:rsidR="00000000" w:rsidRPr="00C40C5D" w:rsidP="00C40C5D">
            <w:pPr>
              <w:pStyle w:val="BodyText"/>
            </w:pPr>
            <w:r w:rsidRPr="00C40C5D">
              <w:t>3.5.</w:t>
            </w:r>
            <w:r w:rsidRPr="00C40C5D">
              <w:tab/>
              <w:t>Participate in workplace discussions and meetings in a positive and constructive way</w:t>
            </w:r>
          </w:p>
          <w:p w:rsidR="00000000" w:rsidRPr="00C40C5D" w:rsidP="00C40C5D">
            <w:pPr>
              <w:pStyle w:val="BodyText"/>
            </w:pPr>
            <w:r w:rsidRPr="00C40C5D">
              <w:t>3.6.</w:t>
            </w:r>
            <w:r w:rsidRPr="00C40C5D">
              <w:tab/>
              <w:t>Demonstrate a capacity to work independently and achieve goals with minimal or no supervision</w:t>
            </w:r>
          </w:p>
          <w:p w:rsidR="00000000" w:rsidRPr="00C40C5D" w:rsidP="00C40C5D">
            <w:pPr>
              <w:pStyle w:val="BodyText"/>
            </w:pPr>
            <w:r w:rsidRPr="00C40C5D">
              <w:t>3.7.</w:t>
            </w:r>
            <w:r w:rsidRPr="00C40C5D">
              <w:tab/>
              <w:t>Seek feedback on own performance from relevant personnel and incorporate into work activities as required</w:t>
            </w:r>
          </w:p>
          <w:p w:rsidR="00000000" w:rsidP="00C40C5D">
            <w:pPr>
              <w:pStyle w:val="BodyText"/>
              <w:rPr>
                <w:lang w:val="en-NZ"/>
              </w:rPr>
            </w:pPr>
            <w:r w:rsidRPr="00C40C5D">
              <w:t>3.8.</w:t>
            </w:r>
            <w:r w:rsidRPr="00C40C5D">
              <w:tab/>
              <w:t>Use peer and management feedback, as well as self-evaluation, to identify skill gaps and set ongoing professional development goals</w:t>
            </w:r>
          </w:p>
        </w:tc>
      </w:tr>
      <w:tr w:rsidTr="00C40C5D">
        <w:tblPrEx>
          <w:tblW w:w="0" w:type="auto"/>
          <w:tblLayout w:type="fixed"/>
          <w:tblCellMar>
            <w:left w:w="62" w:type="dxa"/>
            <w:right w:w="62" w:type="dxa"/>
          </w:tblCellMar>
          <w:tblLook w:val="0000"/>
        </w:tblPrEx>
        <w:tc>
          <w:tcPr>
            <w:tcW w:w="2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C5D">
            <w:pPr>
              <w:pStyle w:val="BodyText"/>
              <w:rPr>
                <w:lang w:val="en-NZ"/>
              </w:rPr>
            </w:pPr>
            <w:r w:rsidRPr="00C40C5D">
              <w:t>4.</w:t>
            </w:r>
            <w:r w:rsidRPr="00C40C5D">
              <w:tab/>
              <w:t>Est</w:t>
            </w:r>
            <w:r w:rsidRPr="00C40C5D">
              <w:t>ablish and maintain industry networks</w:t>
            </w:r>
          </w:p>
        </w:tc>
        <w:tc>
          <w:tcPr>
            <w:tcW w:w="5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C5D" w:rsidP="00C40C5D">
            <w:pPr>
              <w:pStyle w:val="BodyText"/>
            </w:pPr>
            <w:r w:rsidRPr="00C40C5D">
              <w:t>4.1.</w:t>
            </w:r>
            <w:r w:rsidRPr="00C40C5D">
              <w:tab/>
              <w:t xml:space="preserve">Participate in relevant </w:t>
            </w:r>
            <w:r w:rsidRPr="00C40C5D">
              <w:rPr>
                <w:rStyle w:val="BoldandItalics"/>
              </w:rPr>
              <w:t>networks</w:t>
            </w:r>
            <w:r w:rsidRPr="00C40C5D">
              <w:t xml:space="preserve"> to assist with finding ongoing work</w:t>
            </w:r>
          </w:p>
          <w:p w:rsidR="00000000" w:rsidRPr="00C40C5D" w:rsidP="00C40C5D">
            <w:pPr>
              <w:pStyle w:val="BodyText"/>
            </w:pPr>
            <w:r w:rsidRPr="00C40C5D">
              <w:t>4.2.</w:t>
            </w:r>
            <w:r w:rsidRPr="00C40C5D">
              <w:tab/>
              <w:t xml:space="preserve">Identify and follow appropriate </w:t>
            </w:r>
            <w:r w:rsidRPr="00C40C5D">
              <w:rPr>
                <w:rStyle w:val="BoldandItalics"/>
              </w:rPr>
              <w:t>strategies</w:t>
            </w:r>
            <w:r w:rsidRPr="00C40C5D">
              <w:t xml:space="preserve"> to </w:t>
            </w:r>
            <w:r w:rsidRPr="00C40C5D">
              <w:t>enhance own professional reputation</w:t>
            </w:r>
          </w:p>
          <w:p w:rsidR="00000000" w:rsidRPr="00C40C5D" w:rsidP="00C40C5D">
            <w:pPr>
              <w:pStyle w:val="BodyText"/>
            </w:pPr>
            <w:r w:rsidRPr="00C40C5D">
              <w:t>4.3.</w:t>
            </w:r>
            <w:r w:rsidRPr="00C40C5D">
              <w:tab/>
              <w:t>Maximise reputation by circulating current and succi</w:t>
            </w:r>
            <w:r w:rsidRPr="00C40C5D">
              <w:t xml:space="preserve">nct </w:t>
            </w:r>
            <w:r w:rsidRPr="00C40C5D">
              <w:rPr>
                <w:rStyle w:val="BoldandItalics"/>
              </w:rPr>
              <w:t>information</w:t>
            </w:r>
            <w:r w:rsidRPr="00C40C5D">
              <w:t xml:space="preserve"> about own experience</w:t>
            </w:r>
          </w:p>
          <w:p w:rsidR="00000000" w:rsidRPr="00C40C5D" w:rsidP="00C40C5D">
            <w:pPr>
              <w:pStyle w:val="BodyText"/>
            </w:pPr>
            <w:r w:rsidRPr="00C40C5D">
              <w:t>4.4.</w:t>
            </w:r>
            <w:r w:rsidRPr="00C40C5D">
              <w:tab/>
              <w:t xml:space="preserve">Establish communication channels to exchange </w:t>
            </w:r>
            <w:r w:rsidRPr="00C40C5D">
              <w:rPr>
                <w:rStyle w:val="BoldandItalics"/>
              </w:rPr>
              <w:t>information and ideas</w:t>
            </w:r>
            <w:r w:rsidRPr="00C40C5D">
              <w:t xml:space="preserve"> with colleagues and industry contacts</w:t>
            </w:r>
          </w:p>
        </w:tc>
      </w:tr>
    </w:tbl>
    <w:p w:rsidR="00000000" w:rsidRPr="00C40C5D" w:rsidP="00C40C5D">
      <w:pPr>
        <w:pStyle w:val="BodyText"/>
      </w:pPr>
    </w:p>
    <w:p w:rsidR="00000000" w:rsidRPr="00C40C5D" w:rsidP="00C40C5D">
      <w:pPr>
        <w:pStyle w:val="AllowPageBreak"/>
      </w:pPr>
    </w:p>
    <w:p w:rsidR="00000000" w:rsidRPr="00C40C5D" w:rsidP="00C40C5D">
      <w:pPr>
        <w:pStyle w:val="Heading1"/>
      </w:pPr>
      <w:bookmarkStart w:id="9" w:name="O_350816"/>
      <w:bookmarkEnd w:id="9"/>
      <w:r w:rsidRPr="00C40C5D">
        <w:t>Required Skills and Knowledge</w:t>
      </w:r>
    </w:p>
    <w:p w:rsidR="00000000" w:rsidRPr="00C40C5D" w:rsidP="00C40C5D">
      <w:pPr>
        <w:pStyle w:val="BodyText"/>
      </w:pPr>
      <w:r w:rsidRPr="00C40C5D">
        <w:rPr>
          <w:rStyle w:val="Emphasis"/>
        </w:rPr>
        <w:t>This section describes the skills and knowledge required for this unit.</w:t>
      </w:r>
    </w:p>
    <w:p w:rsidR="00000000" w:rsidRPr="00C40C5D" w:rsidP="00C40C5D">
      <w:pPr>
        <w:pStyle w:val="BodyText"/>
      </w:pPr>
    </w:p>
    <w:p w:rsidR="00000000" w:rsidRPr="00C40C5D" w:rsidP="00C40C5D">
      <w:pPr>
        <w:pStyle w:val="BodyText"/>
      </w:pPr>
      <w:r w:rsidRPr="00C40C5D">
        <w:rPr>
          <w:rStyle w:val="SpecialBold"/>
        </w:rPr>
        <w:t>Required skills</w:t>
      </w:r>
    </w:p>
    <w:p w:rsidR="00000000" w:rsidRPr="00C40C5D" w:rsidP="00C40C5D">
      <w:pPr>
        <w:pStyle w:val="ListBullet"/>
      </w:pPr>
      <w:r w:rsidRPr="00C40C5D">
        <w:t>communication skills to:</w:t>
      </w:r>
    </w:p>
    <w:p w:rsidR="00000000" w:rsidRPr="00C40C5D" w:rsidP="00C40C5D">
      <w:pPr>
        <w:pStyle w:val="ListBullet2"/>
      </w:pPr>
      <w:r w:rsidRPr="00C40C5D">
        <w:t>liaise effectively with professional artists and companies</w:t>
      </w:r>
    </w:p>
    <w:p w:rsidR="00000000" w:rsidRPr="00C40C5D" w:rsidP="00C40C5D">
      <w:pPr>
        <w:pStyle w:val="ListBullet2"/>
      </w:pPr>
      <w:r w:rsidRPr="00C40C5D">
        <w:t>clarify written and verbal instructions</w:t>
      </w:r>
    </w:p>
    <w:p w:rsidR="00000000" w:rsidRPr="00C40C5D" w:rsidP="00C40C5D">
      <w:pPr>
        <w:pStyle w:val="ListBullet2"/>
      </w:pPr>
      <w:r w:rsidRPr="00C40C5D">
        <w:t>respond appropriately to constructive fee</w:t>
      </w:r>
      <w:r w:rsidRPr="00C40C5D">
        <w:t>dback on own performance</w:t>
      </w:r>
    </w:p>
    <w:p w:rsidR="00000000" w:rsidRPr="00C40C5D" w:rsidP="00C40C5D">
      <w:pPr>
        <w:pStyle w:val="ListBullet2"/>
      </w:pPr>
      <w:r w:rsidRPr="00C40C5D">
        <w:t>discuss and debate a range of theoretical concepts and ideas in relation to area of work</w:t>
      </w:r>
    </w:p>
    <w:p w:rsidR="00000000" w:rsidRPr="00C40C5D" w:rsidP="00C40C5D">
      <w:pPr>
        <w:pStyle w:val="ListBullet2"/>
      </w:pPr>
      <w:r w:rsidRPr="00C40C5D">
        <w:t>initiative and enterprise skills to:</w:t>
      </w:r>
    </w:p>
    <w:p w:rsidR="00000000" w:rsidRPr="00C40C5D" w:rsidP="00C40C5D">
      <w:pPr>
        <w:pStyle w:val="ListBullet2"/>
      </w:pPr>
      <w:r w:rsidRPr="00C40C5D">
        <w:t>think laterally about how own skills and knowledge can be applied in a work context</w:t>
      </w:r>
    </w:p>
    <w:p w:rsidR="00000000" w:rsidRPr="00C40C5D" w:rsidP="00C40C5D">
      <w:pPr>
        <w:pStyle w:val="ListBullet2"/>
      </w:pPr>
      <w:r w:rsidRPr="00C40C5D">
        <w:t xml:space="preserve">develop a network of </w:t>
      </w:r>
      <w:r w:rsidRPr="00C40C5D">
        <w:t>industry contacts</w:t>
      </w:r>
    </w:p>
    <w:p w:rsidR="00000000" w:rsidRPr="00C40C5D" w:rsidP="00C40C5D">
      <w:pPr>
        <w:pStyle w:val="ListBullet2"/>
      </w:pPr>
      <w:r w:rsidRPr="00C40C5D">
        <w:t>literacy skills to:</w:t>
      </w:r>
    </w:p>
    <w:p w:rsidR="00000000" w:rsidRPr="00C40C5D" w:rsidP="00C40C5D">
      <w:pPr>
        <w:pStyle w:val="ListBullet2"/>
      </w:pPr>
      <w:r w:rsidRPr="00C40C5D">
        <w:t>read and understand a range of complex information related to working at a professional level in the creative arts industry</w:t>
      </w:r>
    </w:p>
    <w:p w:rsidR="00000000" w:rsidRPr="00C40C5D" w:rsidP="00C40C5D">
      <w:pPr>
        <w:pStyle w:val="ListBullet2"/>
      </w:pPr>
      <w:r w:rsidRPr="00C40C5D">
        <w:t>complete workplace documentation</w:t>
      </w:r>
    </w:p>
    <w:p w:rsidR="00000000" w:rsidRPr="00C40C5D" w:rsidP="00C40C5D">
      <w:pPr>
        <w:pStyle w:val="ListBullet2"/>
      </w:pPr>
      <w:r w:rsidRPr="00C40C5D">
        <w:t>self-management skills to:</w:t>
      </w:r>
    </w:p>
    <w:p w:rsidR="00000000" w:rsidRPr="00C40C5D" w:rsidP="00C40C5D">
      <w:pPr>
        <w:pStyle w:val="ListBullet2"/>
      </w:pPr>
      <w:r w:rsidRPr="00C40C5D">
        <w:t>prioritise work tasks</w:t>
      </w:r>
    </w:p>
    <w:p w:rsidR="00000000" w:rsidRPr="00C40C5D" w:rsidP="00C40C5D">
      <w:pPr>
        <w:pStyle w:val="ListBullet2"/>
      </w:pPr>
      <w:r w:rsidRPr="00C40C5D">
        <w:t>follow organisational procedures</w:t>
      </w:r>
    </w:p>
    <w:p w:rsidR="00000000" w:rsidRPr="00C40C5D" w:rsidP="00C40C5D">
      <w:pPr>
        <w:pStyle w:val="ListBullet2"/>
      </w:pPr>
      <w:r w:rsidRPr="00C40C5D">
        <w:t xml:space="preserve">work independently </w:t>
      </w:r>
    </w:p>
    <w:p w:rsidR="00000000" w:rsidRPr="00C40C5D" w:rsidP="00C40C5D">
      <w:pPr>
        <w:pStyle w:val="ListBullet2"/>
      </w:pPr>
      <w:r w:rsidRPr="00C40C5D">
        <w:t>demonstrate a professional work ethic</w:t>
      </w:r>
    </w:p>
    <w:p w:rsidR="00000000" w:rsidRPr="00C40C5D" w:rsidP="00C40C5D">
      <w:pPr>
        <w:pStyle w:val="ListBullet2"/>
      </w:pPr>
      <w:r w:rsidRPr="00C40C5D">
        <w:t>prepare a personal CV and supporting material</w:t>
      </w:r>
    </w:p>
    <w:p w:rsidR="00000000" w:rsidRPr="00C40C5D" w:rsidP="00C40C5D">
      <w:pPr>
        <w:pStyle w:val="ListBullet2"/>
      </w:pPr>
      <w:r w:rsidRPr="00C40C5D">
        <w:t>plan a career path</w:t>
      </w:r>
    </w:p>
    <w:p w:rsidR="00000000" w:rsidRPr="00C40C5D" w:rsidP="00C40C5D">
      <w:pPr>
        <w:pStyle w:val="ListBullet2"/>
      </w:pPr>
      <w:r w:rsidRPr="00C40C5D">
        <w:t>technology skills to:</w:t>
      </w:r>
    </w:p>
    <w:p w:rsidR="00000000" w:rsidRPr="00C40C5D" w:rsidP="00C40C5D">
      <w:pPr>
        <w:pStyle w:val="ListBullet2"/>
      </w:pPr>
      <w:r w:rsidRPr="00C40C5D">
        <w:t>prepare personal information related to work capability for internet uploading</w:t>
      </w:r>
    </w:p>
    <w:p w:rsidR="00000000" w:rsidRPr="00C40C5D" w:rsidP="00C40C5D">
      <w:pPr>
        <w:pStyle w:val="ListBullet2"/>
      </w:pPr>
      <w:r w:rsidRPr="00C40C5D">
        <w:t>use the internet as a self-promotional tool.</w:t>
      </w:r>
    </w:p>
    <w:p w:rsidR="00000000" w:rsidRPr="00C40C5D" w:rsidP="00C40C5D">
      <w:pPr>
        <w:pStyle w:val="BodyText"/>
      </w:pPr>
    </w:p>
    <w:p w:rsidR="00000000" w:rsidRPr="00C40C5D" w:rsidP="00C40C5D">
      <w:pPr>
        <w:pStyle w:val="BodyText"/>
      </w:pPr>
      <w:r w:rsidRPr="00C40C5D">
        <w:rPr>
          <w:rStyle w:val="SpecialBold"/>
        </w:rPr>
        <w:t>Required knowledge</w:t>
      </w:r>
    </w:p>
    <w:p w:rsidR="00000000" w:rsidRPr="00C40C5D" w:rsidP="00C40C5D">
      <w:pPr>
        <w:pStyle w:val="ListBullet"/>
      </w:pPr>
      <w:r w:rsidRPr="00C40C5D">
        <w:t>well-developed knowledge of:</w:t>
      </w:r>
    </w:p>
    <w:p w:rsidR="00000000" w:rsidRPr="00C40C5D" w:rsidP="00C40C5D">
      <w:pPr>
        <w:pStyle w:val="ListBullet2"/>
      </w:pPr>
      <w:r w:rsidRPr="00C40C5D">
        <w:t>arts and cultural organisations in Australia and overseas</w:t>
      </w:r>
    </w:p>
    <w:p w:rsidR="00000000" w:rsidRPr="00C40C5D" w:rsidP="00C40C5D">
      <w:pPr>
        <w:pStyle w:val="ListBullet2"/>
      </w:pPr>
      <w:r w:rsidRPr="00C40C5D">
        <w:t>production companies</w:t>
      </w:r>
    </w:p>
    <w:p w:rsidR="00000000" w:rsidRPr="00C40C5D" w:rsidP="00C40C5D">
      <w:pPr>
        <w:pStyle w:val="ListBullet2"/>
      </w:pPr>
      <w:r w:rsidRPr="00C40C5D">
        <w:t>roles of a wide range of personnel in the entertainment industry</w:t>
      </w:r>
    </w:p>
    <w:p w:rsidR="00000000" w:rsidRPr="00C40C5D" w:rsidP="00C40C5D">
      <w:pPr>
        <w:pStyle w:val="ListBullet"/>
      </w:pPr>
      <w:r w:rsidRPr="00C40C5D">
        <w:t>overview knowledge of:</w:t>
      </w:r>
    </w:p>
    <w:p w:rsidR="00000000" w:rsidRPr="00C40C5D" w:rsidP="00C40C5D">
      <w:pPr>
        <w:pStyle w:val="ListBullet2"/>
      </w:pPr>
      <w:r w:rsidRPr="00C40C5D">
        <w:t>copyright, moral rights and intellectual property issues and legislation and how these affect professional practice</w:t>
      </w:r>
    </w:p>
    <w:p w:rsidR="00000000" w:rsidRPr="00C40C5D" w:rsidP="00C40C5D">
      <w:pPr>
        <w:pStyle w:val="ListBullet2"/>
      </w:pPr>
      <w:r w:rsidRPr="00C40C5D">
        <w:t>meeting procedures.</w:t>
      </w:r>
    </w:p>
    <w:p w:rsidR="00000000" w:rsidRPr="00C40C5D" w:rsidP="00C40C5D">
      <w:pPr>
        <w:pStyle w:val="AllowPageBreak"/>
      </w:pPr>
    </w:p>
    <w:p w:rsidR="00000000" w:rsidRPr="00C40C5D" w:rsidP="00C40C5D">
      <w:pPr>
        <w:pStyle w:val="Heading1"/>
      </w:pPr>
      <w:bookmarkStart w:id="10" w:name="O_350817"/>
      <w:bookmarkEnd w:id="10"/>
      <w:r w:rsidRPr="00C40C5D">
        <w:t>Evidence Guide</w:t>
      </w:r>
    </w:p>
    <w:p w:rsidR="00000000" w:rsidRPr="00C40C5D" w:rsidP="00C40C5D">
      <w:pPr>
        <w:pStyle w:val="BodyText"/>
      </w:pPr>
      <w:r w:rsidRPr="00C40C5D">
        <w:rPr>
          <w:rStyle w:val="Emphasis"/>
        </w:rPr>
        <w:t>The evidence guide provides advice on assessment and must be rea</w:t>
      </w:r>
      <w:r w:rsidRPr="00C40C5D">
        <w:rPr>
          <w:rStyle w:val="Emphasis"/>
        </w:rPr>
        <w:t>d in conjunction with the performance criteria, required skills and knowledge, range statement and the Assessment Guidelines for the Training Package.</w:t>
      </w:r>
    </w:p>
    <w:p w:rsidR="00000000" w:rsidRPr="00C40C5D" w:rsidP="00C40C5D">
      <w:pPr>
        <w:pStyle w:val="BodyText"/>
      </w:pPr>
    </w:p>
    <w:tbl>
      <w:tblPr>
        <w:tblW w:w="0" w:type="auto"/>
        <w:tblLayout w:type="fixed"/>
        <w:tblCellMar>
          <w:left w:w="62" w:type="dxa"/>
          <w:right w:w="62" w:type="dxa"/>
        </w:tblCellMar>
        <w:tblLook w:val="0000"/>
      </w:tblPr>
      <w:tblGrid>
        <w:gridCol w:w="2415"/>
        <w:gridCol w:w="5865"/>
      </w:tblGrid>
      <w:tr w:rsidTr="00C40C5D">
        <w:tblPrEx>
          <w:tblW w:w="0" w:type="auto"/>
          <w:tblLayout w:type="fixed"/>
          <w:tblCellMar>
            <w:left w:w="62" w:type="dxa"/>
            <w:right w:w="62" w:type="dxa"/>
          </w:tblCellMar>
          <w:tblLook w:val="0000"/>
        </w:tblPrEx>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C5D">
            <w:pPr>
              <w:pStyle w:val="BodyText"/>
              <w:rPr>
                <w:lang w:val="en-NZ"/>
              </w:rPr>
            </w:pPr>
            <w:r w:rsidRPr="00C40C5D">
              <w:rPr>
                <w:rStyle w:val="SpecialBold"/>
              </w:rPr>
              <w:t>Overview of assessment</w:t>
            </w:r>
          </w:p>
        </w:tc>
        <w:tc>
          <w:tcPr>
            <w:tcW w:w="5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C5D">
            <w:pPr>
              <w:pStyle w:val="BodyText"/>
              <w:rPr>
                <w:lang w:val="en-NZ"/>
              </w:rPr>
            </w:pPr>
          </w:p>
        </w:tc>
      </w:tr>
      <w:tr w:rsidTr="00C40C5D">
        <w:tblPrEx>
          <w:tblW w:w="0" w:type="auto"/>
          <w:tblLayout w:type="fixed"/>
          <w:tblCellMar>
            <w:left w:w="62" w:type="dxa"/>
            <w:right w:w="62" w:type="dxa"/>
          </w:tblCellMar>
          <w:tblLook w:val="0000"/>
        </w:tblPrEx>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C5D">
            <w:pPr>
              <w:pStyle w:val="BodyText"/>
              <w:rPr>
                <w:lang w:val="en-NZ"/>
              </w:rPr>
            </w:pPr>
            <w:r w:rsidRPr="00C40C5D">
              <w:rPr>
                <w:rStyle w:val="SpecialBold"/>
              </w:rPr>
              <w:t>C</w:t>
            </w:r>
            <w:r w:rsidRPr="00C40C5D">
              <w:rPr>
                <w:rStyle w:val="SpecialBold"/>
              </w:rPr>
              <w:t>ritical aspects for assessment and evidence required to demonstrate competency in this unit</w:t>
            </w:r>
          </w:p>
        </w:tc>
        <w:tc>
          <w:tcPr>
            <w:tcW w:w="5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C5D" w:rsidP="00C40C5D">
            <w:pPr>
              <w:pStyle w:val="BodyText"/>
            </w:pPr>
            <w:r w:rsidRPr="00C40C5D">
              <w:t>Evidence of the ability to:</w:t>
            </w:r>
          </w:p>
          <w:p w:rsidR="00000000" w:rsidRPr="00C40C5D" w:rsidP="00C40C5D">
            <w:pPr>
              <w:pStyle w:val="ListBullet"/>
            </w:pPr>
            <w:r w:rsidRPr="00C40C5D">
              <w:t>prepare a personal CV and supporting material</w:t>
            </w:r>
          </w:p>
          <w:p w:rsidR="00000000" w:rsidRPr="00C40C5D" w:rsidP="00C40C5D">
            <w:pPr>
              <w:pStyle w:val="ListBullet"/>
            </w:pPr>
            <w:r w:rsidRPr="00C40C5D">
              <w:t>apply own skills and knowledge and demonstrate professionalism in an entertainment indust</w:t>
            </w:r>
            <w:r w:rsidRPr="00C40C5D">
              <w:t>ry workplace</w:t>
            </w:r>
          </w:p>
          <w:p w:rsidR="00000000" w:rsidRPr="00C40C5D" w:rsidP="00C40C5D">
            <w:pPr>
              <w:pStyle w:val="ListBullet"/>
            </w:pPr>
            <w:r w:rsidRPr="00C40C5D">
              <w:t>work collaboratively with others</w:t>
            </w:r>
          </w:p>
          <w:p w:rsidR="00000000" w:rsidP="00C40C5D">
            <w:pPr>
              <w:pStyle w:val="ListBullet"/>
              <w:rPr>
                <w:lang w:val="en-NZ"/>
              </w:rPr>
            </w:pPr>
            <w:r w:rsidRPr="00C40C5D">
              <w:t>use industry networks.</w:t>
            </w:r>
          </w:p>
        </w:tc>
      </w:tr>
      <w:tr w:rsidTr="00C40C5D">
        <w:tblPrEx>
          <w:tblW w:w="0" w:type="auto"/>
          <w:tblLayout w:type="fixed"/>
          <w:tblCellMar>
            <w:left w:w="62" w:type="dxa"/>
            <w:right w:w="62" w:type="dxa"/>
          </w:tblCellMar>
          <w:tblLook w:val="0000"/>
        </w:tblPrEx>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C5D">
            <w:pPr>
              <w:pStyle w:val="BodyText"/>
              <w:rPr>
                <w:lang w:val="en-NZ"/>
              </w:rPr>
            </w:pPr>
            <w:r w:rsidRPr="00C40C5D">
              <w:rPr>
                <w:rStyle w:val="SpecialBold"/>
              </w:rPr>
              <w:t>Context of and specific resources for assessment</w:t>
            </w:r>
          </w:p>
        </w:tc>
        <w:tc>
          <w:tcPr>
            <w:tcW w:w="5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C5D">
            <w:pPr>
              <w:pStyle w:val="BodyText"/>
              <w:rPr>
                <w:lang w:val="en-NZ"/>
              </w:rPr>
            </w:pPr>
            <w:r w:rsidRPr="00C40C5D">
              <w:t>Assessment must ensure access to an entertainment industry work environment.</w:t>
            </w:r>
          </w:p>
        </w:tc>
      </w:tr>
      <w:tr w:rsidTr="00C40C5D">
        <w:tblPrEx>
          <w:tblW w:w="0" w:type="auto"/>
          <w:tblLayout w:type="fixed"/>
          <w:tblCellMar>
            <w:left w:w="62" w:type="dxa"/>
            <w:right w:w="62" w:type="dxa"/>
          </w:tblCellMar>
          <w:tblLook w:val="0000"/>
        </w:tblPrEx>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C5D">
            <w:pPr>
              <w:pStyle w:val="BodyText"/>
              <w:rPr>
                <w:lang w:val="en-NZ"/>
              </w:rPr>
            </w:pPr>
            <w:r w:rsidRPr="00C40C5D">
              <w:rPr>
                <w:rStyle w:val="SpecialBold"/>
              </w:rPr>
              <w:t>Method of assessment</w:t>
            </w:r>
          </w:p>
        </w:tc>
        <w:tc>
          <w:tcPr>
            <w:tcW w:w="5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C5D" w:rsidP="00C40C5D">
            <w:pPr>
              <w:pStyle w:val="BodyText"/>
            </w:pPr>
            <w:r w:rsidRPr="00C40C5D">
              <w:t>A range of assessment methods should b</w:t>
            </w:r>
            <w:r w:rsidRPr="00C40C5D">
              <w:t>e used to assess practical skills and knowledge. The following examples are appropriate for this unit:</w:t>
            </w:r>
          </w:p>
          <w:p w:rsidR="00000000" w:rsidRPr="00C40C5D" w:rsidP="00C40C5D">
            <w:pPr>
              <w:pStyle w:val="ListBullet"/>
            </w:pPr>
            <w:r w:rsidRPr="00C40C5D">
              <w:t xml:space="preserve">direct questioning combined with review of portfolios of evidence </w:t>
            </w:r>
          </w:p>
          <w:p w:rsidR="00000000" w:rsidRPr="00C40C5D" w:rsidP="00C40C5D">
            <w:pPr>
              <w:pStyle w:val="ListBullet"/>
            </w:pPr>
            <w:r w:rsidRPr="00C40C5D">
              <w:t>third-party workplace reports of on-the-job performance evaluation of candidate’</w:t>
            </w:r>
            <w:r w:rsidRPr="00C40C5D">
              <w:t>s CV and supporting material</w:t>
            </w:r>
          </w:p>
          <w:p w:rsidR="00000000" w:rsidRPr="00C40C5D" w:rsidP="00C40C5D">
            <w:pPr>
              <w:pStyle w:val="ListBullet"/>
            </w:pPr>
            <w:r w:rsidRPr="00C40C5D">
              <w:t>verbal or written questioning to test knowledge as listed in the required skills and knowledge section of this unit</w:t>
            </w:r>
          </w:p>
          <w:p w:rsidR="00000000" w:rsidRPr="00C40C5D" w:rsidP="00C40C5D">
            <w:pPr>
              <w:pStyle w:val="ListBullet"/>
            </w:pPr>
            <w:r w:rsidRPr="00C40C5D">
              <w:t>case studies and scenarios as a basis for discussion of issues and challenges that arise in the context of work</w:t>
            </w:r>
            <w:r w:rsidRPr="00C40C5D">
              <w:t>ing professionally in the entertainment industry</w:t>
            </w:r>
          </w:p>
          <w:p w:rsidR="00000000" w:rsidRPr="00C40C5D" w:rsidP="00C40C5D">
            <w:pPr>
              <w:pStyle w:val="ListBullet"/>
            </w:pPr>
            <w:r w:rsidRPr="00C40C5D">
              <w:t>analysis of material written in a work context.</w:t>
            </w:r>
          </w:p>
          <w:p w:rsidR="00000000" w:rsidP="00C40C5D">
            <w:pPr>
              <w:pStyle w:val="BodyText"/>
              <w:rPr>
                <w:lang w:val="en-NZ"/>
              </w:rPr>
            </w:pPr>
            <w:r w:rsidRPr="00C40C5D">
              <w:t>Assessment methods should closely reflect workplace demands (e.g. literacy) and the needs of particular groups (e.g. people with disabilities and people who ma</w:t>
            </w:r>
            <w:r w:rsidRPr="00C40C5D">
              <w:t>y have literacy or numeracy difficulties, such as speakers of languages other than English, remote communities and those with interrupted schooling).</w:t>
            </w:r>
          </w:p>
        </w:tc>
      </w:tr>
      <w:tr w:rsidTr="00C40C5D">
        <w:tblPrEx>
          <w:tblW w:w="0" w:type="auto"/>
          <w:tblLayout w:type="fixed"/>
          <w:tblCellMar>
            <w:left w:w="62" w:type="dxa"/>
            <w:right w:w="62" w:type="dxa"/>
          </w:tblCellMar>
          <w:tblLook w:val="0000"/>
        </w:tblPrEx>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C5D">
            <w:pPr>
              <w:pStyle w:val="BodyText"/>
              <w:rPr>
                <w:lang w:val="en-NZ"/>
              </w:rPr>
            </w:pPr>
            <w:r w:rsidRPr="00C40C5D">
              <w:rPr>
                <w:rStyle w:val="SpecialBold"/>
              </w:rPr>
              <w:t>Guidance information for assessment</w:t>
            </w:r>
          </w:p>
        </w:tc>
        <w:tc>
          <w:tcPr>
            <w:tcW w:w="5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C5D" w:rsidP="00C40C5D">
            <w:pPr>
              <w:pStyle w:val="BodyText"/>
            </w:pPr>
            <w:r w:rsidRPr="00C40C5D">
              <w:t>Holistic assessment with other units relevant to the industry sector,</w:t>
            </w:r>
            <w:r w:rsidRPr="00C40C5D">
              <w:t xml:space="preserve"> workplace and job role is recommended, for example:</w:t>
            </w:r>
          </w:p>
          <w:p w:rsidR="00000000" w:rsidRPr="00C40C5D" w:rsidP="00C40C5D">
            <w:pPr>
              <w:pStyle w:val="ListBullet"/>
            </w:pPr>
            <w:r w:rsidRPr="00C40C5D">
              <w:t>CUAPRF503A Prepare for and perform in a competitive environment</w:t>
            </w:r>
          </w:p>
          <w:p w:rsidR="00000000" w:rsidRPr="00C40C5D" w:rsidP="00C40C5D">
            <w:pPr>
              <w:pStyle w:val="ListBullet"/>
            </w:pPr>
            <w:r w:rsidRPr="00C40C5D">
              <w:t>CUARES601A Research and apply concepts of live performance practice</w:t>
            </w:r>
          </w:p>
          <w:p w:rsidR="00000000" w:rsidRPr="00C40C5D" w:rsidP="00C40C5D">
            <w:pPr>
              <w:pStyle w:val="ListBullet"/>
            </w:pPr>
            <w:r w:rsidRPr="00C40C5D">
              <w:t>CUVPRP502A Prepare for sustainable professional practice.</w:t>
            </w:r>
          </w:p>
        </w:tc>
      </w:tr>
    </w:tbl>
    <w:p w:rsidR="00000000" w:rsidRPr="00C40C5D" w:rsidP="00C40C5D">
      <w:pPr>
        <w:pStyle w:val="BodyText"/>
      </w:pPr>
    </w:p>
    <w:p w:rsidR="00000000" w:rsidRPr="00C40C5D" w:rsidP="00C40C5D">
      <w:pPr>
        <w:pStyle w:val="AllowPageBreak"/>
      </w:pPr>
    </w:p>
    <w:p w:rsidR="00000000" w:rsidRPr="00C40C5D" w:rsidP="00C40C5D">
      <w:pPr>
        <w:pStyle w:val="Heading1"/>
      </w:pPr>
      <w:bookmarkStart w:id="11" w:name="O_350818"/>
      <w:bookmarkEnd w:id="11"/>
      <w:r w:rsidRPr="00C40C5D">
        <w:t>Range Statement</w:t>
      </w:r>
    </w:p>
    <w:p w:rsidR="00000000" w:rsidRPr="00C40C5D" w:rsidP="00C40C5D">
      <w:pPr>
        <w:pStyle w:val="BodyText"/>
      </w:pPr>
      <w:r w:rsidRPr="00C40C5D">
        <w:rPr>
          <w:rStyle w:val="Emphasis"/>
        </w:rPr>
        <w:t>The range statement relates to the unit of competency as a whole. It allows for different work environments and situations that may affect performance. Bold italicised wording, if used in the performance criteria, is detailed below.</w:t>
      </w:r>
      <w:r w:rsidRPr="00C40C5D">
        <w:rPr>
          <w:rStyle w:val="Emphasis"/>
        </w:rPr>
        <w:t xml:space="preserve"> Essential operating conditions that may be present with training and assessment (depending on the work situation, needs of the candidate, accessibility of the item, and local industry and regional contexts) may also be included.</w:t>
      </w:r>
    </w:p>
    <w:p w:rsidR="00000000" w:rsidRPr="00C40C5D" w:rsidP="00C40C5D">
      <w:pPr>
        <w:pStyle w:val="BodyText"/>
      </w:pPr>
    </w:p>
    <w:tbl>
      <w:tblPr>
        <w:tblW w:w="0" w:type="auto"/>
        <w:tblLayout w:type="fixed"/>
        <w:tblCellMar>
          <w:left w:w="62" w:type="dxa"/>
          <w:right w:w="62" w:type="dxa"/>
        </w:tblCellMar>
        <w:tblLook w:val="0000"/>
      </w:tblPr>
      <w:tblGrid>
        <w:gridCol w:w="2410"/>
        <w:gridCol w:w="5870"/>
      </w:tblGrid>
      <w:tr w:rsidTr="00C40C5D">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C5D">
            <w:pPr>
              <w:pStyle w:val="BodyText"/>
              <w:rPr>
                <w:lang w:val="en-NZ"/>
              </w:rPr>
            </w:pPr>
            <w:r w:rsidRPr="00C40C5D">
              <w:rPr>
                <w:rStyle w:val="BoldandItalics"/>
              </w:rPr>
              <w:t>Sources</w:t>
            </w:r>
            <w:r w:rsidRPr="00C40C5D">
              <w:t xml:space="preserve"> may include:</w:t>
            </w:r>
          </w:p>
        </w:tc>
        <w:tc>
          <w:tcPr>
            <w:tcW w:w="5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C5D" w:rsidP="00C40C5D">
            <w:pPr>
              <w:pStyle w:val="ListBullet"/>
            </w:pPr>
            <w:r w:rsidRPr="00C40C5D">
              <w:t>ind</w:t>
            </w:r>
            <w:r w:rsidRPr="00C40C5D">
              <w:t>ustry networks, such as:</w:t>
            </w:r>
          </w:p>
          <w:p w:rsidR="00000000" w:rsidRPr="00C40C5D" w:rsidP="00C40C5D">
            <w:pPr>
              <w:pStyle w:val="ListBullet2"/>
            </w:pPr>
            <w:r w:rsidRPr="00C40C5D">
              <w:t>national</w:t>
            </w:r>
          </w:p>
          <w:p w:rsidR="00000000" w:rsidRPr="00C40C5D" w:rsidP="00C40C5D">
            <w:pPr>
              <w:pStyle w:val="ListBullet2"/>
            </w:pPr>
            <w:r w:rsidRPr="00C40C5D">
              <w:t>international</w:t>
            </w:r>
          </w:p>
          <w:p w:rsidR="00000000" w:rsidRPr="00C40C5D" w:rsidP="00C40C5D">
            <w:pPr>
              <w:pStyle w:val="ListBullet"/>
            </w:pPr>
            <w:r w:rsidRPr="00C40C5D">
              <w:t>industry events, such as:</w:t>
            </w:r>
          </w:p>
          <w:p w:rsidR="00000000" w:rsidRPr="00C40C5D" w:rsidP="00C40C5D">
            <w:pPr>
              <w:pStyle w:val="ListBullet2"/>
            </w:pPr>
            <w:r w:rsidRPr="00C40C5D">
              <w:t>lectures</w:t>
            </w:r>
          </w:p>
          <w:p w:rsidR="00000000" w:rsidRPr="00C40C5D" w:rsidP="00C40C5D">
            <w:pPr>
              <w:pStyle w:val="ListBullet2"/>
            </w:pPr>
            <w:r w:rsidRPr="00C40C5D">
              <w:t>forums</w:t>
            </w:r>
          </w:p>
          <w:p w:rsidR="00000000" w:rsidRPr="00C40C5D" w:rsidP="00C40C5D">
            <w:pPr>
              <w:pStyle w:val="ListBullet2"/>
            </w:pPr>
            <w:r w:rsidRPr="00C40C5D">
              <w:t>open days</w:t>
            </w:r>
          </w:p>
          <w:p w:rsidR="00000000" w:rsidRPr="00C40C5D" w:rsidP="00C40C5D">
            <w:pPr>
              <w:pStyle w:val="ListBullet2"/>
            </w:pPr>
            <w:r w:rsidRPr="00C40C5D">
              <w:t>expositions</w:t>
            </w:r>
          </w:p>
          <w:p w:rsidR="00000000" w:rsidRPr="00C40C5D" w:rsidP="00C40C5D">
            <w:pPr>
              <w:pStyle w:val="ListBullet2"/>
            </w:pPr>
            <w:r w:rsidRPr="00C40C5D">
              <w:t xml:space="preserve">conferences </w:t>
            </w:r>
          </w:p>
          <w:p w:rsidR="00000000" w:rsidRPr="00C40C5D" w:rsidP="00C40C5D">
            <w:pPr>
              <w:pStyle w:val="ListBullet"/>
            </w:pPr>
            <w:r w:rsidRPr="00C40C5D">
              <w:t>print and electronic media</w:t>
            </w:r>
          </w:p>
          <w:p w:rsidR="00000000" w:rsidRPr="00C40C5D" w:rsidP="00C40C5D">
            <w:pPr>
              <w:pStyle w:val="ListBullet"/>
            </w:pPr>
            <w:r w:rsidRPr="00C40C5D">
              <w:t>professional associations</w:t>
            </w:r>
          </w:p>
          <w:p w:rsidR="00000000" w:rsidRPr="00C40C5D" w:rsidP="00C40C5D">
            <w:pPr>
              <w:pStyle w:val="ListBullet"/>
            </w:pPr>
            <w:r w:rsidRPr="00C40C5D">
              <w:t>employment agencies</w:t>
            </w:r>
          </w:p>
          <w:p w:rsidR="00000000" w:rsidP="00C40C5D">
            <w:pPr>
              <w:pStyle w:val="ListBullet"/>
              <w:rPr>
                <w:lang w:val="en-NZ"/>
              </w:rPr>
            </w:pPr>
            <w:r w:rsidRPr="00C40C5D">
              <w:t>artists’ agencies.</w:t>
            </w:r>
          </w:p>
        </w:tc>
      </w:tr>
      <w:tr w:rsidTr="00C40C5D">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C5D">
            <w:pPr>
              <w:pStyle w:val="BodyText"/>
              <w:rPr>
                <w:lang w:val="en-NZ"/>
              </w:rPr>
            </w:pPr>
            <w:r w:rsidRPr="00C40C5D">
              <w:rPr>
                <w:rStyle w:val="BoldandItalics"/>
              </w:rPr>
              <w:t xml:space="preserve">Work opportunities </w:t>
            </w:r>
            <w:r w:rsidRPr="00C40C5D">
              <w:t>may be:</w:t>
            </w:r>
          </w:p>
        </w:tc>
        <w:tc>
          <w:tcPr>
            <w:tcW w:w="5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C5D" w:rsidP="00C40C5D">
            <w:pPr>
              <w:pStyle w:val="ListBullet"/>
            </w:pPr>
            <w:r w:rsidRPr="00C40C5D">
              <w:t>in any area of the entertainment industry, such as:</w:t>
            </w:r>
          </w:p>
          <w:p w:rsidR="00000000" w:rsidRPr="00C40C5D" w:rsidP="00C40C5D">
            <w:pPr>
              <w:pStyle w:val="ListBullet2"/>
            </w:pPr>
            <w:r w:rsidRPr="00C40C5D">
              <w:t>theatres</w:t>
            </w:r>
          </w:p>
          <w:p w:rsidR="00000000" w:rsidRPr="00C40C5D" w:rsidP="00C40C5D">
            <w:pPr>
              <w:pStyle w:val="ListBullet2"/>
            </w:pPr>
            <w:r w:rsidRPr="00C40C5D">
              <w:t>performing arts companies</w:t>
            </w:r>
          </w:p>
          <w:p w:rsidR="00000000" w:rsidRPr="00C40C5D" w:rsidP="00C40C5D">
            <w:pPr>
              <w:pStyle w:val="ListBullet2"/>
            </w:pPr>
            <w:r w:rsidRPr="00C40C5D">
              <w:t>festivals</w:t>
            </w:r>
          </w:p>
          <w:p w:rsidR="00000000" w:rsidRPr="00C40C5D" w:rsidP="00C40C5D">
            <w:pPr>
              <w:pStyle w:val="ListBullet2"/>
            </w:pPr>
            <w:r w:rsidRPr="00C40C5D">
              <w:t>event management companies</w:t>
            </w:r>
          </w:p>
          <w:p w:rsidR="00000000" w:rsidRPr="00C40C5D" w:rsidP="00C40C5D">
            <w:pPr>
              <w:pStyle w:val="ListBullet2"/>
            </w:pPr>
            <w:r w:rsidRPr="00C40C5D">
              <w:t>government agencies</w:t>
            </w:r>
          </w:p>
          <w:p w:rsidR="00000000" w:rsidRPr="00C40C5D" w:rsidP="00C40C5D">
            <w:pPr>
              <w:pStyle w:val="ListBullet2"/>
            </w:pPr>
            <w:r w:rsidRPr="00C40C5D">
              <w:t>training and educational organisations</w:t>
            </w:r>
          </w:p>
          <w:p w:rsidR="00000000" w:rsidRPr="00C40C5D" w:rsidP="00C40C5D">
            <w:pPr>
              <w:pStyle w:val="ListBullet2"/>
            </w:pPr>
            <w:r w:rsidRPr="00C40C5D">
              <w:t>community organisations</w:t>
            </w:r>
          </w:p>
          <w:p w:rsidR="00000000" w:rsidRPr="00C40C5D" w:rsidP="00C40C5D">
            <w:pPr>
              <w:pStyle w:val="ListBullet"/>
            </w:pPr>
            <w:r w:rsidRPr="00C40C5D">
              <w:t>casual</w:t>
            </w:r>
          </w:p>
          <w:p w:rsidR="00000000" w:rsidRPr="00C40C5D" w:rsidP="00C40C5D">
            <w:pPr>
              <w:pStyle w:val="ListBullet"/>
            </w:pPr>
            <w:r w:rsidRPr="00C40C5D">
              <w:t>permanent</w:t>
            </w:r>
          </w:p>
          <w:p w:rsidR="00000000" w:rsidRPr="00C40C5D" w:rsidP="00C40C5D">
            <w:pPr>
              <w:pStyle w:val="ListBullet"/>
            </w:pPr>
            <w:r w:rsidRPr="00C40C5D">
              <w:t>contract</w:t>
            </w:r>
          </w:p>
          <w:p w:rsidR="00000000" w:rsidRPr="00C40C5D" w:rsidP="00C40C5D">
            <w:pPr>
              <w:pStyle w:val="ListBullet"/>
            </w:pPr>
            <w:r w:rsidRPr="00C40C5D">
              <w:t>secondment</w:t>
            </w:r>
          </w:p>
          <w:p w:rsidR="00000000" w:rsidP="00C40C5D">
            <w:pPr>
              <w:pStyle w:val="ListBullet"/>
              <w:rPr>
                <w:lang w:val="en-NZ"/>
              </w:rPr>
            </w:pPr>
            <w:r w:rsidRPr="00C40C5D">
              <w:t>mentorship.</w:t>
            </w:r>
          </w:p>
        </w:tc>
      </w:tr>
      <w:tr w:rsidTr="00C40C5D">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C5D">
            <w:pPr>
              <w:pStyle w:val="BodyText"/>
              <w:rPr>
                <w:lang w:val="en-NZ"/>
              </w:rPr>
            </w:pPr>
            <w:r w:rsidRPr="00C40C5D">
              <w:rPr>
                <w:rStyle w:val="BoldandItalics"/>
              </w:rPr>
              <w:t>Supporting material</w:t>
            </w:r>
            <w:r w:rsidRPr="00C40C5D">
              <w:t xml:space="preserve"> may include:</w:t>
            </w:r>
          </w:p>
        </w:tc>
        <w:tc>
          <w:tcPr>
            <w:tcW w:w="5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C5D" w:rsidP="00C40C5D">
            <w:pPr>
              <w:pStyle w:val="ListBullet"/>
            </w:pPr>
            <w:r w:rsidRPr="00C40C5D">
              <w:t>photos</w:t>
            </w:r>
          </w:p>
          <w:p w:rsidR="00000000" w:rsidRPr="00C40C5D" w:rsidP="00C40C5D">
            <w:pPr>
              <w:pStyle w:val="ListBullet"/>
            </w:pPr>
            <w:r w:rsidRPr="00C40C5D">
              <w:t>video clips</w:t>
            </w:r>
          </w:p>
          <w:p w:rsidR="00000000" w:rsidRPr="00C40C5D" w:rsidP="00C40C5D">
            <w:pPr>
              <w:pStyle w:val="ListBullet"/>
            </w:pPr>
            <w:r w:rsidRPr="00C40C5D">
              <w:t>audio recordings</w:t>
            </w:r>
          </w:p>
          <w:p w:rsidR="00000000" w:rsidRPr="00C40C5D" w:rsidP="00C40C5D">
            <w:pPr>
              <w:pStyle w:val="ListBullet"/>
            </w:pPr>
            <w:r w:rsidRPr="00C40C5D">
              <w:t>diagrams</w:t>
            </w:r>
          </w:p>
          <w:p w:rsidR="00000000" w:rsidRPr="00C40C5D" w:rsidP="00C40C5D">
            <w:pPr>
              <w:pStyle w:val="ListBullet"/>
            </w:pPr>
            <w:r w:rsidRPr="00C40C5D">
              <w:t>written material, such as:</w:t>
            </w:r>
          </w:p>
          <w:p w:rsidR="00000000" w:rsidRPr="00C40C5D" w:rsidP="00C40C5D">
            <w:pPr>
              <w:pStyle w:val="ListBullet2"/>
            </w:pPr>
            <w:r w:rsidRPr="00C40C5D">
              <w:t>reviews</w:t>
            </w:r>
          </w:p>
          <w:p w:rsidR="00000000" w:rsidRPr="00C40C5D" w:rsidP="00C40C5D">
            <w:pPr>
              <w:pStyle w:val="ListBullet2"/>
            </w:pPr>
            <w:r w:rsidRPr="00C40C5D">
              <w:t>critiques</w:t>
            </w:r>
          </w:p>
          <w:p w:rsidR="00000000" w:rsidRPr="00C40C5D" w:rsidP="00C40C5D">
            <w:pPr>
              <w:pStyle w:val="ListBullet2"/>
            </w:pPr>
            <w:r w:rsidRPr="00C40C5D">
              <w:t>journal articles</w:t>
            </w:r>
          </w:p>
          <w:p w:rsidR="00000000" w:rsidRPr="00C40C5D" w:rsidP="00C40C5D">
            <w:pPr>
              <w:pStyle w:val="ListBullet2"/>
            </w:pPr>
            <w:r w:rsidRPr="00C40C5D">
              <w:t>essays</w:t>
            </w:r>
          </w:p>
          <w:p w:rsidR="00000000" w:rsidRPr="00C40C5D" w:rsidP="00C40C5D">
            <w:pPr>
              <w:pStyle w:val="ListBullet2"/>
            </w:pPr>
            <w:r w:rsidRPr="00C40C5D">
              <w:t>references from previous employers</w:t>
            </w:r>
          </w:p>
          <w:p w:rsidR="00000000" w:rsidRPr="00C40C5D" w:rsidP="00C40C5D">
            <w:pPr>
              <w:pStyle w:val="ListBullet2"/>
            </w:pPr>
            <w:r w:rsidRPr="00C40C5D">
              <w:t>testimonials</w:t>
            </w:r>
          </w:p>
          <w:p w:rsidR="00000000" w:rsidP="00C40C5D">
            <w:pPr>
              <w:pStyle w:val="ListBullet"/>
              <w:rPr>
                <w:lang w:val="en-NZ"/>
              </w:rPr>
            </w:pPr>
            <w:r w:rsidRPr="00C40C5D">
              <w:t>online material.</w:t>
            </w:r>
          </w:p>
        </w:tc>
      </w:tr>
      <w:tr w:rsidTr="00C40C5D">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C5D">
            <w:pPr>
              <w:pStyle w:val="BodyText"/>
              <w:rPr>
                <w:lang w:val="en-NZ"/>
              </w:rPr>
            </w:pPr>
            <w:r w:rsidRPr="00C40C5D">
              <w:rPr>
                <w:rStyle w:val="BoldandItalics"/>
              </w:rPr>
              <w:t xml:space="preserve">Online opportunities </w:t>
            </w:r>
            <w:r w:rsidRPr="00C40C5D">
              <w:t>may include:</w:t>
            </w:r>
          </w:p>
        </w:tc>
        <w:tc>
          <w:tcPr>
            <w:tcW w:w="5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C5D" w:rsidP="00C40C5D">
            <w:pPr>
              <w:pStyle w:val="ListBullet"/>
            </w:pPr>
            <w:r w:rsidRPr="00C40C5D">
              <w:t>personal website</w:t>
            </w:r>
          </w:p>
          <w:p w:rsidR="00000000" w:rsidRPr="00C40C5D" w:rsidP="00C40C5D">
            <w:pPr>
              <w:pStyle w:val="ListBullet"/>
            </w:pPr>
            <w:r w:rsidRPr="00C40C5D">
              <w:t>social networking sites, such as:</w:t>
            </w:r>
          </w:p>
          <w:p w:rsidR="00000000" w:rsidRPr="00C40C5D" w:rsidP="00C40C5D">
            <w:pPr>
              <w:pStyle w:val="ListBullet2"/>
            </w:pPr>
            <w:r w:rsidRPr="00C40C5D">
              <w:t>Facebook</w:t>
            </w:r>
          </w:p>
          <w:p w:rsidR="00000000" w:rsidRPr="00C40C5D" w:rsidP="00C40C5D">
            <w:pPr>
              <w:pStyle w:val="ListBullet2"/>
            </w:pPr>
            <w:r w:rsidRPr="00C40C5D">
              <w:t>My Space</w:t>
            </w:r>
          </w:p>
          <w:p w:rsidR="00000000" w:rsidRPr="00C40C5D" w:rsidP="00C40C5D">
            <w:pPr>
              <w:pStyle w:val="ListBullet2"/>
            </w:pPr>
            <w:r w:rsidRPr="00C40C5D">
              <w:t>YouTube</w:t>
            </w:r>
          </w:p>
          <w:p w:rsidR="00000000" w:rsidRPr="00C40C5D" w:rsidP="00C40C5D">
            <w:pPr>
              <w:pStyle w:val="ListBullet2"/>
            </w:pPr>
            <w:r w:rsidRPr="00C40C5D">
              <w:t>Twitter</w:t>
            </w:r>
          </w:p>
          <w:p w:rsidR="00000000" w:rsidP="00C40C5D">
            <w:pPr>
              <w:pStyle w:val="ListBullet"/>
              <w:rPr>
                <w:lang w:val="en-NZ"/>
              </w:rPr>
            </w:pPr>
            <w:r w:rsidRPr="00C40C5D">
              <w:t>employment websites.</w:t>
            </w:r>
          </w:p>
        </w:tc>
      </w:tr>
      <w:tr w:rsidTr="00C40C5D">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C5D">
            <w:pPr>
              <w:pStyle w:val="BodyText"/>
              <w:rPr>
                <w:lang w:val="en-NZ"/>
              </w:rPr>
            </w:pPr>
            <w:r w:rsidRPr="00C40C5D">
              <w:rPr>
                <w:rStyle w:val="BoldandItalics"/>
              </w:rPr>
              <w:t>Barriers</w:t>
            </w:r>
            <w:r w:rsidRPr="00C40C5D">
              <w:t xml:space="preserve"> may relate to:</w:t>
            </w:r>
          </w:p>
        </w:tc>
        <w:tc>
          <w:tcPr>
            <w:tcW w:w="5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C5D" w:rsidP="00C40C5D">
            <w:pPr>
              <w:pStyle w:val="ListBullet"/>
            </w:pPr>
            <w:r w:rsidRPr="00C40C5D">
              <w:t>personal circumstances</w:t>
            </w:r>
          </w:p>
          <w:p w:rsidR="00000000" w:rsidRPr="00C40C5D" w:rsidP="00C40C5D">
            <w:pPr>
              <w:pStyle w:val="ListBullet"/>
            </w:pPr>
            <w:r w:rsidRPr="00C40C5D">
              <w:t>geographic location</w:t>
            </w:r>
          </w:p>
          <w:p w:rsidR="00000000" w:rsidRPr="00C40C5D" w:rsidP="00C40C5D">
            <w:pPr>
              <w:pStyle w:val="ListBullet"/>
            </w:pPr>
            <w:r w:rsidRPr="00C40C5D">
              <w:t>personal attitude to work</w:t>
            </w:r>
          </w:p>
          <w:p w:rsidR="00000000" w:rsidRPr="00C40C5D" w:rsidP="00C40C5D">
            <w:pPr>
              <w:pStyle w:val="ListBullet"/>
            </w:pPr>
            <w:r w:rsidRPr="00C40C5D">
              <w:t>unrealistic expectations</w:t>
            </w:r>
          </w:p>
          <w:p w:rsidR="00000000" w:rsidP="00C40C5D">
            <w:pPr>
              <w:pStyle w:val="ListBullet"/>
              <w:rPr>
                <w:lang w:val="en-NZ"/>
              </w:rPr>
            </w:pPr>
            <w:r w:rsidRPr="00C40C5D">
              <w:t>lack of or inadequate training.</w:t>
            </w:r>
          </w:p>
        </w:tc>
      </w:tr>
      <w:tr w:rsidTr="00C40C5D">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C5D">
            <w:pPr>
              <w:pStyle w:val="BodyText"/>
              <w:rPr>
                <w:lang w:val="en-NZ"/>
              </w:rPr>
            </w:pPr>
            <w:r w:rsidRPr="00C40C5D">
              <w:t xml:space="preserve">Ways to </w:t>
            </w:r>
            <w:r w:rsidRPr="00C40C5D">
              <w:rPr>
                <w:rStyle w:val="BoldandItalics"/>
              </w:rPr>
              <w:t>prepare</w:t>
            </w:r>
            <w:r w:rsidRPr="00C40C5D">
              <w:t xml:space="preserve"> may include:</w:t>
            </w:r>
          </w:p>
        </w:tc>
        <w:tc>
          <w:tcPr>
            <w:tcW w:w="5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C5D" w:rsidP="00C40C5D">
            <w:pPr>
              <w:pStyle w:val="ListBullet"/>
            </w:pPr>
            <w:r w:rsidRPr="00C40C5D">
              <w:t>having supporting material readily available</w:t>
            </w:r>
          </w:p>
          <w:p w:rsidR="00000000" w:rsidRPr="00C40C5D" w:rsidP="00C40C5D">
            <w:pPr>
              <w:pStyle w:val="ListBullet"/>
            </w:pPr>
            <w:r w:rsidRPr="00C40C5D">
              <w:t>rehearsing</w:t>
            </w:r>
          </w:p>
          <w:p w:rsidR="00000000" w:rsidRPr="00C40C5D" w:rsidP="00C40C5D">
            <w:pPr>
              <w:pStyle w:val="ListBullet"/>
            </w:pPr>
            <w:r w:rsidRPr="00C40C5D">
              <w:t>practice sessions and classes to improve performance technique</w:t>
            </w:r>
          </w:p>
          <w:p w:rsidR="00000000" w:rsidRPr="00C40C5D" w:rsidP="00C40C5D">
            <w:pPr>
              <w:pStyle w:val="ListBullet"/>
            </w:pPr>
            <w:r w:rsidRPr="00C40C5D">
              <w:t>role-playing interviews</w:t>
            </w:r>
          </w:p>
          <w:p w:rsidR="00000000" w:rsidRPr="00C40C5D" w:rsidP="00C40C5D">
            <w:pPr>
              <w:pStyle w:val="ListBullet"/>
            </w:pPr>
            <w:r w:rsidRPr="00C40C5D">
              <w:t>techniques for dealing with performance anxiety, i</w:t>
            </w:r>
            <w:r w:rsidRPr="00C40C5D">
              <w:t>ncluding:</w:t>
            </w:r>
          </w:p>
          <w:p w:rsidR="00000000" w:rsidRPr="00C40C5D" w:rsidP="00C40C5D">
            <w:pPr>
              <w:pStyle w:val="ListBullet2"/>
            </w:pPr>
            <w:r w:rsidRPr="00C40C5D">
              <w:t>adequate rehearsal</w:t>
            </w:r>
          </w:p>
          <w:p w:rsidR="00000000" w:rsidRPr="00C40C5D" w:rsidP="00C40C5D">
            <w:pPr>
              <w:pStyle w:val="ListBullet2"/>
            </w:pPr>
            <w:r w:rsidRPr="00C40C5D">
              <w:t>focusing on a single element or action at a time</w:t>
            </w:r>
          </w:p>
          <w:p w:rsidR="00000000" w:rsidRPr="00C40C5D" w:rsidP="00C40C5D">
            <w:pPr>
              <w:pStyle w:val="ListBullet2"/>
            </w:pPr>
            <w:r w:rsidRPr="00C40C5D">
              <w:t>relaxation techniques, such as:</w:t>
            </w:r>
          </w:p>
          <w:p w:rsidR="00000000" w:rsidRPr="00C40C5D" w:rsidP="00C40C5D">
            <w:pPr>
              <w:pStyle w:val="ListBullet3"/>
            </w:pPr>
            <w:r w:rsidRPr="00C40C5D">
              <w:t>meditation</w:t>
            </w:r>
          </w:p>
          <w:p w:rsidR="00000000" w:rsidRPr="00C40C5D" w:rsidP="00C40C5D">
            <w:pPr>
              <w:pStyle w:val="ListBullet3"/>
            </w:pPr>
            <w:r w:rsidRPr="00C40C5D">
              <w:t>imagery or conscious visualisation</w:t>
            </w:r>
          </w:p>
          <w:p w:rsidR="00000000" w:rsidRPr="00C40C5D" w:rsidP="00C40C5D">
            <w:pPr>
              <w:pStyle w:val="ListBullet3"/>
            </w:pPr>
            <w:r w:rsidRPr="00C40C5D">
              <w:t>affirmations</w:t>
            </w:r>
          </w:p>
          <w:p w:rsidR="00000000" w:rsidRPr="00C40C5D" w:rsidP="00C40C5D">
            <w:pPr>
              <w:pStyle w:val="ListBullet3"/>
            </w:pPr>
            <w:r w:rsidRPr="00C40C5D">
              <w:t>stretching</w:t>
            </w:r>
          </w:p>
          <w:p w:rsidR="00000000" w:rsidRPr="00C40C5D" w:rsidP="00C40C5D">
            <w:pPr>
              <w:pStyle w:val="ListBullet3"/>
            </w:pPr>
            <w:r w:rsidRPr="00C40C5D">
              <w:t>deep breathing</w:t>
            </w:r>
          </w:p>
          <w:p w:rsidR="00000000" w:rsidRPr="00C40C5D" w:rsidP="00C40C5D">
            <w:pPr>
              <w:pStyle w:val="ListBullet3"/>
            </w:pPr>
            <w:r w:rsidRPr="00C40C5D">
              <w:t>light aerobic exercises</w:t>
            </w:r>
          </w:p>
          <w:p w:rsidR="00000000" w:rsidRPr="00C40C5D" w:rsidP="00C40C5D">
            <w:pPr>
              <w:pStyle w:val="ListBullet2"/>
            </w:pPr>
            <w:r w:rsidRPr="00C40C5D">
              <w:t xml:space="preserve">maintaining a work-life balance </w:t>
            </w:r>
          </w:p>
          <w:p w:rsidR="00000000" w:rsidRPr="00C40C5D" w:rsidP="00C40C5D">
            <w:pPr>
              <w:pStyle w:val="ListBullet2"/>
            </w:pPr>
            <w:r w:rsidRPr="00C40C5D">
              <w:t>mental rehearsal</w:t>
            </w:r>
          </w:p>
          <w:p w:rsidR="00000000" w:rsidP="00C40C5D">
            <w:pPr>
              <w:pStyle w:val="ListBullet2"/>
              <w:rPr>
                <w:lang w:val="en-NZ"/>
              </w:rPr>
            </w:pPr>
            <w:r w:rsidRPr="00C40C5D">
              <w:t>warm-up routines.</w:t>
            </w:r>
          </w:p>
        </w:tc>
      </w:tr>
      <w:tr w:rsidTr="00C40C5D">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C5D">
            <w:pPr>
              <w:pStyle w:val="BodyText"/>
              <w:rPr>
                <w:lang w:val="en-NZ"/>
              </w:rPr>
            </w:pPr>
            <w:r w:rsidRPr="00C40C5D">
              <w:rPr>
                <w:rStyle w:val="BoldandItalics"/>
              </w:rPr>
              <w:t>Follow-up</w:t>
            </w:r>
            <w:r w:rsidRPr="00C40C5D">
              <w:t xml:space="preserve"> may involve:</w:t>
            </w:r>
          </w:p>
        </w:tc>
        <w:tc>
          <w:tcPr>
            <w:tcW w:w="5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C5D" w:rsidP="00C40C5D">
            <w:pPr>
              <w:pStyle w:val="ListBullet"/>
            </w:pPr>
            <w:r w:rsidRPr="00C40C5D">
              <w:t>confirming an expected time for hearing the outcome of application or audition</w:t>
            </w:r>
          </w:p>
          <w:p w:rsidR="00000000" w:rsidRPr="00C40C5D" w:rsidP="00C40C5D">
            <w:pPr>
              <w:pStyle w:val="ListBullet"/>
            </w:pPr>
            <w:r w:rsidRPr="00C40C5D">
              <w:t xml:space="preserve">obtaining details of contract interview if outcome is successful </w:t>
            </w:r>
          </w:p>
          <w:p w:rsidR="00000000" w:rsidRPr="00C40C5D" w:rsidP="00C40C5D">
            <w:pPr>
              <w:pStyle w:val="ListBullet"/>
            </w:pPr>
            <w:r w:rsidRPr="00C40C5D">
              <w:t>following up with a courteous request for appraisal and further advice if outcome is unsuccessful</w:t>
            </w:r>
          </w:p>
          <w:p w:rsidR="00000000" w:rsidRPr="00C40C5D" w:rsidP="00C40C5D">
            <w:pPr>
              <w:pStyle w:val="ListBullet"/>
            </w:pPr>
            <w:r w:rsidRPr="00C40C5D">
              <w:t>sending a follow-up letter for each audition, whether successful or not, to communicate appreciation of the opportunity and to allow for further opportunities</w:t>
            </w:r>
          </w:p>
          <w:p w:rsidR="00000000" w:rsidP="00C40C5D">
            <w:pPr>
              <w:pStyle w:val="ListBullet"/>
              <w:rPr>
                <w:lang w:val="en-NZ"/>
              </w:rPr>
            </w:pPr>
            <w:r w:rsidRPr="00C40C5D">
              <w:t>maintaining contact with people met through interviews or auditions.</w:t>
            </w:r>
          </w:p>
        </w:tc>
      </w:tr>
      <w:tr w:rsidTr="00C40C5D">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C5D">
            <w:pPr>
              <w:pStyle w:val="BodyText"/>
              <w:rPr>
                <w:lang w:val="en-NZ"/>
              </w:rPr>
            </w:pPr>
            <w:r w:rsidRPr="00C40C5D">
              <w:rPr>
                <w:rStyle w:val="BoldandItalics"/>
              </w:rPr>
              <w:t>Personnel</w:t>
            </w:r>
            <w:r w:rsidRPr="00C40C5D">
              <w:t xml:space="preserve"> may include:</w:t>
            </w:r>
          </w:p>
        </w:tc>
        <w:tc>
          <w:tcPr>
            <w:tcW w:w="5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C5D" w:rsidP="00C40C5D">
            <w:pPr>
              <w:pStyle w:val="ListBullet"/>
            </w:pPr>
            <w:r w:rsidRPr="00C40C5D">
              <w:t>artistic directors</w:t>
            </w:r>
          </w:p>
          <w:p w:rsidR="00000000" w:rsidRPr="00C40C5D" w:rsidP="00C40C5D">
            <w:pPr>
              <w:pStyle w:val="ListBullet"/>
            </w:pPr>
            <w:r w:rsidRPr="00C40C5D">
              <w:t>managers</w:t>
            </w:r>
          </w:p>
          <w:p w:rsidR="00000000" w:rsidRPr="00C40C5D" w:rsidP="00C40C5D">
            <w:pPr>
              <w:pStyle w:val="ListBullet"/>
            </w:pPr>
            <w:r w:rsidRPr="00C40C5D">
              <w:t>supervisors</w:t>
            </w:r>
          </w:p>
          <w:p w:rsidR="00000000" w:rsidRPr="00C40C5D" w:rsidP="00C40C5D">
            <w:pPr>
              <w:pStyle w:val="ListBullet"/>
            </w:pPr>
            <w:r w:rsidRPr="00C40C5D">
              <w:t>directors</w:t>
            </w:r>
          </w:p>
          <w:p w:rsidR="00000000" w:rsidRPr="00C40C5D" w:rsidP="00C40C5D">
            <w:pPr>
              <w:pStyle w:val="ListBullet"/>
            </w:pPr>
            <w:r w:rsidRPr="00C40C5D">
              <w:t>producers</w:t>
            </w:r>
          </w:p>
          <w:p w:rsidR="00000000" w:rsidRPr="00C40C5D" w:rsidP="00C40C5D">
            <w:pPr>
              <w:pStyle w:val="ListBullet"/>
            </w:pPr>
            <w:r w:rsidRPr="00C40C5D">
              <w:t>production managers</w:t>
            </w:r>
          </w:p>
          <w:p w:rsidR="00000000" w:rsidRPr="00C40C5D" w:rsidP="00C40C5D">
            <w:pPr>
              <w:pStyle w:val="ListBullet"/>
            </w:pPr>
            <w:r w:rsidRPr="00C40C5D">
              <w:t>technical crew</w:t>
            </w:r>
          </w:p>
          <w:p w:rsidR="00000000" w:rsidRPr="00C40C5D" w:rsidP="00C40C5D">
            <w:pPr>
              <w:pStyle w:val="ListBullet"/>
            </w:pPr>
            <w:r w:rsidRPr="00C40C5D">
              <w:t>venue staff</w:t>
            </w:r>
          </w:p>
          <w:p w:rsidR="00000000" w:rsidRPr="00C40C5D" w:rsidP="00C40C5D">
            <w:pPr>
              <w:pStyle w:val="ListBullet"/>
            </w:pPr>
            <w:r w:rsidRPr="00C40C5D">
              <w:t>performers</w:t>
            </w:r>
          </w:p>
          <w:p w:rsidR="00000000" w:rsidRPr="00C40C5D" w:rsidP="00C40C5D">
            <w:pPr>
              <w:pStyle w:val="ListBullet"/>
            </w:pPr>
            <w:r w:rsidRPr="00C40C5D">
              <w:t>administrative staff</w:t>
            </w:r>
          </w:p>
          <w:p w:rsidR="00000000" w:rsidRPr="00C40C5D" w:rsidP="00C40C5D">
            <w:pPr>
              <w:pStyle w:val="ListBullet"/>
            </w:pPr>
            <w:r w:rsidRPr="00C40C5D">
              <w:t>marketing and promotions personnel</w:t>
            </w:r>
          </w:p>
          <w:p w:rsidR="00000000" w:rsidRPr="00C40C5D" w:rsidP="00C40C5D">
            <w:pPr>
              <w:pStyle w:val="ListBullet"/>
            </w:pPr>
            <w:r w:rsidRPr="00C40C5D">
              <w:t>publicists</w:t>
            </w:r>
          </w:p>
          <w:p w:rsidR="00000000" w:rsidRPr="00C40C5D" w:rsidP="00C40C5D">
            <w:pPr>
              <w:pStyle w:val="ListBullet"/>
            </w:pPr>
            <w:r w:rsidRPr="00C40C5D">
              <w:t>photographers</w:t>
            </w:r>
          </w:p>
          <w:p w:rsidR="00000000" w:rsidRPr="00C40C5D" w:rsidP="00C40C5D">
            <w:pPr>
              <w:pStyle w:val="ListBullet"/>
            </w:pPr>
            <w:r w:rsidRPr="00C40C5D">
              <w:t>clients</w:t>
            </w:r>
          </w:p>
          <w:p w:rsidR="00000000" w:rsidRPr="00C40C5D" w:rsidP="00C40C5D">
            <w:pPr>
              <w:pStyle w:val="ListBullet"/>
            </w:pPr>
            <w:r w:rsidRPr="00C40C5D">
              <w:t>community members</w:t>
            </w:r>
          </w:p>
          <w:p w:rsidR="00000000" w:rsidRPr="00C40C5D" w:rsidP="00C40C5D">
            <w:pPr>
              <w:pStyle w:val="ListBullet"/>
            </w:pPr>
            <w:r w:rsidRPr="00C40C5D">
              <w:t>trainers</w:t>
            </w:r>
          </w:p>
          <w:p w:rsidR="00000000" w:rsidRPr="00C40C5D" w:rsidP="00C40C5D">
            <w:pPr>
              <w:pStyle w:val="ListBullet"/>
            </w:pPr>
            <w:r w:rsidRPr="00C40C5D">
              <w:t>instructors</w:t>
            </w:r>
          </w:p>
          <w:p w:rsidR="00000000" w:rsidRPr="00C40C5D" w:rsidP="00C40C5D">
            <w:pPr>
              <w:pStyle w:val="ListBullet"/>
            </w:pPr>
            <w:r w:rsidRPr="00C40C5D">
              <w:t>medical practitioners</w:t>
            </w:r>
          </w:p>
          <w:p w:rsidR="00000000" w:rsidRPr="00C40C5D" w:rsidP="00C40C5D">
            <w:pPr>
              <w:pStyle w:val="ListBullet"/>
            </w:pPr>
            <w:r w:rsidRPr="00C40C5D">
              <w:t>physiotherapists</w:t>
            </w:r>
          </w:p>
          <w:p w:rsidR="00000000" w:rsidP="00C40C5D">
            <w:pPr>
              <w:pStyle w:val="ListBullet"/>
              <w:rPr>
                <w:lang w:val="en-NZ"/>
              </w:rPr>
            </w:pPr>
            <w:r w:rsidRPr="00C40C5D">
              <w:t>counsellors.</w:t>
            </w:r>
          </w:p>
        </w:tc>
      </w:tr>
      <w:tr w:rsidTr="00C40C5D">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C5D">
            <w:pPr>
              <w:pStyle w:val="BodyText"/>
              <w:rPr>
                <w:lang w:val="en-NZ"/>
              </w:rPr>
            </w:pPr>
            <w:r w:rsidRPr="00C40C5D">
              <w:rPr>
                <w:rStyle w:val="BoldandItalics"/>
              </w:rPr>
              <w:t>Professional work ethic</w:t>
            </w:r>
            <w:r w:rsidRPr="00C40C5D">
              <w:t xml:space="preserve"> may refer to:</w:t>
            </w:r>
          </w:p>
        </w:tc>
        <w:tc>
          <w:tcPr>
            <w:tcW w:w="5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C5D" w:rsidP="00C40C5D">
            <w:pPr>
              <w:pStyle w:val="ListBullet"/>
            </w:pPr>
            <w:r w:rsidRPr="00C40C5D">
              <w:t>attentive behaviour in creative practice</w:t>
            </w:r>
          </w:p>
          <w:p w:rsidR="00000000" w:rsidRPr="00C40C5D" w:rsidP="00C40C5D">
            <w:pPr>
              <w:pStyle w:val="ListBullet"/>
            </w:pPr>
            <w:r w:rsidRPr="00C40C5D">
              <w:t>awareness of:</w:t>
            </w:r>
          </w:p>
          <w:p w:rsidR="00000000" w:rsidRPr="00C40C5D" w:rsidP="00C40C5D">
            <w:pPr>
              <w:pStyle w:val="ListBullet2"/>
            </w:pPr>
            <w:r w:rsidRPr="00C40C5D">
              <w:t>substance abuse</w:t>
            </w:r>
          </w:p>
          <w:p w:rsidR="00000000" w:rsidRPr="00C40C5D" w:rsidP="00C40C5D">
            <w:pPr>
              <w:pStyle w:val="ListBullet2"/>
            </w:pPr>
            <w:r w:rsidRPr="00C40C5D">
              <w:t>addictive behaviours</w:t>
            </w:r>
          </w:p>
          <w:p w:rsidR="00000000" w:rsidRPr="00C40C5D" w:rsidP="00C40C5D">
            <w:pPr>
              <w:pStyle w:val="ListBullet2"/>
            </w:pPr>
            <w:r w:rsidRPr="00C40C5D">
              <w:t>expectations of others</w:t>
            </w:r>
          </w:p>
          <w:p w:rsidR="00000000" w:rsidRPr="00C40C5D" w:rsidP="00C40C5D">
            <w:pPr>
              <w:pStyle w:val="ListBullet2"/>
            </w:pPr>
            <w:r w:rsidRPr="00C40C5D">
              <w:t>eating disorders</w:t>
            </w:r>
          </w:p>
          <w:p w:rsidR="00000000" w:rsidRPr="00C40C5D" w:rsidP="00C40C5D">
            <w:pPr>
              <w:pStyle w:val="ListBullet2"/>
            </w:pPr>
            <w:r w:rsidRPr="00C40C5D">
              <w:t>effective management of personal finances</w:t>
            </w:r>
          </w:p>
          <w:p w:rsidR="00000000" w:rsidRPr="00C40C5D" w:rsidP="00C40C5D">
            <w:pPr>
              <w:pStyle w:val="ListBullet2"/>
            </w:pPr>
            <w:r w:rsidRPr="00C40C5D">
              <w:t>balanced diet</w:t>
            </w:r>
          </w:p>
          <w:p w:rsidR="00000000" w:rsidRPr="00C40C5D" w:rsidP="00C40C5D">
            <w:pPr>
              <w:pStyle w:val="ListBullet2"/>
            </w:pPr>
            <w:r w:rsidRPr="00C40C5D">
              <w:t>energy levels and personal limitations</w:t>
            </w:r>
          </w:p>
          <w:p w:rsidR="00000000" w:rsidRPr="00C40C5D" w:rsidP="00C40C5D">
            <w:pPr>
              <w:pStyle w:val="ListBullet2"/>
            </w:pPr>
            <w:r w:rsidRPr="00C40C5D">
              <w:t>stage and theatre etiquette</w:t>
            </w:r>
          </w:p>
          <w:p w:rsidR="00000000" w:rsidRPr="00C40C5D" w:rsidP="00C40C5D">
            <w:pPr>
              <w:pStyle w:val="ListBullet"/>
            </w:pPr>
            <w:r w:rsidRPr="00C40C5D">
              <w:t>developing strategies to:</w:t>
            </w:r>
          </w:p>
          <w:p w:rsidR="00000000" w:rsidRPr="00C40C5D" w:rsidP="00C40C5D">
            <w:pPr>
              <w:pStyle w:val="ListBullet2"/>
            </w:pPr>
            <w:r w:rsidRPr="00C40C5D">
              <w:t>cope with performance anxiet</w:t>
            </w:r>
            <w:r w:rsidRPr="00C40C5D">
              <w:t>y</w:t>
            </w:r>
          </w:p>
          <w:p w:rsidR="00000000" w:rsidRPr="00C40C5D" w:rsidP="00C40C5D">
            <w:pPr>
              <w:pStyle w:val="ListBullet2"/>
            </w:pPr>
            <w:r w:rsidRPr="00C40C5D">
              <w:t>maintain motivation</w:t>
            </w:r>
          </w:p>
          <w:p w:rsidR="00000000" w:rsidRPr="00C40C5D" w:rsidP="00C40C5D">
            <w:pPr>
              <w:pStyle w:val="ListBullet"/>
            </w:pPr>
            <w:r w:rsidRPr="00C40C5D">
              <w:t>effective personal hygiene habits, such as:</w:t>
            </w:r>
          </w:p>
          <w:p w:rsidR="00000000" w:rsidRPr="00C40C5D" w:rsidP="00C40C5D">
            <w:pPr>
              <w:pStyle w:val="ListBullet2"/>
            </w:pPr>
            <w:r w:rsidRPr="00C40C5D">
              <w:t>clean and short nails</w:t>
            </w:r>
          </w:p>
          <w:p w:rsidR="00000000" w:rsidRPr="00C40C5D" w:rsidP="00C40C5D">
            <w:pPr>
              <w:pStyle w:val="ListBullet2"/>
            </w:pPr>
            <w:r w:rsidRPr="00C40C5D">
              <w:t>clean and tied-up hair</w:t>
            </w:r>
          </w:p>
          <w:p w:rsidR="00000000" w:rsidRPr="00C40C5D" w:rsidP="00C40C5D">
            <w:pPr>
              <w:pStyle w:val="ListBullet2"/>
            </w:pPr>
            <w:r w:rsidRPr="00C40C5D">
              <w:t>clean hands</w:t>
            </w:r>
          </w:p>
          <w:p w:rsidR="00000000" w:rsidRPr="00C40C5D" w:rsidP="00C40C5D">
            <w:pPr>
              <w:pStyle w:val="ListBullet"/>
            </w:pPr>
            <w:r w:rsidRPr="00C40C5D">
              <w:t>ongoing dedication to a physical conditioning exercise program</w:t>
            </w:r>
          </w:p>
          <w:p w:rsidR="00000000" w:rsidRPr="00C40C5D" w:rsidP="00C40C5D">
            <w:pPr>
              <w:pStyle w:val="ListBullet"/>
            </w:pPr>
            <w:r w:rsidRPr="00C40C5D">
              <w:t>maintaining concentration, focus and physical alertness in performance activities</w:t>
            </w:r>
          </w:p>
          <w:p w:rsidR="00000000" w:rsidRPr="00C40C5D" w:rsidP="00C40C5D">
            <w:pPr>
              <w:pStyle w:val="ListBullet"/>
            </w:pPr>
            <w:r w:rsidRPr="00C40C5D">
              <w:t>maintaining costumes and other apparel</w:t>
            </w:r>
          </w:p>
          <w:p w:rsidR="00000000" w:rsidRPr="00C40C5D" w:rsidP="00C40C5D">
            <w:pPr>
              <w:pStyle w:val="ListBullet"/>
            </w:pPr>
            <w:r w:rsidRPr="00C40C5D">
              <w:t>maintaining a work-life balance</w:t>
            </w:r>
          </w:p>
          <w:p w:rsidR="00000000" w:rsidRPr="00C40C5D" w:rsidP="00C40C5D">
            <w:pPr>
              <w:pStyle w:val="ListBullet"/>
            </w:pPr>
            <w:r w:rsidRPr="00C40C5D">
              <w:t>punctuality and reliability</w:t>
            </w:r>
          </w:p>
          <w:p w:rsidR="00000000" w:rsidP="00C40C5D">
            <w:pPr>
              <w:pStyle w:val="ListBullet"/>
              <w:rPr>
                <w:lang w:val="en-NZ"/>
              </w:rPr>
            </w:pPr>
            <w:r w:rsidRPr="00C40C5D">
              <w:t>working creatively with individual differences.</w:t>
            </w:r>
          </w:p>
        </w:tc>
      </w:tr>
      <w:tr w:rsidTr="00C40C5D">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C5D">
            <w:pPr>
              <w:pStyle w:val="BodyText"/>
              <w:rPr>
                <w:lang w:val="en-NZ"/>
              </w:rPr>
            </w:pPr>
            <w:r w:rsidRPr="00C40C5D">
              <w:rPr>
                <w:rStyle w:val="BoldandItalics"/>
              </w:rPr>
              <w:t>Workplace activities</w:t>
            </w:r>
            <w:r w:rsidRPr="00C40C5D">
              <w:t xml:space="preserve"> may include:</w:t>
            </w:r>
          </w:p>
        </w:tc>
        <w:tc>
          <w:tcPr>
            <w:tcW w:w="5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C5D" w:rsidP="00C40C5D">
            <w:pPr>
              <w:pStyle w:val="ListBullet"/>
            </w:pPr>
            <w:r w:rsidRPr="00C40C5D">
              <w:t>participating in company classes</w:t>
            </w:r>
          </w:p>
          <w:p w:rsidR="00000000" w:rsidRPr="00C40C5D" w:rsidP="00C40C5D">
            <w:pPr>
              <w:pStyle w:val="ListBullet"/>
            </w:pPr>
            <w:r w:rsidRPr="00C40C5D">
              <w:t>learning the company repertoire</w:t>
            </w:r>
          </w:p>
          <w:p w:rsidR="00000000" w:rsidRPr="00C40C5D" w:rsidP="00C40C5D">
            <w:pPr>
              <w:pStyle w:val="ListBullet"/>
            </w:pPr>
            <w:r w:rsidRPr="00C40C5D">
              <w:t>observing performances and rehearsals</w:t>
            </w:r>
          </w:p>
          <w:p w:rsidR="00000000" w:rsidRPr="00C40C5D" w:rsidP="00C40C5D">
            <w:pPr>
              <w:pStyle w:val="ListBullet"/>
            </w:pPr>
            <w:r w:rsidRPr="00C40C5D">
              <w:t xml:space="preserve">contributing to the creative process </w:t>
            </w:r>
          </w:p>
          <w:p w:rsidR="00000000" w:rsidRPr="00C40C5D" w:rsidP="00C40C5D">
            <w:pPr>
              <w:pStyle w:val="ListBullet"/>
            </w:pPr>
            <w:r w:rsidRPr="00C40C5D">
              <w:t>performing</w:t>
            </w:r>
          </w:p>
          <w:p w:rsidR="00000000" w:rsidRPr="00C40C5D" w:rsidP="00C40C5D">
            <w:pPr>
              <w:pStyle w:val="ListBullet"/>
            </w:pPr>
            <w:r w:rsidRPr="00C40C5D">
              <w:t>operating technical equipment</w:t>
            </w:r>
          </w:p>
          <w:p w:rsidR="00000000" w:rsidRPr="00C40C5D" w:rsidP="00C40C5D">
            <w:pPr>
              <w:pStyle w:val="ListBullet"/>
            </w:pPr>
            <w:r w:rsidRPr="00C40C5D">
              <w:t>keeping notes for creative personnel</w:t>
            </w:r>
          </w:p>
          <w:p w:rsidR="00000000" w:rsidRPr="00C40C5D" w:rsidP="00C40C5D">
            <w:pPr>
              <w:pStyle w:val="ListBullet"/>
            </w:pPr>
            <w:r w:rsidRPr="00C40C5D">
              <w:t>researching the organi</w:t>
            </w:r>
            <w:r w:rsidRPr="00C40C5D">
              <w:t>sation’s archives</w:t>
            </w:r>
          </w:p>
          <w:p w:rsidR="00000000" w:rsidRPr="00C40C5D" w:rsidP="00C40C5D">
            <w:pPr>
              <w:pStyle w:val="ListBullet"/>
            </w:pPr>
            <w:r w:rsidRPr="00C40C5D">
              <w:t>assisting with funding applications</w:t>
            </w:r>
          </w:p>
          <w:p w:rsidR="00000000" w:rsidRPr="00C40C5D" w:rsidP="00C40C5D">
            <w:pPr>
              <w:pStyle w:val="ListBullet"/>
            </w:pPr>
            <w:r w:rsidRPr="00C40C5D">
              <w:t>distributing promotional material</w:t>
            </w:r>
          </w:p>
          <w:p w:rsidR="00000000" w:rsidRPr="00C40C5D" w:rsidP="00C40C5D">
            <w:pPr>
              <w:pStyle w:val="ListBullet"/>
            </w:pPr>
            <w:r w:rsidRPr="00C40C5D">
              <w:t>writing reviews</w:t>
            </w:r>
          </w:p>
          <w:p w:rsidR="00000000" w:rsidP="00C40C5D">
            <w:pPr>
              <w:pStyle w:val="ListBullet"/>
              <w:rPr>
                <w:lang w:val="en-NZ"/>
              </w:rPr>
            </w:pPr>
            <w:r w:rsidRPr="00C40C5D">
              <w:t>administration and record keeping.</w:t>
            </w:r>
          </w:p>
        </w:tc>
      </w:tr>
      <w:tr w:rsidTr="00C40C5D">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C5D">
            <w:pPr>
              <w:pStyle w:val="BodyText"/>
              <w:rPr>
                <w:lang w:val="en-NZ"/>
              </w:rPr>
            </w:pPr>
            <w:r w:rsidRPr="00C40C5D">
              <w:rPr>
                <w:rStyle w:val="BoldandItalics"/>
              </w:rPr>
              <w:t>Networks</w:t>
            </w:r>
            <w:r w:rsidRPr="00C40C5D">
              <w:t xml:space="preserve"> may include:</w:t>
            </w:r>
          </w:p>
        </w:tc>
        <w:tc>
          <w:tcPr>
            <w:tcW w:w="5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C5D" w:rsidP="00C40C5D">
            <w:pPr>
              <w:pStyle w:val="ListBullet"/>
            </w:pPr>
            <w:r w:rsidRPr="00C40C5D">
              <w:t>chambers of commerce</w:t>
            </w:r>
          </w:p>
          <w:p w:rsidR="00000000" w:rsidRPr="00C40C5D" w:rsidP="00C40C5D">
            <w:pPr>
              <w:pStyle w:val="ListBullet"/>
            </w:pPr>
            <w:r w:rsidRPr="00C40C5D">
              <w:t>local government</w:t>
            </w:r>
          </w:p>
          <w:p w:rsidR="00000000" w:rsidRPr="00C40C5D" w:rsidP="00C40C5D">
            <w:pPr>
              <w:pStyle w:val="ListBullet"/>
            </w:pPr>
            <w:r w:rsidRPr="00C40C5D">
              <w:t>community organisations</w:t>
            </w:r>
          </w:p>
          <w:p w:rsidR="00000000" w:rsidRPr="00C40C5D" w:rsidP="00C40C5D">
            <w:pPr>
              <w:pStyle w:val="ListBullet"/>
            </w:pPr>
            <w:r w:rsidRPr="00C40C5D">
              <w:t>industry professional associations</w:t>
            </w:r>
          </w:p>
          <w:p w:rsidR="00000000" w:rsidRPr="00C40C5D" w:rsidP="00C40C5D">
            <w:pPr>
              <w:pStyle w:val="ListBullet"/>
            </w:pPr>
            <w:r w:rsidRPr="00C40C5D">
              <w:t>lobby groups</w:t>
            </w:r>
          </w:p>
          <w:p w:rsidR="00000000" w:rsidRPr="00C40C5D" w:rsidP="00C40C5D">
            <w:pPr>
              <w:pStyle w:val="ListBullet"/>
            </w:pPr>
            <w:r w:rsidRPr="00C40C5D">
              <w:t>social networking sites</w:t>
            </w:r>
          </w:p>
          <w:p w:rsidR="00000000" w:rsidRPr="00C40C5D" w:rsidP="00C40C5D">
            <w:pPr>
              <w:pStyle w:val="ListBullet"/>
            </w:pPr>
            <w:r w:rsidRPr="00C40C5D">
              <w:t>online discussion groups</w:t>
            </w:r>
          </w:p>
          <w:p w:rsidR="00000000" w:rsidP="00C40C5D">
            <w:pPr>
              <w:pStyle w:val="ListBullet"/>
              <w:rPr>
                <w:lang w:val="en-NZ"/>
              </w:rPr>
            </w:pPr>
            <w:r w:rsidRPr="00C40C5D">
              <w:t>unions.</w:t>
            </w:r>
          </w:p>
        </w:tc>
      </w:tr>
      <w:tr w:rsidTr="00C40C5D">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C5D">
            <w:pPr>
              <w:pStyle w:val="BodyText"/>
              <w:rPr>
                <w:lang w:val="en-NZ"/>
              </w:rPr>
            </w:pPr>
            <w:r w:rsidRPr="00C40C5D">
              <w:rPr>
                <w:rStyle w:val="BoldandItalics"/>
              </w:rPr>
              <w:t>Strategies</w:t>
            </w:r>
            <w:r w:rsidRPr="00C40C5D">
              <w:t xml:space="preserve"> may include:</w:t>
            </w:r>
          </w:p>
        </w:tc>
        <w:tc>
          <w:tcPr>
            <w:tcW w:w="5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C5D" w:rsidP="00C40C5D">
            <w:pPr>
              <w:pStyle w:val="ListBullet"/>
            </w:pPr>
            <w:r w:rsidRPr="00C40C5D">
              <w:t>developing a personal website to showcase achievements and to promote services</w:t>
            </w:r>
          </w:p>
          <w:p w:rsidR="00000000" w:rsidRPr="00C40C5D" w:rsidP="00C40C5D">
            <w:pPr>
              <w:pStyle w:val="ListBullet"/>
            </w:pPr>
            <w:r w:rsidRPr="00C40C5D">
              <w:t>entering competitions</w:t>
            </w:r>
          </w:p>
          <w:p w:rsidR="00000000" w:rsidRPr="00C40C5D" w:rsidP="00C40C5D">
            <w:pPr>
              <w:pStyle w:val="ListBullet"/>
            </w:pPr>
            <w:r w:rsidRPr="00C40C5D">
              <w:t>offering services to edu</w:t>
            </w:r>
            <w:r w:rsidRPr="00C40C5D">
              <w:t>cational institutions as a guest tutor or lecturer</w:t>
            </w:r>
          </w:p>
          <w:p w:rsidR="00000000" w:rsidP="00C40C5D">
            <w:pPr>
              <w:pStyle w:val="ListBullet"/>
              <w:rPr>
                <w:lang w:val="en-NZ"/>
              </w:rPr>
            </w:pPr>
            <w:r w:rsidRPr="00C40C5D">
              <w:t>seeking industry awards.</w:t>
            </w:r>
          </w:p>
        </w:tc>
      </w:tr>
      <w:tr w:rsidTr="00C40C5D">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C5D">
            <w:pPr>
              <w:pStyle w:val="BodyText"/>
              <w:rPr>
                <w:lang w:val="en-NZ"/>
              </w:rPr>
            </w:pPr>
            <w:r w:rsidRPr="00C40C5D">
              <w:rPr>
                <w:rStyle w:val="BoldandItalics"/>
              </w:rPr>
              <w:t>Information</w:t>
            </w:r>
            <w:r w:rsidRPr="00C40C5D">
              <w:t xml:space="preserve"> may include:</w:t>
            </w:r>
          </w:p>
        </w:tc>
        <w:tc>
          <w:tcPr>
            <w:tcW w:w="5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C5D" w:rsidP="00C40C5D">
            <w:pPr>
              <w:pStyle w:val="ListBullet"/>
            </w:pPr>
            <w:r w:rsidRPr="00C40C5D">
              <w:t>achievements</w:t>
            </w:r>
          </w:p>
          <w:p w:rsidR="00000000" w:rsidRPr="00C40C5D" w:rsidP="00C40C5D">
            <w:pPr>
              <w:pStyle w:val="ListBullet"/>
            </w:pPr>
            <w:r w:rsidRPr="00C40C5D">
              <w:t>availability</w:t>
            </w:r>
          </w:p>
          <w:p w:rsidR="00000000" w:rsidRPr="00C40C5D" w:rsidP="00C40C5D">
            <w:pPr>
              <w:pStyle w:val="ListBullet"/>
            </w:pPr>
            <w:r w:rsidRPr="00C40C5D">
              <w:t>awards</w:t>
            </w:r>
          </w:p>
          <w:p w:rsidR="00000000" w:rsidRPr="00C40C5D" w:rsidP="00C40C5D">
            <w:pPr>
              <w:pStyle w:val="ListBullet"/>
            </w:pPr>
            <w:r w:rsidRPr="00C40C5D">
              <w:t>client lists</w:t>
            </w:r>
          </w:p>
          <w:p w:rsidR="00000000" w:rsidRPr="00C40C5D" w:rsidP="00C40C5D">
            <w:pPr>
              <w:pStyle w:val="ListBullet"/>
            </w:pPr>
            <w:r w:rsidRPr="00C40C5D">
              <w:t>contact details</w:t>
            </w:r>
          </w:p>
          <w:p w:rsidR="00000000" w:rsidRPr="00C40C5D" w:rsidP="00C40C5D">
            <w:pPr>
              <w:pStyle w:val="ListBullet"/>
            </w:pPr>
            <w:r w:rsidRPr="00C40C5D">
              <w:t>past work</w:t>
            </w:r>
          </w:p>
          <w:p w:rsidR="00000000" w:rsidRPr="00C40C5D" w:rsidP="00C40C5D">
            <w:pPr>
              <w:pStyle w:val="ListBullet"/>
            </w:pPr>
            <w:r w:rsidRPr="00C40C5D">
              <w:t>portfolio of work</w:t>
            </w:r>
          </w:p>
          <w:p w:rsidR="00000000" w:rsidRPr="00C40C5D" w:rsidP="00C40C5D">
            <w:pPr>
              <w:pStyle w:val="ListBullet"/>
            </w:pPr>
            <w:r w:rsidRPr="00C40C5D">
              <w:t>rates</w:t>
            </w:r>
          </w:p>
          <w:p w:rsidR="00000000" w:rsidRPr="00C40C5D" w:rsidP="00C40C5D">
            <w:pPr>
              <w:pStyle w:val="ListBullet"/>
            </w:pPr>
            <w:r w:rsidRPr="00C40C5D">
              <w:t>referees</w:t>
            </w:r>
          </w:p>
          <w:p w:rsidR="00000000" w:rsidRPr="00C40C5D" w:rsidP="00C40C5D">
            <w:pPr>
              <w:pStyle w:val="ListBullet"/>
            </w:pPr>
            <w:r w:rsidRPr="00C40C5D">
              <w:t>show reels</w:t>
            </w:r>
          </w:p>
          <w:p w:rsidR="00000000" w:rsidRPr="00C40C5D" w:rsidP="00C40C5D">
            <w:pPr>
              <w:pStyle w:val="ListBullet"/>
            </w:pPr>
            <w:r w:rsidRPr="00C40C5D">
              <w:t>skills</w:t>
            </w:r>
          </w:p>
          <w:p w:rsidR="00000000" w:rsidRPr="00C40C5D" w:rsidP="00C40C5D">
            <w:pPr>
              <w:pStyle w:val="ListBullet"/>
            </w:pPr>
            <w:r w:rsidRPr="00C40C5D">
              <w:t>testimonials</w:t>
            </w:r>
          </w:p>
          <w:p w:rsidR="00000000" w:rsidP="00C40C5D">
            <w:pPr>
              <w:pStyle w:val="ListBullet"/>
              <w:rPr>
                <w:lang w:val="en-NZ"/>
              </w:rPr>
            </w:pPr>
            <w:r w:rsidRPr="00C40C5D">
              <w:t>URL of personal website.</w:t>
            </w:r>
          </w:p>
        </w:tc>
      </w:tr>
      <w:tr w:rsidTr="00C40C5D">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C5D">
            <w:pPr>
              <w:pStyle w:val="BodyText"/>
              <w:rPr>
                <w:lang w:val="en-NZ"/>
              </w:rPr>
            </w:pPr>
            <w:r w:rsidRPr="00C40C5D">
              <w:rPr>
                <w:rStyle w:val="BoldandItalics"/>
              </w:rPr>
              <w:t>Information and ideas</w:t>
            </w:r>
            <w:r w:rsidRPr="00C40C5D">
              <w:t xml:space="preserve"> may relate to:</w:t>
            </w:r>
          </w:p>
        </w:tc>
        <w:tc>
          <w:tcPr>
            <w:tcW w:w="5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C5D" w:rsidP="00C40C5D">
            <w:pPr>
              <w:pStyle w:val="ListBullet"/>
            </w:pPr>
            <w:r w:rsidRPr="00C40C5D">
              <w:t>audience trends</w:t>
            </w:r>
          </w:p>
          <w:p w:rsidR="00000000" w:rsidRPr="00C40C5D" w:rsidP="00C40C5D">
            <w:pPr>
              <w:pStyle w:val="ListBullet"/>
            </w:pPr>
            <w:r w:rsidRPr="00C40C5D">
              <w:t>changes in the environment</w:t>
            </w:r>
          </w:p>
          <w:p w:rsidR="00000000" w:rsidRPr="00C40C5D" w:rsidP="00C40C5D">
            <w:pPr>
              <w:pStyle w:val="ListBullet"/>
            </w:pPr>
            <w:r w:rsidRPr="00C40C5D">
              <w:t>changing customer requirements</w:t>
            </w:r>
          </w:p>
          <w:p w:rsidR="00000000" w:rsidRPr="00C40C5D" w:rsidP="00C40C5D">
            <w:pPr>
              <w:pStyle w:val="ListBullet"/>
            </w:pPr>
            <w:r w:rsidRPr="00C40C5D">
              <w:t>funding opportunities</w:t>
            </w:r>
          </w:p>
          <w:p w:rsidR="00000000" w:rsidRPr="00C40C5D" w:rsidP="00C40C5D">
            <w:pPr>
              <w:pStyle w:val="ListBullet"/>
            </w:pPr>
            <w:r w:rsidRPr="00C40C5D">
              <w:t>competitions and awards</w:t>
            </w:r>
          </w:p>
          <w:p w:rsidR="00000000" w:rsidRPr="00C40C5D" w:rsidP="00C40C5D">
            <w:pPr>
              <w:pStyle w:val="ListBullet"/>
            </w:pPr>
            <w:r w:rsidRPr="00C40C5D">
              <w:t>production companies</w:t>
            </w:r>
          </w:p>
          <w:p w:rsidR="00000000" w:rsidRPr="00C40C5D" w:rsidP="00C40C5D">
            <w:pPr>
              <w:pStyle w:val="ListBullet"/>
            </w:pPr>
            <w:r w:rsidRPr="00C40C5D">
              <w:t>productions</w:t>
            </w:r>
          </w:p>
          <w:p w:rsidR="00000000" w:rsidRPr="00C40C5D" w:rsidP="00C40C5D">
            <w:pPr>
              <w:pStyle w:val="ListBullet"/>
            </w:pPr>
            <w:r w:rsidRPr="00C40C5D">
              <w:t>reviews</w:t>
            </w:r>
          </w:p>
          <w:p w:rsidR="00000000" w:rsidRPr="00C40C5D" w:rsidP="00C40C5D">
            <w:pPr>
              <w:pStyle w:val="ListBullet"/>
            </w:pPr>
            <w:r w:rsidRPr="00C40C5D">
              <w:t>personal, professional or business support</w:t>
            </w:r>
          </w:p>
          <w:p w:rsidR="00000000" w:rsidRPr="00C40C5D" w:rsidP="00C40C5D">
            <w:pPr>
              <w:pStyle w:val="ListBullet"/>
            </w:pPr>
            <w:r w:rsidRPr="00C40C5D">
              <w:t>visiting artists.</w:t>
            </w:r>
          </w:p>
        </w:tc>
      </w:tr>
    </w:tbl>
    <w:p w:rsidR="00000000" w:rsidRPr="00C40C5D" w:rsidP="00C40C5D">
      <w:pPr>
        <w:pStyle w:val="BodyText"/>
      </w:pPr>
    </w:p>
    <w:p w:rsidR="00000000" w:rsidRPr="00C40C5D" w:rsidP="00C40C5D">
      <w:pPr>
        <w:pStyle w:val="AllowPageBreak"/>
      </w:pPr>
    </w:p>
    <w:p w:rsidR="00000000" w:rsidRPr="00C40C5D" w:rsidP="00C40C5D">
      <w:pPr>
        <w:pStyle w:val="Heading1"/>
      </w:pPr>
      <w:bookmarkStart w:id="12" w:name="O_350819"/>
      <w:bookmarkEnd w:id="12"/>
      <w:r w:rsidRPr="00C40C5D">
        <w:t>Unit Sector(s)</w:t>
      </w:r>
    </w:p>
    <w:p w:rsidR="00000000" w:rsidRPr="00C40C5D" w:rsidP="00C40C5D">
      <w:pPr>
        <w:pStyle w:val="BodyText"/>
      </w:pPr>
      <w:r w:rsidRPr="00C40C5D">
        <w:t>Performing arts - industry context</w:t>
      </w:r>
    </w:p>
    <w:p w:rsidR="00000000" w:rsidRPr="00C40C5D" w:rsidP="00C40C5D">
      <w:pPr>
        <w:pStyle w:val="AllowPageBreak"/>
      </w:pPr>
    </w:p>
    <w:p w:rsidR="00000000" w:rsidRPr="00C40C5D" w:rsidP="00C40C5D">
      <w:pPr>
        <w:pStyle w:val="Heading1"/>
      </w:pPr>
      <w:bookmarkStart w:id="13" w:name="O_350820"/>
      <w:bookmarkEnd w:id="13"/>
      <w:r w:rsidRPr="00C40C5D">
        <w:t>Custom Content Section</w:t>
      </w:r>
    </w:p>
    <w:p w:rsidR="00000000" w:rsidRPr="00C40C5D" w:rsidP="00C40C5D">
      <w:pPr>
        <w:pStyle w:val="BodyText"/>
      </w:pPr>
      <w:r w:rsidRPr="00C40C5D">
        <w:t>Not applicable.</w:t>
      </w:r>
    </w:p>
    <w:p w:rsidR="00000000" w:rsidRPr="00C40C5D" w:rsidP="00C40C5D"/>
    <w:sectPr w:rsidSect="00C40C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C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65E9" w:rsidP="000665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C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5E9" w:rsidP="00C40C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665E9" w:rsidP="00C40C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665E9" w:rsidP="00C40C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C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65E9" w:rsidP="000665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C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5E9" w:rsidP="00C40C5D">
    <w:pPr>
      <w:pStyle w:val="Header"/>
      <w:framePr w:wrap="around"/>
    </w:pPr>
    <w:r>
      <w:fldChar w:fldCharType="begin"/>
    </w:r>
    <w:r>
      <w:instrText xml:space="preserve"> TITLE   \* MERGEFORMAT </w:instrText>
    </w:r>
    <w:r>
      <w:fldChar w:fldCharType="separate"/>
    </w:r>
    <w:r>
      <w:t>CUAIND601A Work professionally in the creative arts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665E9" w:rsidP="00C40C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A05C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EE23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2094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C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0C5D"/>
    <w:pPr>
      <w:spacing w:before="360" w:after="60"/>
      <w:outlineLvl w:val="0"/>
    </w:pPr>
    <w:rPr>
      <w:sz w:val="32"/>
    </w:rPr>
  </w:style>
  <w:style w:type="paragraph" w:styleId="Heading2">
    <w:name w:val="heading 2"/>
    <w:basedOn w:val="HeadingBase"/>
    <w:next w:val="BodyText"/>
    <w:link w:val="Heading2Char"/>
    <w:qFormat/>
    <w:rsid w:val="00C40C5D"/>
    <w:pPr>
      <w:keepLines/>
      <w:spacing w:before="240" w:after="120"/>
      <w:outlineLvl w:val="1"/>
    </w:pPr>
    <w:rPr>
      <w:sz w:val="28"/>
      <w:szCs w:val="40"/>
    </w:rPr>
  </w:style>
  <w:style w:type="paragraph" w:styleId="Heading3">
    <w:name w:val="heading 3"/>
    <w:basedOn w:val="HeadingBase"/>
    <w:next w:val="BodyText"/>
    <w:link w:val="Heading3Char"/>
    <w:qFormat/>
    <w:rsid w:val="00C40C5D"/>
    <w:pPr>
      <w:spacing w:before="180" w:after="120"/>
      <w:outlineLvl w:val="2"/>
    </w:pPr>
    <w:rPr>
      <w:spacing w:val="-10"/>
      <w:kern w:val="32"/>
    </w:rPr>
  </w:style>
  <w:style w:type="paragraph" w:styleId="Heading4">
    <w:name w:val="heading 4"/>
    <w:basedOn w:val="HeadingBase"/>
    <w:next w:val="BodyText"/>
    <w:link w:val="Heading4Char"/>
    <w:qFormat/>
    <w:rsid w:val="00C40C5D"/>
    <w:pPr>
      <w:spacing w:before="160" w:after="120"/>
      <w:outlineLvl w:val="3"/>
    </w:pPr>
    <w:rPr>
      <w:sz w:val="22"/>
    </w:rPr>
  </w:style>
  <w:style w:type="paragraph" w:styleId="Heading5">
    <w:name w:val="heading 5"/>
    <w:basedOn w:val="HeadingBase"/>
    <w:next w:val="Normal"/>
    <w:link w:val="Heading5Char"/>
    <w:qFormat/>
    <w:rsid w:val="00C40C5D"/>
    <w:pPr>
      <w:spacing w:before="80"/>
      <w:outlineLvl w:val="4"/>
    </w:pPr>
    <w:rPr>
      <w:color w:val="918585"/>
      <w:sz w:val="20"/>
    </w:rPr>
  </w:style>
  <w:style w:type="paragraph" w:styleId="Heading6">
    <w:name w:val="heading 6"/>
    <w:basedOn w:val="HeadingBase"/>
    <w:next w:val="Normal"/>
    <w:link w:val="Heading6Char"/>
    <w:qFormat/>
    <w:rsid w:val="00C40C5D"/>
    <w:pPr>
      <w:spacing w:before="60"/>
      <w:outlineLvl w:val="5"/>
    </w:pPr>
    <w:rPr>
      <w:color w:val="918585"/>
      <w:sz w:val="20"/>
    </w:rPr>
  </w:style>
  <w:style w:type="paragraph" w:styleId="Heading7">
    <w:name w:val="heading 7"/>
    <w:basedOn w:val="Normal"/>
    <w:next w:val="Normal"/>
    <w:link w:val="Heading7Char"/>
    <w:qFormat/>
    <w:rsid w:val="00C40C5D"/>
    <w:pPr>
      <w:ind w:left="720"/>
      <w:outlineLvl w:val="6"/>
    </w:pPr>
    <w:rPr>
      <w:i/>
    </w:rPr>
  </w:style>
  <w:style w:type="paragraph" w:styleId="Heading8">
    <w:name w:val="heading 8"/>
    <w:basedOn w:val="Normal"/>
    <w:next w:val="Normal"/>
    <w:link w:val="Heading8Char"/>
    <w:qFormat/>
    <w:rsid w:val="00C40C5D"/>
    <w:pPr>
      <w:ind w:left="720"/>
      <w:outlineLvl w:val="7"/>
    </w:pPr>
    <w:rPr>
      <w:i/>
    </w:rPr>
  </w:style>
  <w:style w:type="paragraph" w:styleId="Heading9">
    <w:name w:val="heading 9"/>
    <w:basedOn w:val="Normal"/>
    <w:next w:val="Normal"/>
    <w:link w:val="Heading9Char"/>
    <w:qFormat/>
    <w:rsid w:val="00C40C5D"/>
    <w:pPr>
      <w:ind w:left="720"/>
      <w:outlineLvl w:val="8"/>
    </w:pPr>
    <w:rPr>
      <w:i/>
    </w:rPr>
  </w:style>
  <w:style w:type="character" w:default="1" w:styleId="DefaultParagraphFont">
    <w:name w:val="Default Paragraph Font"/>
    <w:uiPriority w:val="1"/>
    <w:unhideWhenUsed/>
    <w:rsid w:val="00C40C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0C5D"/>
  </w:style>
  <w:style w:type="character" w:customStyle="1" w:styleId="Heading1Char">
    <w:name w:val="Heading 1 Char"/>
    <w:basedOn w:val="DefaultParagraphFont"/>
    <w:link w:val="Heading1"/>
    <w:rsid w:val="00C40C5D"/>
    <w:rPr>
      <w:rFonts w:ascii="Times New Roman" w:eastAsia="Times New Roman" w:hAnsi="Times New Roman" w:cs="Times New Roman"/>
      <w:b/>
      <w:sz w:val="32"/>
      <w:szCs w:val="20"/>
      <w:lang w:eastAsia="en-US"/>
    </w:rPr>
  </w:style>
  <w:style w:type="paragraph" w:styleId="BodyText">
    <w:name w:val="Body Text"/>
    <w:basedOn w:val="Normal"/>
    <w:link w:val="BodyTextChar"/>
    <w:rsid w:val="00C40C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0C5D"/>
    <w:rPr>
      <w:rFonts w:ascii="Times New Roman" w:eastAsia="Times New Roman" w:hAnsi="Times New Roman" w:cs="Times New Roman"/>
      <w:sz w:val="24"/>
      <w:lang w:val="en-US" w:eastAsia="en-US"/>
    </w:rPr>
  </w:style>
  <w:style w:type="paragraph" w:styleId="Footer">
    <w:name w:val="footer"/>
    <w:basedOn w:val="Normal"/>
    <w:link w:val="FooterChar"/>
    <w:rsid w:val="00C40C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0C5D"/>
    <w:rPr>
      <w:rFonts w:ascii="Times New Roman" w:eastAsia="Times New Roman" w:hAnsi="Times New Roman" w:cs="Times New Roman"/>
      <w:sz w:val="16"/>
      <w:lang w:val="en-US" w:eastAsia="en-US"/>
    </w:rPr>
  </w:style>
  <w:style w:type="paragraph" w:styleId="ListBullet">
    <w:name w:val="List Bullet"/>
    <w:basedOn w:val="List"/>
    <w:rsid w:val="00C40C5D"/>
    <w:pPr>
      <w:numPr>
        <w:numId w:val="14"/>
      </w:numPr>
      <w:tabs>
        <w:tab w:val="clear" w:pos="340"/>
      </w:tabs>
      <w:spacing w:before="40" w:after="40"/>
    </w:pPr>
  </w:style>
  <w:style w:type="character" w:customStyle="1" w:styleId="SpecialBold">
    <w:name w:val="Special Bold"/>
    <w:basedOn w:val="DefaultParagraphFont"/>
    <w:rsid w:val="00C40C5D"/>
    <w:rPr>
      <w:b/>
      <w:spacing w:val="0"/>
    </w:rPr>
  </w:style>
  <w:style w:type="paragraph" w:styleId="ListBullet2">
    <w:name w:val="List Bullet 2"/>
    <w:basedOn w:val="List2"/>
    <w:rsid w:val="00C40C5D"/>
    <w:pPr>
      <w:numPr>
        <w:numId w:val="15"/>
      </w:numPr>
      <w:tabs>
        <w:tab w:val="clear" w:pos="680"/>
      </w:tabs>
    </w:pPr>
  </w:style>
  <w:style w:type="paragraph" w:styleId="Header">
    <w:name w:val="header"/>
    <w:basedOn w:val="Normal"/>
    <w:link w:val="HeaderChar"/>
    <w:rsid w:val="00C40C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0C5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40C5D"/>
    <w:rPr>
      <w:i/>
    </w:rPr>
  </w:style>
  <w:style w:type="paragraph" w:customStyle="1" w:styleId="SuperHeading">
    <w:name w:val="SuperHeading"/>
    <w:basedOn w:val="Normal"/>
    <w:rsid w:val="00C40C5D"/>
    <w:pPr>
      <w:spacing w:before="240" w:after="120"/>
      <w:outlineLvl w:val="0"/>
    </w:pPr>
    <w:rPr>
      <w:rFonts w:ascii="Times New Roman" w:hAnsi="Times New Roman"/>
      <w:b/>
      <w:sz w:val="28"/>
    </w:rPr>
  </w:style>
  <w:style w:type="paragraph" w:customStyle="1" w:styleId="AllowPageBreak">
    <w:name w:val="AllowPageBreak"/>
    <w:rsid w:val="00C40C5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40C5D"/>
    <w:pPr>
      <w:numPr>
        <w:numId w:val="3"/>
      </w:numPr>
      <w:tabs>
        <w:tab w:val="clear" w:pos="1021"/>
      </w:tabs>
      <w:ind w:left="1037" w:hanging="357"/>
    </w:pPr>
  </w:style>
  <w:style w:type="character" w:customStyle="1" w:styleId="BoldandItalics">
    <w:name w:val="Bold and Italics"/>
    <w:qFormat/>
    <w:rsid w:val="00C40C5D"/>
    <w:rPr>
      <w:b/>
      <w:i/>
      <w:u w:val="none"/>
    </w:rPr>
  </w:style>
  <w:style w:type="character" w:customStyle="1" w:styleId="Heading2Char">
    <w:name w:val="Heading 2 Char"/>
    <w:basedOn w:val="DefaultParagraphFont"/>
    <w:link w:val="Heading2"/>
    <w:rsid w:val="00C40C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0C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0C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0C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0C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0C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0C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0C5D"/>
    <w:rPr>
      <w:rFonts w:ascii="Courier New" w:eastAsia="Times New Roman" w:hAnsi="Courier New" w:cs="Times New Roman"/>
      <w:i/>
      <w:szCs w:val="20"/>
      <w:lang w:val="en-US" w:eastAsia="en-US"/>
    </w:rPr>
  </w:style>
  <w:style w:type="paragraph" w:customStyle="1" w:styleId="HeadingBase">
    <w:name w:val="Heading Base"/>
    <w:rsid w:val="00C40C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0C5D"/>
    <w:pPr>
      <w:tabs>
        <w:tab w:val="right" w:leader="dot" w:pos="9072"/>
      </w:tabs>
      <w:ind w:left="567"/>
    </w:pPr>
    <w:rPr>
      <w:szCs w:val="22"/>
    </w:rPr>
  </w:style>
  <w:style w:type="paragraph" w:customStyle="1" w:styleId="TOCBase">
    <w:name w:val="TOC Base"/>
    <w:rsid w:val="00C40C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0C5D"/>
    <w:pPr>
      <w:tabs>
        <w:tab w:val="right" w:leader="dot" w:pos="9072"/>
      </w:tabs>
      <w:spacing w:before="40" w:after="40"/>
      <w:ind w:left="284"/>
    </w:pPr>
    <w:rPr>
      <w:rFonts w:ascii="Times New Roman" w:hAnsi="Times New Roman"/>
    </w:rPr>
  </w:style>
  <w:style w:type="paragraph" w:styleId="TOC1">
    <w:name w:val="toc 1"/>
    <w:basedOn w:val="TOCBase"/>
    <w:next w:val="Normal"/>
    <w:rsid w:val="00C40C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0C5D"/>
    <w:pPr>
      <w:spacing w:before="5040"/>
      <w:jc w:val="center"/>
    </w:pPr>
    <w:rPr>
      <w:sz w:val="48"/>
      <w:szCs w:val="72"/>
      <w:lang w:val="en-US"/>
    </w:rPr>
  </w:style>
  <w:style w:type="character" w:customStyle="1" w:styleId="TitleChar">
    <w:name w:val="Title Char"/>
    <w:basedOn w:val="DefaultParagraphFont"/>
    <w:link w:val="Title"/>
    <w:rsid w:val="00C40C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0C5D"/>
    <w:pPr>
      <w:tabs>
        <w:tab w:val="left" w:pos="3600"/>
        <w:tab w:val="left" w:pos="3958"/>
      </w:tabs>
    </w:pPr>
  </w:style>
  <w:style w:type="paragraph" w:styleId="List">
    <w:name w:val="List"/>
    <w:basedOn w:val="BodyText"/>
    <w:next w:val="BodyText"/>
    <w:rsid w:val="00C40C5D"/>
    <w:pPr>
      <w:tabs>
        <w:tab w:val="left" w:pos="340"/>
      </w:tabs>
      <w:spacing w:before="60" w:after="60"/>
      <w:ind w:left="340" w:hanging="340"/>
    </w:pPr>
  </w:style>
  <w:style w:type="paragraph" w:customStyle="1" w:styleId="Note">
    <w:name w:val="Note"/>
    <w:basedOn w:val="BodyText"/>
    <w:rsid w:val="00C40C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0C5D"/>
    <w:pPr>
      <w:framePr w:wrap="auto" w:hAnchor="text" w:y="6049"/>
    </w:pPr>
    <w:rPr>
      <w:color w:val="000000"/>
      <w:sz w:val="40"/>
    </w:rPr>
  </w:style>
  <w:style w:type="paragraph" w:customStyle="1" w:styleId="TOCTitle">
    <w:name w:val="TOCTitle"/>
    <w:basedOn w:val="Heading1"/>
    <w:rsid w:val="00C40C5D"/>
    <w:pPr>
      <w:spacing w:after="240"/>
      <w:jc w:val="center"/>
      <w:outlineLvl w:val="9"/>
    </w:pPr>
    <w:rPr>
      <w:caps/>
    </w:rPr>
  </w:style>
  <w:style w:type="paragraph" w:customStyle="1" w:styleId="Version">
    <w:name w:val="Version"/>
    <w:rsid w:val="00C40C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0C5D"/>
    <w:pPr>
      <w:keepNext w:val="0"/>
      <w:tabs>
        <w:tab w:val="right" w:pos="4176"/>
      </w:tabs>
      <w:ind w:left="198" w:hanging="198"/>
    </w:pPr>
    <w:rPr>
      <w:rFonts w:ascii="Garamond" w:hAnsi="Garamond"/>
    </w:rPr>
  </w:style>
  <w:style w:type="paragraph" w:styleId="IndexHeading">
    <w:name w:val="index heading"/>
    <w:basedOn w:val="Normal"/>
    <w:next w:val="Index1"/>
    <w:semiHidden/>
    <w:rsid w:val="00C40C5D"/>
    <w:pPr>
      <w:spacing w:before="120" w:after="120"/>
    </w:pPr>
    <w:rPr>
      <w:rFonts w:ascii="Arial" w:hAnsi="Arial"/>
      <w:b/>
      <w:color w:val="918585"/>
      <w:sz w:val="24"/>
    </w:rPr>
  </w:style>
  <w:style w:type="paragraph" w:customStyle="1" w:styleId="Chapter">
    <w:name w:val="Chapter"/>
    <w:basedOn w:val="Normal"/>
    <w:rsid w:val="00C40C5D"/>
    <w:pPr>
      <w:spacing w:before="240"/>
    </w:pPr>
    <w:rPr>
      <w:rFonts w:ascii="Times New Roman" w:hAnsi="Times New Roman"/>
      <w:smallCaps/>
      <w:spacing w:val="80"/>
      <w:sz w:val="28"/>
    </w:rPr>
  </w:style>
  <w:style w:type="paragraph" w:customStyle="1" w:styleId="InChapter">
    <w:name w:val="InChapter"/>
    <w:basedOn w:val="Heading3"/>
    <w:rsid w:val="00C40C5D"/>
    <w:pPr>
      <w:spacing w:after="240"/>
      <w:outlineLvl w:val="9"/>
    </w:pPr>
    <w:rPr>
      <w:noProof/>
    </w:rPr>
  </w:style>
  <w:style w:type="paragraph" w:styleId="Index2">
    <w:name w:val="index 2"/>
    <w:basedOn w:val="Normal"/>
    <w:next w:val="Normal"/>
    <w:semiHidden/>
    <w:rsid w:val="00C40C5D"/>
    <w:pPr>
      <w:tabs>
        <w:tab w:val="right" w:pos="4176"/>
      </w:tabs>
      <w:ind w:left="568" w:hanging="284"/>
    </w:pPr>
    <w:rPr>
      <w:rFonts w:ascii="Garamond" w:hAnsi="Garamond"/>
    </w:rPr>
  </w:style>
  <w:style w:type="paragraph" w:customStyle="1" w:styleId="Byline">
    <w:name w:val="Byline"/>
    <w:rsid w:val="00C40C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0C5D"/>
    <w:pPr>
      <w:tabs>
        <w:tab w:val="clear" w:pos="3600"/>
        <w:tab w:val="clear" w:pos="3958"/>
      </w:tabs>
      <w:jc w:val="right"/>
    </w:pPr>
  </w:style>
  <w:style w:type="paragraph" w:styleId="Caption">
    <w:name w:val="caption"/>
    <w:basedOn w:val="BodyText"/>
    <w:next w:val="Normal"/>
    <w:qFormat/>
    <w:rsid w:val="00C40C5D"/>
    <w:pPr>
      <w:framePr w:w="2268" w:hSpace="181" w:vSpace="181" w:wrap="around" w:vAnchor="text" w:hAnchor="page" w:x="1135" w:y="285" w:anchorLock="1"/>
    </w:pPr>
    <w:rPr>
      <w:i/>
    </w:rPr>
  </w:style>
  <w:style w:type="paragraph" w:customStyle="1" w:styleId="MiniTOCTitle">
    <w:name w:val="MiniTOCTitle"/>
    <w:basedOn w:val="Heading4"/>
    <w:rsid w:val="00C40C5D"/>
    <w:pPr>
      <w:spacing w:before="240"/>
      <w:outlineLvl w:val="9"/>
    </w:pPr>
    <w:rPr>
      <w:noProof/>
      <w:sz w:val="24"/>
    </w:rPr>
  </w:style>
  <w:style w:type="paragraph" w:customStyle="1" w:styleId="MiniTOCItem">
    <w:name w:val="MiniTOCItem"/>
    <w:basedOn w:val="ListBullet"/>
    <w:rsid w:val="00C40C5D"/>
    <w:pPr>
      <w:numPr>
        <w:numId w:val="0"/>
      </w:numPr>
      <w:tabs>
        <w:tab w:val="right" w:leader="dot" w:pos="6521"/>
      </w:tabs>
      <w:spacing w:before="0" w:after="0"/>
    </w:pPr>
  </w:style>
  <w:style w:type="paragraph" w:customStyle="1" w:styleId="TOFTitle">
    <w:name w:val="TOFTitle"/>
    <w:basedOn w:val="TOCTitle"/>
    <w:rsid w:val="00C40C5D"/>
  </w:style>
  <w:style w:type="paragraph" w:styleId="TableofFigures">
    <w:name w:val="table of figures"/>
    <w:basedOn w:val="Normal"/>
    <w:next w:val="Normal"/>
    <w:semiHidden/>
    <w:rsid w:val="00C40C5D"/>
    <w:pPr>
      <w:tabs>
        <w:tab w:val="right" w:leader="dot" w:pos="9072"/>
      </w:tabs>
      <w:ind w:left="970" w:hanging="403"/>
    </w:pPr>
    <w:rPr>
      <w:rFonts w:ascii="Times New Roman" w:hAnsi="Times New Roman"/>
      <w:b/>
    </w:rPr>
  </w:style>
  <w:style w:type="paragraph" w:styleId="ListNumber">
    <w:name w:val="List Number"/>
    <w:basedOn w:val="List"/>
    <w:rsid w:val="00C40C5D"/>
    <w:pPr>
      <w:numPr>
        <w:numId w:val="12"/>
      </w:numPr>
    </w:pPr>
  </w:style>
  <w:style w:type="character" w:customStyle="1" w:styleId="WingdingSymbols">
    <w:name w:val="Wingding Symbols"/>
    <w:rsid w:val="00C40C5D"/>
    <w:rPr>
      <w:rFonts w:ascii="Wingdings" w:hAnsi="Wingdings"/>
    </w:rPr>
  </w:style>
  <w:style w:type="paragraph" w:customStyle="1" w:styleId="TableHeading">
    <w:name w:val="Table Heading"/>
    <w:basedOn w:val="HeadingBase"/>
    <w:rsid w:val="00C40C5D"/>
    <w:pPr>
      <w:keepLines/>
      <w:pBdr>
        <w:bottom w:val="single" w:sz="6" w:space="1" w:color="918585"/>
      </w:pBdr>
      <w:spacing w:before="240"/>
    </w:pPr>
  </w:style>
  <w:style w:type="character" w:customStyle="1" w:styleId="HotSpot">
    <w:name w:val="HotSpot"/>
    <w:rsid w:val="00C40C5D"/>
    <w:rPr>
      <w:color w:val="0033CC"/>
      <w:u w:val="none"/>
    </w:rPr>
  </w:style>
  <w:style w:type="paragraph" w:customStyle="1" w:styleId="BodyTextRight">
    <w:name w:val="Body Text Right"/>
    <w:basedOn w:val="BodyText"/>
    <w:rsid w:val="00C40C5D"/>
    <w:pPr>
      <w:spacing w:before="0" w:after="0"/>
      <w:jc w:val="right"/>
    </w:pPr>
  </w:style>
  <w:style w:type="paragraph" w:styleId="Index3">
    <w:name w:val="index 3"/>
    <w:basedOn w:val="ListNumber2"/>
    <w:next w:val="Normal"/>
    <w:semiHidden/>
    <w:rsid w:val="00C40C5D"/>
    <w:pPr>
      <w:numPr>
        <w:numId w:val="0"/>
      </w:numPr>
      <w:tabs>
        <w:tab w:val="right" w:leader="dot" w:pos="4176"/>
      </w:tabs>
    </w:pPr>
  </w:style>
  <w:style w:type="paragraph" w:styleId="ListNumber2">
    <w:name w:val="List Number 2"/>
    <w:basedOn w:val="List2"/>
    <w:rsid w:val="00C40C5D"/>
    <w:pPr>
      <w:numPr>
        <w:numId w:val="11"/>
      </w:numPr>
      <w:tabs>
        <w:tab w:val="clear" w:pos="1060"/>
      </w:tabs>
    </w:pPr>
  </w:style>
  <w:style w:type="paragraph" w:customStyle="1" w:styleId="MarginNote">
    <w:name w:val="Margin Note"/>
    <w:basedOn w:val="BodyText"/>
    <w:rsid w:val="00C40C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0C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0C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0C5D"/>
    <w:rPr>
      <w:sz w:val="32"/>
    </w:rPr>
  </w:style>
  <w:style w:type="paragraph" w:customStyle="1" w:styleId="HeadingProcedure">
    <w:name w:val="Heading Procedure"/>
    <w:basedOn w:val="HeadingBase"/>
    <w:next w:val="Normal"/>
    <w:rsid w:val="00C40C5D"/>
    <w:pPr>
      <w:tabs>
        <w:tab w:val="left" w:pos="0"/>
      </w:tabs>
      <w:spacing w:before="120" w:after="60"/>
    </w:pPr>
    <w:rPr>
      <w:i/>
      <w:color w:val="918585"/>
      <w:sz w:val="22"/>
    </w:rPr>
  </w:style>
  <w:style w:type="paragraph" w:customStyle="1" w:styleId="TableBodyText">
    <w:name w:val="Table Body Text"/>
    <w:basedOn w:val="BodyText"/>
    <w:rsid w:val="00C40C5D"/>
    <w:pPr>
      <w:spacing w:before="60" w:after="60"/>
    </w:pPr>
  </w:style>
  <w:style w:type="paragraph" w:styleId="ListContinue">
    <w:name w:val="List Continue"/>
    <w:basedOn w:val="List"/>
    <w:rsid w:val="00C40C5D"/>
    <w:pPr>
      <w:ind w:firstLine="0"/>
    </w:pPr>
  </w:style>
  <w:style w:type="paragraph" w:customStyle="1" w:styleId="ListNote">
    <w:name w:val="List Note"/>
    <w:basedOn w:val="List"/>
    <w:rsid w:val="00C40C5D"/>
    <w:pPr>
      <w:pBdr>
        <w:top w:val="single" w:sz="6" w:space="2" w:color="918585"/>
        <w:bottom w:val="single" w:sz="6" w:space="2" w:color="918585"/>
      </w:pBdr>
      <w:tabs>
        <w:tab w:val="left" w:pos="1021"/>
      </w:tabs>
      <w:ind w:firstLine="0"/>
    </w:pPr>
  </w:style>
  <w:style w:type="paragraph" w:customStyle="1" w:styleId="Warning">
    <w:name w:val="Warning"/>
    <w:basedOn w:val="BodyText"/>
    <w:rsid w:val="00C40C5D"/>
    <w:pPr>
      <w:shd w:val="clear" w:color="auto" w:fill="D9D9D9"/>
      <w:tabs>
        <w:tab w:val="left" w:pos="992"/>
      </w:tabs>
      <w:ind w:left="119" w:right="119"/>
    </w:pPr>
    <w:rPr>
      <w:sz w:val="20"/>
    </w:rPr>
  </w:style>
  <w:style w:type="paragraph" w:customStyle="1" w:styleId="MarginIcons">
    <w:name w:val="Margin Icons"/>
    <w:basedOn w:val="BodyText"/>
    <w:rsid w:val="00C40C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0C5D"/>
    <w:rPr>
      <w:rFonts w:ascii="Courier New" w:hAnsi="Courier New"/>
    </w:rPr>
  </w:style>
  <w:style w:type="paragraph" w:customStyle="1" w:styleId="NoteBullet">
    <w:name w:val="Note Bullet"/>
    <w:basedOn w:val="Note"/>
    <w:rsid w:val="00C40C5D"/>
    <w:pPr>
      <w:tabs>
        <w:tab w:val="clear" w:pos="680"/>
      </w:tabs>
      <w:spacing w:before="60" w:after="60"/>
    </w:pPr>
  </w:style>
  <w:style w:type="paragraph" w:customStyle="1" w:styleId="SubHeading2">
    <w:name w:val="SubHeading2"/>
    <w:basedOn w:val="HeadingBase"/>
    <w:rsid w:val="00C40C5D"/>
    <w:pPr>
      <w:spacing w:before="240" w:after="60"/>
    </w:pPr>
    <w:rPr>
      <w:sz w:val="20"/>
    </w:rPr>
  </w:style>
  <w:style w:type="paragraph" w:customStyle="1" w:styleId="SubHeading1">
    <w:name w:val="SubHeading1"/>
    <w:basedOn w:val="HeadingBase"/>
    <w:rsid w:val="00C40C5D"/>
    <w:pPr>
      <w:spacing w:before="240" w:after="60"/>
    </w:pPr>
    <w:rPr>
      <w:color w:val="918585"/>
      <w:sz w:val="22"/>
    </w:rPr>
  </w:style>
  <w:style w:type="paragraph" w:customStyle="1" w:styleId="SideHeading">
    <w:name w:val="Side Heading"/>
    <w:basedOn w:val="HeadingBase"/>
    <w:rsid w:val="00C40C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0C5D"/>
    <w:pPr>
      <w:numPr>
        <w:numId w:val="13"/>
      </w:numPr>
    </w:pPr>
  </w:style>
  <w:style w:type="paragraph" w:styleId="PlainText">
    <w:name w:val="Plain Text"/>
    <w:basedOn w:val="Normal"/>
    <w:link w:val="PlainTextChar"/>
    <w:rsid w:val="00C40C5D"/>
    <w:rPr>
      <w:sz w:val="20"/>
    </w:rPr>
  </w:style>
  <w:style w:type="character" w:customStyle="1" w:styleId="PlainTextChar">
    <w:name w:val="Plain Text Char"/>
    <w:basedOn w:val="DefaultParagraphFont"/>
    <w:link w:val="PlainText"/>
    <w:rsid w:val="00C40C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0C5D"/>
    <w:rPr>
      <w:b/>
      <w:smallCaps/>
    </w:rPr>
  </w:style>
  <w:style w:type="paragraph" w:customStyle="1" w:styleId="TableListNumber">
    <w:name w:val="Table List Number"/>
    <w:basedOn w:val="ListNumber"/>
    <w:rsid w:val="00C40C5D"/>
    <w:pPr>
      <w:numPr>
        <w:numId w:val="0"/>
      </w:numPr>
    </w:pPr>
  </w:style>
  <w:style w:type="paragraph" w:styleId="TOC4">
    <w:name w:val="toc 4"/>
    <w:basedOn w:val="TOCBase"/>
    <w:next w:val="Normal"/>
    <w:semiHidden/>
    <w:rsid w:val="00C40C5D"/>
    <w:pPr>
      <w:tabs>
        <w:tab w:val="right" w:leader="dot" w:pos="9071"/>
      </w:tabs>
      <w:ind w:left="1701"/>
    </w:pPr>
  </w:style>
  <w:style w:type="paragraph" w:customStyle="1" w:styleId="ListAlpha">
    <w:name w:val="List Alpha"/>
    <w:basedOn w:val="List"/>
    <w:rsid w:val="00C40C5D"/>
    <w:pPr>
      <w:numPr>
        <w:numId w:val="10"/>
      </w:numPr>
    </w:pPr>
  </w:style>
  <w:style w:type="paragraph" w:customStyle="1" w:styleId="ListAlpha2">
    <w:name w:val="List Alpha 2"/>
    <w:basedOn w:val="List2"/>
    <w:rsid w:val="00C40C5D"/>
    <w:pPr>
      <w:numPr>
        <w:numId w:val="9"/>
      </w:numPr>
    </w:pPr>
  </w:style>
  <w:style w:type="paragraph" w:styleId="List2">
    <w:name w:val="List 2"/>
    <w:basedOn w:val="BodyText"/>
    <w:rsid w:val="00C40C5D"/>
    <w:pPr>
      <w:tabs>
        <w:tab w:val="left" w:pos="680"/>
      </w:tabs>
      <w:spacing w:before="60" w:after="60"/>
      <w:ind w:left="680" w:hanging="340"/>
    </w:pPr>
  </w:style>
  <w:style w:type="paragraph" w:styleId="List3">
    <w:name w:val="List 3"/>
    <w:basedOn w:val="BodyText"/>
    <w:rsid w:val="00C40C5D"/>
    <w:pPr>
      <w:tabs>
        <w:tab w:val="left" w:pos="1021"/>
      </w:tabs>
      <w:spacing w:before="60" w:after="60"/>
      <w:ind w:left="1020" w:hanging="340"/>
    </w:pPr>
  </w:style>
  <w:style w:type="paragraph" w:styleId="List4">
    <w:name w:val="List 4"/>
    <w:basedOn w:val="BodyText"/>
    <w:rsid w:val="00C40C5D"/>
    <w:pPr>
      <w:tabs>
        <w:tab w:val="left" w:pos="1361"/>
      </w:tabs>
      <w:spacing w:before="60" w:after="60"/>
      <w:ind w:left="1361" w:hanging="340"/>
    </w:pPr>
  </w:style>
  <w:style w:type="paragraph" w:styleId="List5">
    <w:name w:val="List 5"/>
    <w:basedOn w:val="BodyText"/>
    <w:rsid w:val="00C40C5D"/>
    <w:pPr>
      <w:tabs>
        <w:tab w:val="left" w:pos="1701"/>
      </w:tabs>
      <w:spacing w:before="60" w:after="60"/>
      <w:ind w:left="1701" w:hanging="340"/>
    </w:pPr>
  </w:style>
  <w:style w:type="paragraph" w:styleId="ListBullet4">
    <w:name w:val="List Bullet 4"/>
    <w:basedOn w:val="List4"/>
    <w:rsid w:val="00C40C5D"/>
    <w:pPr>
      <w:numPr>
        <w:numId w:val="4"/>
      </w:numPr>
    </w:pPr>
  </w:style>
  <w:style w:type="paragraph" w:styleId="ListBullet5">
    <w:name w:val="List Bullet 5"/>
    <w:basedOn w:val="List5"/>
    <w:rsid w:val="00C40C5D"/>
    <w:pPr>
      <w:numPr>
        <w:numId w:val="5"/>
      </w:numPr>
    </w:pPr>
  </w:style>
  <w:style w:type="paragraph" w:styleId="ListContinue2">
    <w:name w:val="List Continue 2"/>
    <w:basedOn w:val="List2"/>
    <w:rsid w:val="00C40C5D"/>
    <w:pPr>
      <w:ind w:firstLine="0"/>
    </w:pPr>
  </w:style>
  <w:style w:type="paragraph" w:styleId="ListContinue3">
    <w:name w:val="List Continue 3"/>
    <w:basedOn w:val="List3"/>
    <w:rsid w:val="00C40C5D"/>
    <w:pPr>
      <w:ind w:left="1021" w:firstLine="0"/>
    </w:pPr>
  </w:style>
  <w:style w:type="paragraph" w:styleId="ListContinue4">
    <w:name w:val="List Continue 4"/>
    <w:basedOn w:val="List4"/>
    <w:rsid w:val="00C40C5D"/>
    <w:pPr>
      <w:ind w:firstLine="0"/>
    </w:pPr>
  </w:style>
  <w:style w:type="paragraph" w:styleId="ListContinue5">
    <w:name w:val="List Continue 5"/>
    <w:basedOn w:val="List5"/>
    <w:rsid w:val="00C40C5D"/>
    <w:pPr>
      <w:ind w:firstLine="0"/>
    </w:pPr>
  </w:style>
  <w:style w:type="paragraph" w:styleId="ListNumber3">
    <w:name w:val="List Number 3"/>
    <w:basedOn w:val="List3"/>
    <w:rsid w:val="00C40C5D"/>
    <w:pPr>
      <w:numPr>
        <w:numId w:val="6"/>
      </w:numPr>
    </w:pPr>
  </w:style>
  <w:style w:type="paragraph" w:styleId="ListNumber4">
    <w:name w:val="List Number 4"/>
    <w:basedOn w:val="List4"/>
    <w:rsid w:val="00C40C5D"/>
    <w:pPr>
      <w:numPr>
        <w:numId w:val="7"/>
      </w:numPr>
    </w:pPr>
  </w:style>
  <w:style w:type="paragraph" w:styleId="ListNumber5">
    <w:name w:val="List Number 5"/>
    <w:basedOn w:val="List5"/>
    <w:rsid w:val="00C40C5D"/>
    <w:pPr>
      <w:numPr>
        <w:numId w:val="8"/>
      </w:numPr>
    </w:pPr>
  </w:style>
  <w:style w:type="paragraph" w:styleId="BlockText">
    <w:name w:val="Block Text"/>
    <w:basedOn w:val="Normal"/>
    <w:rsid w:val="00C40C5D"/>
    <w:pPr>
      <w:spacing w:after="120"/>
      <w:ind w:left="1440" w:right="1440"/>
    </w:pPr>
  </w:style>
  <w:style w:type="character" w:customStyle="1" w:styleId="Subscript">
    <w:name w:val="Subscript"/>
    <w:basedOn w:val="DefaultParagraphFont"/>
    <w:rsid w:val="00C40C5D"/>
    <w:rPr>
      <w:sz w:val="16"/>
      <w:vertAlign w:val="subscript"/>
    </w:rPr>
  </w:style>
  <w:style w:type="character" w:customStyle="1" w:styleId="Superscript">
    <w:name w:val="Superscript"/>
    <w:basedOn w:val="DefaultParagraphFont"/>
    <w:rsid w:val="00C40C5D"/>
    <w:rPr>
      <w:sz w:val="16"/>
      <w:vertAlign w:val="superscript"/>
    </w:rPr>
  </w:style>
  <w:style w:type="character" w:customStyle="1" w:styleId="Symbols">
    <w:name w:val="Symbols"/>
    <w:basedOn w:val="DefaultParagraphFont"/>
    <w:rsid w:val="00C40C5D"/>
    <w:rPr>
      <w:rFonts w:ascii="Symbol" w:hAnsi="Symbol"/>
    </w:rPr>
  </w:style>
  <w:style w:type="character" w:customStyle="1" w:styleId="MenuOptions">
    <w:name w:val="Menu Options"/>
    <w:basedOn w:val="DefaultParagraphFont"/>
    <w:rsid w:val="00C40C5D"/>
    <w:rPr>
      <w:rFonts w:ascii="Arial Narrow" w:hAnsi="Arial Narrow"/>
      <w:smallCaps/>
    </w:rPr>
  </w:style>
  <w:style w:type="character" w:customStyle="1" w:styleId="Buttons">
    <w:name w:val="Buttons"/>
    <w:basedOn w:val="DefaultParagraphFont"/>
    <w:rsid w:val="00C40C5D"/>
    <w:rPr>
      <w:b/>
    </w:rPr>
  </w:style>
  <w:style w:type="character" w:customStyle="1" w:styleId="Underlined">
    <w:name w:val="Underlined"/>
    <w:basedOn w:val="DefaultParagraphFont"/>
    <w:rsid w:val="00C40C5D"/>
    <w:rPr>
      <w:u w:val="single"/>
    </w:rPr>
  </w:style>
  <w:style w:type="paragraph" w:customStyle="1" w:styleId="TableBodyTextRight">
    <w:name w:val="Table Body Text Right"/>
    <w:basedOn w:val="TableBodyText"/>
    <w:rsid w:val="00C40C5D"/>
    <w:pPr>
      <w:widowControl w:val="0"/>
      <w:autoSpaceDE w:val="0"/>
      <w:autoSpaceDN w:val="0"/>
      <w:adjustRightInd w:val="0"/>
      <w:jc w:val="right"/>
    </w:pPr>
    <w:rPr>
      <w:rFonts w:cs="Arial"/>
      <w:szCs w:val="18"/>
    </w:rPr>
  </w:style>
  <w:style w:type="paragraph" w:customStyle="1" w:styleId="CopyrightText">
    <w:name w:val="Copyright Text"/>
    <w:basedOn w:val="BodyText"/>
    <w:rsid w:val="00C40C5D"/>
    <w:rPr>
      <w:sz w:val="18"/>
    </w:rPr>
  </w:style>
  <w:style w:type="paragraph" w:customStyle="1" w:styleId="BodySmallRight">
    <w:name w:val="Body Small Right"/>
    <w:basedOn w:val="BodyTextRight"/>
    <w:rsid w:val="00C40C5D"/>
    <w:rPr>
      <w:sz w:val="18"/>
      <w:szCs w:val="18"/>
    </w:rPr>
  </w:style>
  <w:style w:type="paragraph" w:customStyle="1" w:styleId="MarginEdition">
    <w:name w:val="Margin Edition"/>
    <w:basedOn w:val="MarginNote"/>
    <w:rsid w:val="00C40C5D"/>
    <w:pPr>
      <w:spacing w:before="0" w:after="0"/>
    </w:pPr>
    <w:rPr>
      <w:rFonts w:ascii="Times New Roman" w:hAnsi="Times New Roman"/>
      <w:color w:val="999999"/>
    </w:rPr>
  </w:style>
  <w:style w:type="paragraph" w:customStyle="1" w:styleId="Spacer">
    <w:name w:val="Spacer"/>
    <w:basedOn w:val="Normal"/>
    <w:rsid w:val="00C40C5D"/>
    <w:rPr>
      <w:sz w:val="2"/>
      <w:szCs w:val="2"/>
    </w:rPr>
  </w:style>
  <w:style w:type="character" w:customStyle="1" w:styleId="Small">
    <w:name w:val="Small"/>
    <w:basedOn w:val="DefaultParagraphFont"/>
    <w:rsid w:val="00C40C5D"/>
    <w:rPr>
      <w:sz w:val="16"/>
    </w:rPr>
  </w:style>
  <w:style w:type="paragraph" w:customStyle="1" w:styleId="WideTable">
    <w:name w:val="Wide Table"/>
    <w:basedOn w:val="Normal"/>
    <w:rsid w:val="00C40C5D"/>
    <w:pPr>
      <w:ind w:left="-1418"/>
    </w:pPr>
    <w:rPr>
      <w:sz w:val="2"/>
      <w:szCs w:val="2"/>
    </w:rPr>
  </w:style>
  <w:style w:type="character" w:styleId="PageNumber">
    <w:name w:val="page number"/>
    <w:basedOn w:val="DefaultParagraphFont"/>
    <w:rsid w:val="00C40C5D"/>
  </w:style>
  <w:style w:type="paragraph" w:styleId="Quote">
    <w:name w:val="Quote"/>
    <w:basedOn w:val="Heading1"/>
    <w:link w:val="QuoteChar"/>
    <w:qFormat/>
    <w:rsid w:val="00C40C5D"/>
    <w:rPr>
      <w:b w:val="0"/>
      <w:sz w:val="72"/>
      <w:szCs w:val="72"/>
      <w:lang w:val="en-NZ"/>
    </w:rPr>
  </w:style>
  <w:style w:type="character" w:customStyle="1" w:styleId="QuoteChar">
    <w:name w:val="Quote Char"/>
    <w:basedOn w:val="DefaultParagraphFont"/>
    <w:link w:val="Quote"/>
    <w:rsid w:val="00C40C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0C5D"/>
    <w:pPr>
      <w:pageBreakBefore/>
    </w:pPr>
  </w:style>
  <w:style w:type="paragraph" w:customStyle="1" w:styleId="Border">
    <w:name w:val="Border"/>
    <w:basedOn w:val="Normal"/>
    <w:qFormat/>
    <w:rsid w:val="00C40C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0C5D"/>
    <w:rPr>
      <w:b/>
      <w:bCs/>
      <w:i/>
      <w:iCs/>
      <w:color w:val="auto"/>
    </w:rPr>
  </w:style>
  <w:style w:type="paragraph" w:styleId="IntenseQuote">
    <w:name w:val="Intense Quote"/>
    <w:basedOn w:val="Normal"/>
    <w:next w:val="Normal"/>
    <w:link w:val="IntenseQuoteChar"/>
    <w:uiPriority w:val="30"/>
    <w:qFormat/>
    <w:rsid w:val="00C40C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0C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0C5D"/>
    <w:rPr>
      <w:smallCaps/>
      <w:color w:val="auto"/>
      <w:u w:val="single"/>
    </w:rPr>
  </w:style>
  <w:style w:type="character" w:styleId="IntenseReference">
    <w:name w:val="Intense Reference"/>
    <w:basedOn w:val="DefaultParagraphFont"/>
    <w:uiPriority w:val="32"/>
    <w:qFormat/>
    <w:rsid w:val="00C40C5D"/>
    <w:rPr>
      <w:b/>
      <w:bCs/>
      <w:smallCaps/>
      <w:color w:val="auto"/>
      <w:spacing w:val="5"/>
      <w:u w:val="single"/>
    </w:rPr>
  </w:style>
  <w:style w:type="paragraph" w:customStyle="1" w:styleId="2ColumnHeading">
    <w:name w:val="2Column Heading"/>
    <w:basedOn w:val="BodyText"/>
    <w:qFormat/>
    <w:rsid w:val="00C40C5D"/>
    <w:pPr>
      <w:spacing w:after="60"/>
      <w:ind w:left="-2268"/>
    </w:pPr>
    <w:rPr>
      <w:b/>
    </w:rPr>
  </w:style>
  <w:style w:type="paragraph" w:customStyle="1" w:styleId="Heading1TOC">
    <w:name w:val="Heading1 TOC"/>
    <w:basedOn w:val="Normal"/>
    <w:qFormat/>
    <w:rsid w:val="00C40C5D"/>
    <w:pPr>
      <w:spacing w:before="240" w:after="120"/>
    </w:pPr>
    <w:rPr>
      <w:rFonts w:ascii="Times New Roman" w:hAnsi="Times New Roman"/>
      <w:b/>
      <w:sz w:val="32"/>
    </w:rPr>
  </w:style>
  <w:style w:type="paragraph" w:customStyle="1" w:styleId="Heading2TOC">
    <w:name w:val="Heading2 TOC"/>
    <w:basedOn w:val="Normal"/>
    <w:qFormat/>
    <w:rsid w:val="00C40C5D"/>
    <w:pPr>
      <w:spacing w:before="240" w:after="60"/>
    </w:pPr>
    <w:rPr>
      <w:rFonts w:ascii="Times New Roman" w:hAnsi="Times New Roman"/>
      <w:b/>
      <w:sz w:val="28"/>
    </w:rPr>
  </w:style>
  <w:style w:type="character" w:customStyle="1" w:styleId="Underline">
    <w:name w:val="Underline"/>
    <w:basedOn w:val="DefaultParagraphFont"/>
    <w:qFormat/>
    <w:rsid w:val="00C40C5D"/>
    <w:rPr>
      <w:u w:val="single"/>
    </w:rPr>
  </w:style>
  <w:style w:type="paragraph" w:styleId="BalloonText">
    <w:name w:val="Balloon Text"/>
    <w:basedOn w:val="Normal"/>
    <w:link w:val="BalloonTextChar"/>
    <w:rsid w:val="00C40C5D"/>
    <w:rPr>
      <w:rFonts w:ascii="Tahoma" w:hAnsi="Tahoma" w:cs="Tahoma"/>
      <w:sz w:val="16"/>
      <w:szCs w:val="16"/>
    </w:rPr>
  </w:style>
  <w:style w:type="character" w:customStyle="1" w:styleId="BalloonTextChar">
    <w:name w:val="Balloon Text Char"/>
    <w:basedOn w:val="DefaultParagraphFont"/>
    <w:link w:val="BalloonText"/>
    <w:rsid w:val="00C40C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0C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0C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1647</Words>
  <Characters>10711</Characters>
  <Application>Microsoft Office Word</Application>
  <DocSecurity>0</DocSecurity>
  <Lines>416</Lines>
  <Paragraphs>288</Paragraphs>
  <ScaleCrop>false</ScaleCrop>
  <Company>Author-it Software Corporation Ltd.</Company>
  <LinksUpToDate>false</LinksUpToDate>
  <CharactersWithSpaces>12278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CUAIND601A Work professionally in the creative arts industry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2012-05-26T15:05:00Z</dcterms:created>
  <dcterms:modified xsi:type="dcterms:W3CDTF">2012-05-26T15:05:00Z</dcterms:modified>
</cp:coreProperties>
</file>