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48D" w:rsidP="00B8348D">
      <w:pPr>
        <w:pStyle w:val="Title"/>
      </w:pPr>
      <w:r>
        <w:fldChar w:fldCharType="begin"/>
      </w:r>
      <w:r>
        <w:instrText xml:space="preserve"> TITLE   \* MERGEFORMAT </w:instrText>
      </w:r>
      <w:r>
        <w:fldChar w:fldCharType="separate"/>
      </w:r>
      <w:r>
        <w:t>CUADTM301A Assist with teaching dance</w:t>
      </w:r>
      <w:r>
        <w:fldChar w:fldCharType="end"/>
      </w:r>
    </w:p>
    <w:p w:rsidR="00B8348D" w:rsidP="00B8348D">
      <w:pPr>
        <w:pStyle w:val="Version"/>
        <w:sectPr w:rsidSect="00D91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17D" w:rsidP="00D9117D">
      <w:pPr>
        <w:pStyle w:val="SuperHeading"/>
      </w:pPr>
      <w:r w:rsidRPr="00D9117D">
        <w:t>CUADTM301A Assist with teaching dance</w:t>
      </w:r>
    </w:p>
    <w:p w:rsidR="00000000" w:rsidRPr="00D9117D" w:rsidP="00D9117D">
      <w:pPr>
        <w:pStyle w:val="Heading1"/>
      </w:pPr>
      <w:bookmarkStart w:id="1" w:name="O_347638"/>
      <w:bookmarkEnd w:id="1"/>
      <w:r w:rsidRPr="00D9117D">
        <w:t>Modification History</w:t>
      </w:r>
    </w:p>
    <w:tbl>
      <w:tblPr>
        <w:tblW w:w="0" w:type="auto"/>
        <w:tblLayout w:type="fixed"/>
        <w:tblCellMar>
          <w:left w:w="62" w:type="dxa"/>
          <w:right w:w="62" w:type="dxa"/>
        </w:tblCellMar>
        <w:tblLook w:val="0000"/>
      </w:tblPr>
      <w:tblGrid>
        <w:gridCol w:w="3153"/>
        <w:gridCol w:w="5873"/>
      </w:tblGrid>
      <w:tr w:rsidTr="00D911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Comments</w:t>
            </w:r>
          </w:p>
        </w:tc>
      </w:tr>
      <w:tr w:rsidTr="00D911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t>CUADTM301A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 xml:space="preserve">This version first released with </w:t>
            </w:r>
            <w:r w:rsidRPr="00D9117D">
              <w:rPr>
                <w:rStyle w:val="Emphasis"/>
              </w:rPr>
              <w:t>CUA11 Live Performance Training Package version 1.0</w:t>
            </w:r>
          </w:p>
        </w:tc>
      </w:tr>
    </w:tbl>
    <w:p w:rsidR="00000000" w:rsidRPr="00D9117D" w:rsidP="00D9117D">
      <w:pPr>
        <w:pStyle w:val="BodyText"/>
      </w:pPr>
    </w:p>
    <w:p w:rsidR="00000000" w:rsidRPr="00D9117D" w:rsidP="00D9117D">
      <w:pPr>
        <w:pStyle w:val="AllowPageBreak"/>
      </w:pPr>
    </w:p>
    <w:p w:rsidR="00000000" w:rsidRPr="00D9117D" w:rsidP="00D9117D">
      <w:pPr>
        <w:pStyle w:val="Heading1"/>
      </w:pPr>
      <w:bookmarkStart w:id="2" w:name="O_347639"/>
      <w:bookmarkEnd w:id="2"/>
      <w:r w:rsidRPr="00D9117D">
        <w:t>Unit Descriptor</w:t>
      </w:r>
    </w:p>
    <w:p w:rsidR="00000000" w:rsidRPr="00D9117D" w:rsidP="00D9117D">
      <w:pPr>
        <w:pStyle w:val="BodyText"/>
      </w:pPr>
      <w:r w:rsidRPr="00D9117D">
        <w:t>This unit describes the performance outcomes, skills and knowledge required to prepare for and assist with the conduct of dance classes.</w:t>
      </w:r>
    </w:p>
    <w:p w:rsidR="00000000" w:rsidRPr="00D9117D" w:rsidP="00D9117D">
      <w:pPr>
        <w:pStyle w:val="AllowPageBreak"/>
      </w:pPr>
    </w:p>
    <w:p w:rsidR="00000000" w:rsidRPr="00D9117D" w:rsidP="00D9117D">
      <w:pPr>
        <w:pStyle w:val="Heading1"/>
      </w:pPr>
      <w:bookmarkStart w:id="3" w:name="O_347640"/>
      <w:bookmarkEnd w:id="3"/>
      <w:r w:rsidRPr="00D9117D">
        <w:t>Application of the Unit</w:t>
      </w:r>
    </w:p>
    <w:p w:rsidR="00000000" w:rsidRPr="00D9117D" w:rsidP="00D9117D">
      <w:pPr>
        <w:pStyle w:val="BodyText"/>
      </w:pPr>
      <w:r w:rsidRPr="00D9117D">
        <w:t>Assistant dance teachers, or senior students with several years of dance experience, apply the skills and knowledge outlined in this unit. They would usually be teaching basic dance techniques to younger or newer students.</w:t>
      </w:r>
    </w:p>
    <w:p w:rsidR="00000000" w:rsidRPr="00D9117D" w:rsidP="00D9117D">
      <w:pPr>
        <w:pStyle w:val="BodyText"/>
      </w:pPr>
      <w:r w:rsidRPr="00D9117D">
        <w:t>Classes would usually be conducte</w:t>
      </w:r>
      <w:r w:rsidRPr="00D9117D">
        <w:t>d in private dance studios or in venues such as community halls, where flooring is appropriate for the safe teaching of dance.</w:t>
      </w:r>
    </w:p>
    <w:p w:rsidR="00000000" w:rsidRPr="00D9117D" w:rsidP="00D9117D">
      <w:pPr>
        <w:pStyle w:val="BodyText"/>
      </w:pPr>
      <w:r w:rsidRPr="00D9117D">
        <w:t>At this level, they operate under the guidance and supervision of senior dance teachers, but a certain amount of autonomy is expe</w:t>
      </w:r>
      <w:r w:rsidRPr="00D9117D">
        <w:t>cted when they are actually teaching classes.</w:t>
      </w:r>
    </w:p>
    <w:p w:rsidR="00000000" w:rsidRPr="00D9117D" w:rsidP="00D9117D">
      <w:pPr>
        <w:pStyle w:val="AllowPageBreak"/>
      </w:pPr>
    </w:p>
    <w:p w:rsidR="00000000" w:rsidRPr="00D9117D" w:rsidP="00D9117D">
      <w:pPr>
        <w:pStyle w:val="Heading1"/>
      </w:pPr>
      <w:bookmarkStart w:id="4" w:name="O_347641"/>
      <w:bookmarkEnd w:id="4"/>
      <w:r w:rsidRPr="00D9117D">
        <w:t>Licensing/Regulatory Information</w:t>
      </w:r>
    </w:p>
    <w:p w:rsidR="00000000" w:rsidRPr="00D9117D" w:rsidP="00D9117D">
      <w:pPr>
        <w:pStyle w:val="BodyText"/>
      </w:pPr>
      <w:r w:rsidRPr="00D9117D">
        <w:t>No licensing, legislative, regulatory or certification requirements apply to this unit at the time of endorsement.</w:t>
      </w:r>
    </w:p>
    <w:p w:rsidR="00000000" w:rsidRPr="00D9117D" w:rsidP="00D9117D">
      <w:pPr>
        <w:pStyle w:val="AllowPageBreak"/>
      </w:pPr>
    </w:p>
    <w:p w:rsidR="00000000" w:rsidRPr="00D9117D" w:rsidP="00D9117D">
      <w:pPr>
        <w:pStyle w:val="Heading1"/>
      </w:pPr>
      <w:bookmarkStart w:id="5" w:name="O_347642"/>
      <w:bookmarkEnd w:id="5"/>
      <w:r w:rsidRPr="00D9117D">
        <w:t>Pre-Requisites</w:t>
      </w:r>
    </w:p>
    <w:p w:rsidR="00000000" w:rsidRPr="00D9117D" w:rsidP="00D9117D">
      <w:pPr>
        <w:pStyle w:val="BodyText"/>
      </w:pPr>
      <w:r w:rsidRPr="00D9117D">
        <w:t>Not applicabl</w:t>
      </w:r>
      <w:r w:rsidRPr="00D9117D">
        <w:t>e.</w:t>
      </w:r>
    </w:p>
    <w:p w:rsidR="00000000" w:rsidRPr="00D9117D" w:rsidP="00D9117D">
      <w:pPr>
        <w:pStyle w:val="AllowPageBreak"/>
      </w:pPr>
    </w:p>
    <w:p w:rsidR="00000000" w:rsidRPr="00D9117D" w:rsidP="00D9117D">
      <w:pPr>
        <w:pStyle w:val="Heading1"/>
      </w:pPr>
      <w:bookmarkStart w:id="6" w:name="O_347643"/>
      <w:bookmarkEnd w:id="6"/>
      <w:r w:rsidRPr="00D9117D">
        <w:t>Employability Skills Information</w:t>
      </w:r>
    </w:p>
    <w:p w:rsidR="00000000" w:rsidRPr="00D9117D" w:rsidP="00D9117D">
      <w:pPr>
        <w:pStyle w:val="BodyText"/>
      </w:pPr>
      <w:r w:rsidRPr="00D9117D">
        <w:t>This unit contains employability skills.</w:t>
      </w:r>
    </w:p>
    <w:p w:rsidR="00000000" w:rsidRPr="00D9117D" w:rsidP="00D9117D">
      <w:pPr>
        <w:pStyle w:val="AllowPageBreak"/>
      </w:pPr>
    </w:p>
    <w:p w:rsidR="00000000" w:rsidRPr="00D9117D" w:rsidP="00D9117D">
      <w:pPr>
        <w:pStyle w:val="Heading1"/>
      </w:pPr>
      <w:bookmarkStart w:id="7" w:name="O_347644"/>
      <w:bookmarkEnd w:id="7"/>
      <w:r w:rsidRPr="00D9117D">
        <w:t>Elements and Performance Criteria Pre-Content</w:t>
      </w:r>
    </w:p>
    <w:tbl>
      <w:tblPr>
        <w:tblW w:w="0" w:type="auto"/>
        <w:tblLayout w:type="fixed"/>
        <w:tblCellMar>
          <w:left w:w="62" w:type="dxa"/>
          <w:right w:w="62" w:type="dxa"/>
        </w:tblCellMar>
        <w:tblLook w:val="0000"/>
      </w:tblPr>
      <w:tblGrid>
        <w:gridCol w:w="4140"/>
        <w:gridCol w:w="4140"/>
      </w:tblGrid>
      <w:tr w:rsidTr="00B8348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17D" w:rsidP="00D9117D">
            <w:pPr>
              <w:pStyle w:val="BodyText"/>
            </w:pPr>
            <w:r w:rsidRPr="00D9117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117D">
            <w:pPr>
              <w:pStyle w:val="BodyText"/>
              <w:rPr>
                <w:lang w:val="en-NZ"/>
              </w:rPr>
            </w:pPr>
            <w:r w:rsidRPr="00D9117D">
              <w:rPr>
                <w:rStyle w:val="SpecialBold"/>
              </w:rPr>
              <w:t>Performance Criteria</w:t>
            </w:r>
          </w:p>
        </w:tc>
      </w:tr>
      <w:tr w:rsidTr="00B8348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17D" w:rsidP="00D9117D">
            <w:pPr>
              <w:pStyle w:val="BodyText"/>
            </w:pPr>
            <w:r w:rsidRPr="00D9117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117D" w:rsidP="00D9117D">
            <w:pPr>
              <w:pStyle w:val="BodyText"/>
            </w:pPr>
            <w:r w:rsidRPr="00D9117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9117D">
              <w:rPr>
                <w:rStyle w:val="Emphasis"/>
              </w:rPr>
              <w:t>nce is to be consistent with the evidence guide.</w:t>
            </w:r>
          </w:p>
        </w:tc>
      </w:tr>
    </w:tbl>
    <w:p w:rsidR="00000000" w:rsidRPr="00D9117D" w:rsidP="00D9117D">
      <w:pPr>
        <w:pStyle w:val="BodyText"/>
      </w:pPr>
    </w:p>
    <w:p w:rsidR="00000000" w:rsidRPr="00D9117D" w:rsidP="00D9117D">
      <w:pPr>
        <w:pStyle w:val="AllowPageBreak"/>
      </w:pPr>
    </w:p>
    <w:p w:rsidR="00000000" w:rsidRPr="00D9117D" w:rsidP="00D9117D">
      <w:pPr>
        <w:pStyle w:val="Heading1"/>
      </w:pPr>
      <w:bookmarkStart w:id="8" w:name="O_347645"/>
      <w:bookmarkEnd w:id="8"/>
      <w:r w:rsidRPr="00D9117D">
        <w:t>Elements and Performance Criteria</w:t>
      </w:r>
    </w:p>
    <w:tbl>
      <w:tblPr>
        <w:tblW w:w="0" w:type="auto"/>
        <w:tblLayout w:type="fixed"/>
        <w:tblCellMar>
          <w:left w:w="62" w:type="dxa"/>
          <w:right w:w="62" w:type="dxa"/>
        </w:tblCellMar>
        <w:tblLook w:val="0000"/>
      </w:tblPr>
      <w:tblGrid>
        <w:gridCol w:w="2422"/>
        <w:gridCol w:w="5858"/>
      </w:tblGrid>
      <w:tr w:rsidTr="00D9117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t>1.</w:t>
            </w:r>
            <w:r w:rsidRPr="00D9117D">
              <w:tab/>
              <w:t>Prepare for dance classes</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1.1.</w:t>
            </w:r>
            <w:r w:rsidRPr="00D9117D">
              <w:tab/>
              <w:t xml:space="preserve">Contribute to planning and selecting music and choreography for </w:t>
            </w:r>
            <w:r w:rsidRPr="00D9117D">
              <w:rPr>
                <w:rStyle w:val="BoldandItalics"/>
              </w:rPr>
              <w:t>dance classes</w:t>
            </w:r>
          </w:p>
          <w:p w:rsidR="00000000" w:rsidRPr="00D9117D" w:rsidP="00D9117D">
            <w:pPr>
              <w:pStyle w:val="BodyText"/>
            </w:pPr>
            <w:r w:rsidRPr="00D9117D">
              <w:t>1.2.</w:t>
            </w:r>
            <w:r w:rsidRPr="00D9117D">
              <w:tab/>
              <w:t xml:space="preserve">Determine </w:t>
            </w:r>
            <w:r w:rsidRPr="00D9117D">
              <w:rPr>
                <w:rStyle w:val="BoldandItalics"/>
              </w:rPr>
              <w:t>characteristics</w:t>
            </w:r>
            <w:r w:rsidRPr="00D9117D">
              <w:t xml:space="preserve">, needs and </w:t>
            </w:r>
            <w:r w:rsidRPr="00D9117D">
              <w:t>expectations of dance class participants</w:t>
            </w:r>
          </w:p>
          <w:p w:rsidR="00000000" w:rsidRPr="00D9117D" w:rsidP="00D9117D">
            <w:pPr>
              <w:pStyle w:val="BodyText"/>
            </w:pPr>
            <w:r w:rsidRPr="00D9117D">
              <w:t>1.3.</w:t>
            </w:r>
            <w:r w:rsidRPr="00D9117D">
              <w:tab/>
              <w:t xml:space="preserve">Identify special requirements according to participant needs </w:t>
            </w:r>
          </w:p>
          <w:p w:rsidR="00000000" w:rsidRPr="00D9117D" w:rsidP="00D9117D">
            <w:pPr>
              <w:pStyle w:val="BodyText"/>
            </w:pPr>
            <w:r w:rsidRPr="00D9117D">
              <w:t>1.4.</w:t>
            </w:r>
            <w:r w:rsidRPr="00D9117D">
              <w:tab/>
              <w:t>Advise participants of reasons why they should not participate in dance classes when appropriate</w:t>
            </w:r>
          </w:p>
          <w:p w:rsidR="00000000" w:rsidRPr="00D9117D" w:rsidP="00D9117D">
            <w:pPr>
              <w:pStyle w:val="BodyText"/>
            </w:pPr>
            <w:r w:rsidRPr="00D9117D">
              <w:t>1.5.</w:t>
            </w:r>
            <w:r w:rsidRPr="00D9117D">
              <w:tab/>
              <w:t xml:space="preserve">Identify and access </w:t>
            </w:r>
            <w:r w:rsidRPr="00D9117D">
              <w:rPr>
                <w:rStyle w:val="BoldandItalics"/>
              </w:rPr>
              <w:t>equipment and resourc</w:t>
            </w:r>
            <w:r w:rsidRPr="00D9117D">
              <w:rPr>
                <w:rStyle w:val="BoldandItalics"/>
              </w:rPr>
              <w:t>es</w:t>
            </w:r>
            <w:r w:rsidRPr="00D9117D">
              <w:t xml:space="preserve"> for dance classes</w:t>
            </w:r>
          </w:p>
          <w:p w:rsidR="00000000" w:rsidRPr="00D9117D" w:rsidP="00D9117D">
            <w:pPr>
              <w:pStyle w:val="BodyText"/>
            </w:pPr>
            <w:r w:rsidRPr="00D9117D">
              <w:t>1.6.</w:t>
            </w:r>
            <w:r w:rsidRPr="00D9117D">
              <w:tab/>
              <w:t xml:space="preserve">In consultation with own dance teacher, discuss effective and safe </w:t>
            </w:r>
            <w:r w:rsidRPr="00D9117D">
              <w:rPr>
                <w:rStyle w:val="BoldandItalics"/>
              </w:rPr>
              <w:t>teaching strategies</w:t>
            </w:r>
            <w:r w:rsidRPr="00D9117D">
              <w:t xml:space="preserve"> appropriate to the teaching context</w:t>
            </w:r>
          </w:p>
          <w:p w:rsidR="00000000" w:rsidP="00D9117D">
            <w:pPr>
              <w:pStyle w:val="BodyText"/>
              <w:rPr>
                <w:lang w:val="en-NZ"/>
              </w:rPr>
            </w:pPr>
            <w:r w:rsidRPr="00D9117D">
              <w:t>1.7.</w:t>
            </w:r>
            <w:r w:rsidRPr="00D9117D">
              <w:tab/>
              <w:t xml:space="preserve">Ensure a </w:t>
            </w:r>
            <w:r w:rsidRPr="00D9117D">
              <w:rPr>
                <w:rStyle w:val="BoldandItalics"/>
              </w:rPr>
              <w:t>safe dance environment</w:t>
            </w:r>
            <w:r w:rsidRPr="00D9117D">
              <w:t xml:space="preserve"> according to </w:t>
            </w:r>
            <w:r w:rsidRPr="00D9117D">
              <w:rPr>
                <w:rStyle w:val="BoldandItalics"/>
              </w:rPr>
              <w:t>organisational policy and procedures</w:t>
            </w:r>
          </w:p>
        </w:tc>
      </w:tr>
      <w:tr w:rsidTr="00D9117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t>2.</w:t>
            </w:r>
            <w:r w:rsidRPr="00D9117D">
              <w:tab/>
              <w:t>Conduct classes</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2.1.</w:t>
            </w:r>
            <w:r w:rsidRPr="00D9117D">
              <w:tab/>
              <w:t>Communicate instructions and information to participants in a suitable manner</w:t>
            </w:r>
          </w:p>
          <w:p w:rsidR="00000000" w:rsidRPr="00D9117D" w:rsidP="00D9117D">
            <w:pPr>
              <w:pStyle w:val="BodyText"/>
            </w:pPr>
            <w:r w:rsidRPr="00D9117D">
              <w:t>2.2.</w:t>
            </w:r>
            <w:r w:rsidRPr="00D9117D">
              <w:tab/>
              <w:t>Monitor participants’ progress against class aims</w:t>
            </w:r>
          </w:p>
          <w:p w:rsidR="00000000" w:rsidRPr="00D9117D" w:rsidP="00D9117D">
            <w:pPr>
              <w:pStyle w:val="BodyText"/>
            </w:pPr>
            <w:r w:rsidRPr="00D9117D">
              <w:t>2.3.</w:t>
            </w:r>
            <w:r w:rsidRPr="00D9117D">
              <w:tab/>
              <w:t>Assist in the implementation of identified teaching methods and strategies and modify as required</w:t>
            </w:r>
          </w:p>
          <w:p w:rsidR="00000000" w:rsidRPr="00D9117D" w:rsidP="00D9117D">
            <w:pPr>
              <w:pStyle w:val="BodyText"/>
            </w:pPr>
            <w:r w:rsidRPr="00D9117D">
              <w:t>2.4.</w:t>
            </w:r>
            <w:r w:rsidRPr="00D9117D">
              <w:tab/>
              <w:t>Assist par</w:t>
            </w:r>
            <w:r w:rsidRPr="00D9117D">
              <w:t xml:space="preserve">ticipants to perform dance moves and make appropriate corrections </w:t>
            </w:r>
          </w:p>
          <w:p w:rsidR="00000000" w:rsidRPr="00D9117D" w:rsidP="00D9117D">
            <w:pPr>
              <w:pStyle w:val="BodyText"/>
            </w:pPr>
            <w:r w:rsidRPr="00D9117D">
              <w:t>2.5.</w:t>
            </w:r>
            <w:r w:rsidRPr="00D9117D">
              <w:tab/>
              <w:t>Encourage participants to seek and provide feedback regarding their progress during the class</w:t>
            </w:r>
          </w:p>
          <w:p w:rsidR="00000000" w:rsidP="00D9117D">
            <w:pPr>
              <w:pStyle w:val="BodyText"/>
              <w:rPr>
                <w:lang w:val="en-NZ"/>
              </w:rPr>
            </w:pPr>
            <w:r w:rsidRPr="00D9117D">
              <w:t>2.6.</w:t>
            </w:r>
            <w:r w:rsidRPr="00D9117D">
              <w:tab/>
              <w:t xml:space="preserve">Assist in implementing </w:t>
            </w:r>
            <w:r w:rsidRPr="00D9117D">
              <w:rPr>
                <w:rStyle w:val="BoldandItalics"/>
              </w:rPr>
              <w:t>injury-prevention strategies</w:t>
            </w:r>
          </w:p>
        </w:tc>
      </w:tr>
      <w:tr w:rsidTr="00D9117D">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t>3.</w:t>
            </w:r>
            <w:r w:rsidRPr="00D9117D">
              <w:tab/>
              <w:t>Evaluate classes</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3.1.</w:t>
            </w:r>
            <w:r w:rsidRPr="00D9117D">
              <w:tab/>
              <w:t>Seek an</w:t>
            </w:r>
            <w:r w:rsidRPr="00D9117D">
              <w:t>d acknowledge feedback from own dance teacher and class participants</w:t>
            </w:r>
          </w:p>
          <w:p w:rsidR="00000000" w:rsidRPr="00D9117D" w:rsidP="00D9117D">
            <w:pPr>
              <w:pStyle w:val="BodyText"/>
            </w:pPr>
            <w:r w:rsidRPr="00D9117D">
              <w:t>3.2.</w:t>
            </w:r>
            <w:r w:rsidRPr="00D9117D">
              <w:tab/>
              <w:t>Identify potential areas of improvement for future classes</w:t>
            </w:r>
          </w:p>
          <w:p w:rsidR="00000000" w:rsidRPr="00D9117D" w:rsidP="00D9117D">
            <w:pPr>
              <w:pStyle w:val="BodyText"/>
            </w:pPr>
            <w:r w:rsidRPr="00D9117D">
              <w:t>3.3.</w:t>
            </w:r>
            <w:r w:rsidRPr="00D9117D">
              <w:tab/>
              <w:t>Review own performance and identify potential improvements</w:t>
            </w:r>
          </w:p>
          <w:p w:rsidR="00000000" w:rsidRPr="00D9117D" w:rsidP="00D9117D">
            <w:pPr>
              <w:pStyle w:val="BodyText"/>
            </w:pPr>
            <w:r w:rsidRPr="00D9117D">
              <w:t>3.4.</w:t>
            </w:r>
            <w:r w:rsidRPr="00D9117D">
              <w:tab/>
              <w:t xml:space="preserve">Evaluate components of classes </w:t>
            </w:r>
          </w:p>
        </w:tc>
      </w:tr>
    </w:tbl>
    <w:p w:rsidR="00000000" w:rsidRPr="00D9117D" w:rsidP="00D9117D">
      <w:pPr>
        <w:pStyle w:val="BodyText"/>
      </w:pPr>
    </w:p>
    <w:p w:rsidR="00000000" w:rsidRPr="00D9117D" w:rsidP="00D9117D">
      <w:pPr>
        <w:pStyle w:val="AllowPageBreak"/>
      </w:pPr>
    </w:p>
    <w:p w:rsidR="00000000" w:rsidRPr="00D9117D" w:rsidP="00D9117D">
      <w:pPr>
        <w:pStyle w:val="Heading1"/>
      </w:pPr>
      <w:bookmarkStart w:id="9" w:name="O_347646"/>
      <w:bookmarkEnd w:id="9"/>
      <w:r w:rsidRPr="00D9117D">
        <w:t>Req</w:t>
      </w:r>
      <w:r w:rsidRPr="00D9117D">
        <w:t>uired Skills and Knowledge</w:t>
      </w:r>
    </w:p>
    <w:p w:rsidR="00000000" w:rsidRPr="00D9117D" w:rsidP="00D9117D">
      <w:pPr>
        <w:pStyle w:val="BodyText"/>
      </w:pPr>
      <w:r w:rsidRPr="00D9117D">
        <w:rPr>
          <w:rStyle w:val="Emphasis"/>
        </w:rPr>
        <w:t>This section describes the skills and knowledge required for this unit.</w:t>
      </w:r>
    </w:p>
    <w:p w:rsidR="00000000" w:rsidRPr="00D9117D" w:rsidP="00D9117D">
      <w:pPr>
        <w:pStyle w:val="BodyText"/>
      </w:pPr>
    </w:p>
    <w:p w:rsidR="00000000" w:rsidRPr="00D9117D" w:rsidP="00D9117D">
      <w:pPr>
        <w:pStyle w:val="BodyText"/>
      </w:pPr>
      <w:r w:rsidRPr="00D9117D">
        <w:rPr>
          <w:rStyle w:val="SpecialBold"/>
        </w:rPr>
        <w:t>Required skills</w:t>
      </w:r>
    </w:p>
    <w:p w:rsidR="00000000" w:rsidRPr="00D9117D" w:rsidP="00D9117D">
      <w:pPr>
        <w:pStyle w:val="ListBullet"/>
      </w:pPr>
      <w:r w:rsidRPr="00D9117D">
        <w:t>communication, teamwork and organisational skills to:</w:t>
      </w:r>
    </w:p>
    <w:p w:rsidR="00000000" w:rsidRPr="00D9117D" w:rsidP="00D9117D">
      <w:pPr>
        <w:pStyle w:val="ListBullet2"/>
      </w:pPr>
      <w:r w:rsidRPr="00D9117D">
        <w:t>respond appropriately to constructive feedback on own performance in a teaching role</w:t>
      </w:r>
    </w:p>
    <w:p w:rsidR="00000000" w:rsidRPr="00D9117D" w:rsidP="00D9117D">
      <w:pPr>
        <w:pStyle w:val="ListBullet2"/>
      </w:pPr>
      <w:r w:rsidRPr="00D9117D">
        <w:t>present confidently in a teaching situation</w:t>
      </w:r>
    </w:p>
    <w:p w:rsidR="00000000" w:rsidRPr="00D9117D" w:rsidP="00D9117D">
      <w:pPr>
        <w:pStyle w:val="ListBullet2"/>
      </w:pPr>
      <w:r w:rsidRPr="00D9117D">
        <w:t>convey information and instructions in classes</w:t>
      </w:r>
    </w:p>
    <w:p w:rsidR="00000000" w:rsidRPr="00D9117D" w:rsidP="00D9117D">
      <w:pPr>
        <w:pStyle w:val="ListBullet2"/>
      </w:pPr>
      <w:r w:rsidRPr="00D9117D">
        <w:t>seek assistance from others as required</w:t>
      </w:r>
    </w:p>
    <w:p w:rsidR="00000000" w:rsidRPr="00D9117D" w:rsidP="00D9117D">
      <w:pPr>
        <w:pStyle w:val="ListBullet"/>
      </w:pPr>
      <w:r w:rsidRPr="00D9117D">
        <w:t>group facilitation skills to ensure that every learner has an opportunity for participation and input</w:t>
      </w:r>
    </w:p>
    <w:p w:rsidR="00000000" w:rsidRPr="00D9117D" w:rsidP="00D9117D">
      <w:pPr>
        <w:pStyle w:val="ListBullet"/>
      </w:pPr>
      <w:r w:rsidRPr="00D9117D">
        <w:t>initiative and enterp</w:t>
      </w:r>
      <w:r w:rsidRPr="00D9117D">
        <w:t>rise skills to assist in identifying and implementing effective teaching strategies to promote self-expression and self-confidence</w:t>
      </w:r>
    </w:p>
    <w:p w:rsidR="00000000" w:rsidRPr="00D9117D" w:rsidP="00D9117D">
      <w:pPr>
        <w:pStyle w:val="ListBullet"/>
      </w:pPr>
      <w:r w:rsidRPr="00D9117D">
        <w:t>learning skills to:</w:t>
      </w:r>
    </w:p>
    <w:p w:rsidR="00000000" w:rsidRPr="00D9117D" w:rsidP="00D9117D">
      <w:pPr>
        <w:pStyle w:val="ListBullet2"/>
      </w:pPr>
      <w:r w:rsidRPr="00D9117D">
        <w:t>provide feedback to learners by identifying areas of weakness</w:t>
      </w:r>
    </w:p>
    <w:p w:rsidR="00000000" w:rsidRPr="00D9117D" w:rsidP="00D9117D">
      <w:pPr>
        <w:pStyle w:val="ListBullet2"/>
      </w:pPr>
      <w:r w:rsidRPr="00D9117D">
        <w:t>evaluate and modify the class as required</w:t>
      </w:r>
    </w:p>
    <w:p w:rsidR="00000000" w:rsidRPr="00D9117D" w:rsidP="00D9117D">
      <w:pPr>
        <w:pStyle w:val="ListBullet"/>
      </w:pPr>
      <w:r w:rsidRPr="00D9117D">
        <w:t>listening skills to:</w:t>
      </w:r>
    </w:p>
    <w:p w:rsidR="00000000" w:rsidRPr="00D9117D" w:rsidP="00D9117D">
      <w:pPr>
        <w:pStyle w:val="ListBullet2"/>
      </w:pPr>
      <w:r w:rsidRPr="00D9117D">
        <w:t xml:space="preserve">monitor and adjust teaching as required </w:t>
      </w:r>
    </w:p>
    <w:p w:rsidR="00000000" w:rsidRPr="00D9117D" w:rsidP="00D9117D">
      <w:pPr>
        <w:pStyle w:val="ListBullet2"/>
      </w:pPr>
      <w:r w:rsidRPr="00D9117D">
        <w:t>maintain correct tempo and phrasing in movement sequences</w:t>
      </w:r>
    </w:p>
    <w:p w:rsidR="00000000" w:rsidRPr="00D9117D" w:rsidP="00D9117D">
      <w:pPr>
        <w:pStyle w:val="ListBullet"/>
      </w:pPr>
      <w:r w:rsidRPr="00D9117D">
        <w:t>problem-solving skills to:</w:t>
      </w:r>
    </w:p>
    <w:p w:rsidR="00000000" w:rsidRPr="00D9117D" w:rsidP="00D9117D">
      <w:pPr>
        <w:pStyle w:val="ListBullet2"/>
      </w:pPr>
      <w:r w:rsidRPr="00D9117D">
        <w:t>memorise basic exercises and routines</w:t>
      </w:r>
    </w:p>
    <w:p w:rsidR="00000000" w:rsidRPr="00D9117D" w:rsidP="00D9117D">
      <w:pPr>
        <w:pStyle w:val="ListBullet2"/>
      </w:pPr>
      <w:r w:rsidRPr="00D9117D">
        <w:t>respond appropriately to the unexpected in a teaching situation</w:t>
      </w:r>
    </w:p>
    <w:p w:rsidR="00000000" w:rsidRPr="00D9117D" w:rsidP="00D9117D">
      <w:pPr>
        <w:pStyle w:val="ListBullet"/>
      </w:pPr>
      <w:r w:rsidRPr="00D9117D">
        <w:t>self-management and planning skills to:</w:t>
      </w:r>
    </w:p>
    <w:p w:rsidR="00000000" w:rsidRPr="00D9117D" w:rsidP="00D9117D">
      <w:pPr>
        <w:pStyle w:val="ListBullet2"/>
      </w:pPr>
      <w:r w:rsidRPr="00D9117D">
        <w:t>assist in planning teaching sessions</w:t>
      </w:r>
    </w:p>
    <w:p w:rsidR="00000000" w:rsidRPr="00D9117D" w:rsidP="00D9117D">
      <w:pPr>
        <w:pStyle w:val="ListBullet2"/>
      </w:pPr>
      <w:r w:rsidRPr="00D9117D">
        <w:t>maintain an appropriate standard of personal presentation in a teaching context</w:t>
      </w:r>
    </w:p>
    <w:p w:rsidR="00000000" w:rsidRPr="00D9117D" w:rsidP="00D9117D">
      <w:pPr>
        <w:pStyle w:val="ListBullet2"/>
      </w:pPr>
      <w:r w:rsidRPr="00D9117D">
        <w:t>demonstrate safe dance practices</w:t>
      </w:r>
    </w:p>
    <w:p w:rsidR="00000000" w:rsidRPr="00D9117D" w:rsidP="00D9117D">
      <w:pPr>
        <w:pStyle w:val="ListBullet2"/>
      </w:pPr>
      <w:r w:rsidRPr="00D9117D">
        <w:t>review and reflect on own work performance</w:t>
      </w:r>
    </w:p>
    <w:p w:rsidR="00000000" w:rsidRPr="00D9117D" w:rsidP="00D9117D">
      <w:pPr>
        <w:pStyle w:val="ListBullet2"/>
      </w:pPr>
      <w:r w:rsidRPr="00D9117D">
        <w:t>technical skills to de</w:t>
      </w:r>
      <w:r w:rsidRPr="00D9117D">
        <w:t>monstrate basic techniques in chosen dance genre or style.</w:t>
      </w:r>
    </w:p>
    <w:p w:rsidR="00000000" w:rsidRPr="00D9117D" w:rsidP="00D9117D">
      <w:pPr>
        <w:pStyle w:val="BodyText"/>
      </w:pPr>
    </w:p>
    <w:p w:rsidR="00000000" w:rsidRPr="00D9117D" w:rsidP="00D9117D">
      <w:pPr>
        <w:pStyle w:val="BodyText"/>
      </w:pPr>
      <w:r w:rsidRPr="00D9117D">
        <w:rPr>
          <w:rStyle w:val="SpecialBold"/>
        </w:rPr>
        <w:t>Required knowledge</w:t>
      </w:r>
    </w:p>
    <w:p w:rsidR="00000000" w:rsidRPr="00D9117D" w:rsidP="00D9117D">
      <w:pPr>
        <w:pStyle w:val="ListBullet"/>
      </w:pPr>
      <w:r w:rsidRPr="00D9117D">
        <w:t>overview knowledge of:</w:t>
      </w:r>
    </w:p>
    <w:p w:rsidR="00000000" w:rsidRPr="00D9117D" w:rsidP="00D9117D">
      <w:pPr>
        <w:pStyle w:val="ListBullet2"/>
      </w:pPr>
      <w:r w:rsidRPr="00D9117D">
        <w:t>basic first aid procedures to enable effective management of injuries that may occur during the class</w:t>
      </w:r>
    </w:p>
    <w:p w:rsidR="00000000" w:rsidRPr="00D9117D" w:rsidP="00D9117D">
      <w:pPr>
        <w:pStyle w:val="ListBullet2"/>
      </w:pPr>
      <w:r w:rsidRPr="00D9117D">
        <w:t>dance teaching terminology</w:t>
      </w:r>
    </w:p>
    <w:p w:rsidR="00000000" w:rsidRPr="00D9117D" w:rsidP="00D9117D">
      <w:pPr>
        <w:pStyle w:val="ListBullet2"/>
      </w:pPr>
      <w:r w:rsidRPr="00D9117D">
        <w:t>testing and checking te</w:t>
      </w:r>
      <w:r w:rsidRPr="00D9117D">
        <w:t>chniques to enable safe use of equipment used in classes</w:t>
      </w:r>
    </w:p>
    <w:p w:rsidR="00000000" w:rsidRPr="00D9117D" w:rsidP="00D9117D">
      <w:pPr>
        <w:pStyle w:val="ListBullet2"/>
      </w:pPr>
      <w:r w:rsidRPr="00D9117D">
        <w:t>OHS principles in a teaching context</w:t>
      </w:r>
    </w:p>
    <w:p w:rsidR="00000000" w:rsidRPr="00D9117D" w:rsidP="00D9117D">
      <w:pPr>
        <w:pStyle w:val="ListBullet"/>
      </w:pPr>
      <w:r w:rsidRPr="00D9117D">
        <w:t>well-developed knowledge of:</w:t>
      </w:r>
    </w:p>
    <w:p w:rsidR="00000000" w:rsidRPr="00D9117D" w:rsidP="00D9117D">
      <w:pPr>
        <w:pStyle w:val="ListBullet2"/>
      </w:pPr>
      <w:r w:rsidRPr="00D9117D">
        <w:t>genre and chosen style of dance to instruct participants in basic skills or movements during classes</w:t>
      </w:r>
    </w:p>
    <w:p w:rsidR="00000000" w:rsidRPr="00D9117D" w:rsidP="00D9117D">
      <w:pPr>
        <w:pStyle w:val="ListBullet2"/>
      </w:pPr>
      <w:r w:rsidRPr="00D9117D">
        <w:t>health and other factors affecting ability to participate in dance classes</w:t>
      </w:r>
    </w:p>
    <w:p w:rsidR="00000000" w:rsidRPr="00D9117D" w:rsidP="00D9117D">
      <w:pPr>
        <w:pStyle w:val="ListBullet2"/>
      </w:pPr>
      <w:r w:rsidRPr="00D9117D">
        <w:t>anatomy and physiology of basic body structures</w:t>
      </w:r>
    </w:p>
    <w:p w:rsidR="00000000" w:rsidRPr="00D9117D" w:rsidP="00D9117D">
      <w:pPr>
        <w:pStyle w:val="ListBullet2"/>
      </w:pPr>
      <w:r w:rsidRPr="00D9117D">
        <w:t>common dance injuries, to enable the implementation of effective injury-prevention strategies</w:t>
      </w:r>
    </w:p>
    <w:p w:rsidR="00000000" w:rsidRPr="00D9117D" w:rsidP="00D9117D">
      <w:pPr>
        <w:pStyle w:val="ListBullet2"/>
      </w:pPr>
      <w:r w:rsidRPr="00D9117D">
        <w:t>fundamental principles of dance analysi</w:t>
      </w:r>
      <w:r w:rsidRPr="00D9117D">
        <w:t>s to enable accurate corrections to be made to technique</w:t>
      </w:r>
    </w:p>
    <w:p w:rsidR="00000000" w:rsidRPr="00D9117D" w:rsidP="00D9117D">
      <w:pPr>
        <w:pStyle w:val="ListBullet2"/>
      </w:pPr>
      <w:r w:rsidRPr="00D9117D">
        <w:t>evaluation processes to enable improvements to be made to classes</w:t>
      </w:r>
    </w:p>
    <w:p w:rsidR="00000000" w:rsidRPr="00D9117D" w:rsidP="00D9117D">
      <w:pPr>
        <w:pStyle w:val="ListBullet2"/>
      </w:pPr>
      <w:r w:rsidRPr="00D9117D">
        <w:t>safe dance practices.</w:t>
      </w:r>
    </w:p>
    <w:p w:rsidR="00000000" w:rsidRPr="00D9117D" w:rsidP="00D9117D">
      <w:pPr>
        <w:pStyle w:val="AllowPageBreak"/>
      </w:pPr>
    </w:p>
    <w:p w:rsidR="00000000" w:rsidRPr="00D9117D" w:rsidP="00D9117D">
      <w:pPr>
        <w:pStyle w:val="Heading1"/>
      </w:pPr>
      <w:bookmarkStart w:id="10" w:name="O_347647"/>
      <w:bookmarkEnd w:id="10"/>
      <w:r w:rsidRPr="00D9117D">
        <w:t>Evidence Guide</w:t>
      </w:r>
    </w:p>
    <w:p w:rsidR="00000000" w:rsidRPr="00D9117D" w:rsidP="00D9117D">
      <w:pPr>
        <w:pStyle w:val="BodyText"/>
      </w:pPr>
      <w:r w:rsidRPr="00D9117D">
        <w:rPr>
          <w:rStyle w:val="Emphasis"/>
        </w:rPr>
        <w:t>The evidence guide provides advice on assessment and must be read in conjunctio</w:t>
      </w:r>
      <w:r w:rsidRPr="00D9117D">
        <w:rPr>
          <w:rStyle w:val="Emphasis"/>
        </w:rPr>
        <w:t>n with the performance criteria, required skills and knowledge, range statement and the Assessment Guidelines for the Training Package.</w:t>
      </w:r>
    </w:p>
    <w:p w:rsidR="00000000" w:rsidRPr="00D9117D" w:rsidP="00D9117D">
      <w:pPr>
        <w:pStyle w:val="BodyText"/>
      </w:pPr>
    </w:p>
    <w:tbl>
      <w:tblPr>
        <w:tblW w:w="0" w:type="auto"/>
        <w:tblLayout w:type="fixed"/>
        <w:tblCellMar>
          <w:left w:w="62" w:type="dxa"/>
          <w:right w:w="62" w:type="dxa"/>
        </w:tblCellMar>
        <w:tblLook w:val="0000"/>
      </w:tblPr>
      <w:tblGrid>
        <w:gridCol w:w="2426"/>
        <w:gridCol w:w="5854"/>
      </w:tblGrid>
      <w:tr w:rsidTr="00D9117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p>
        </w:tc>
      </w:tr>
      <w:tr w:rsidTr="00D9117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Evidence of the ability to:</w:t>
            </w:r>
          </w:p>
          <w:p w:rsidR="00000000" w:rsidRPr="00D9117D" w:rsidP="00D9117D">
            <w:pPr>
              <w:pStyle w:val="ListBullet"/>
            </w:pPr>
            <w:r w:rsidRPr="00D9117D">
              <w:t xml:space="preserve">assist in planning and conducting dance classes in response to the needs and capabilities of participants </w:t>
            </w:r>
          </w:p>
          <w:p w:rsidR="00000000" w:rsidRPr="00D9117D" w:rsidP="00D9117D">
            <w:pPr>
              <w:pStyle w:val="ListBullet"/>
            </w:pPr>
            <w:r w:rsidRPr="00D9117D">
              <w:t>use teaching methods and strategies that are safe and supportive</w:t>
            </w:r>
          </w:p>
          <w:p w:rsidR="00000000" w:rsidRPr="00D9117D" w:rsidP="00D9117D">
            <w:pPr>
              <w:pStyle w:val="ListBullet"/>
            </w:pPr>
            <w:r w:rsidRPr="00D9117D">
              <w:t>monitor the progress of participants and makes adjustme</w:t>
            </w:r>
            <w:r w:rsidRPr="00D9117D">
              <w:t>nts in response to changing situations</w:t>
            </w:r>
          </w:p>
          <w:p w:rsidR="00000000" w:rsidRPr="00D9117D" w:rsidP="00D9117D">
            <w:pPr>
              <w:pStyle w:val="ListBullet"/>
            </w:pPr>
            <w:r w:rsidRPr="00D9117D">
              <w:t>provide positive feedback to participants to encourage motivation, self-esteem and self-expression</w:t>
            </w:r>
          </w:p>
          <w:p w:rsidR="00000000" w:rsidRPr="00D9117D" w:rsidP="00D9117D">
            <w:pPr>
              <w:pStyle w:val="ListBullet"/>
            </w:pPr>
            <w:r w:rsidRPr="00D9117D">
              <w:t>demonstrate safe dance practices</w:t>
            </w:r>
          </w:p>
          <w:p w:rsidR="00000000" w:rsidP="00D9117D">
            <w:pPr>
              <w:pStyle w:val="ListBullet"/>
              <w:rPr>
                <w:lang w:val="en-NZ"/>
              </w:rPr>
            </w:pPr>
            <w:r w:rsidRPr="00D9117D">
              <w:t>evaluate and reflect on own performance to identify ways in which own teaching skills</w:t>
            </w:r>
            <w:r w:rsidRPr="00D9117D">
              <w:t xml:space="preserve"> can be improved.</w:t>
            </w:r>
          </w:p>
        </w:tc>
      </w:tr>
      <w:tr w:rsidTr="00D9117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Assessment must ensure access to:</w:t>
            </w:r>
          </w:p>
          <w:p w:rsidR="00000000" w:rsidRPr="00D9117D" w:rsidP="00D9117D">
            <w:pPr>
              <w:pStyle w:val="ListBullet"/>
            </w:pPr>
            <w:r w:rsidRPr="00D9117D">
              <w:t>resources and equipment</w:t>
            </w:r>
          </w:p>
          <w:p w:rsidR="00000000" w:rsidRPr="00D9117D" w:rsidP="00D9117D">
            <w:pPr>
              <w:pStyle w:val="ListBullet"/>
            </w:pPr>
            <w:r w:rsidRPr="00D9117D">
              <w:t>opportunities for assisting in the teaching of dance classes in either a real or simulated situation</w:t>
            </w:r>
          </w:p>
          <w:p w:rsidR="00000000" w:rsidP="00D9117D">
            <w:pPr>
              <w:pStyle w:val="ListBullet"/>
              <w:rPr>
                <w:lang w:val="en-NZ"/>
              </w:rPr>
            </w:pPr>
            <w:r w:rsidRPr="00D9117D">
              <w:t>a venue with adequate space and appropriate flooring.</w:t>
            </w:r>
          </w:p>
        </w:tc>
      </w:tr>
      <w:tr w:rsidTr="00D9117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A range of assessment methods should be used to assess practical skills and knowledge. The following examples are appropriate for this unit:</w:t>
            </w:r>
          </w:p>
          <w:p w:rsidR="00000000" w:rsidRPr="00D9117D" w:rsidP="00D9117D">
            <w:pPr>
              <w:pStyle w:val="ListBullet"/>
            </w:pPr>
            <w:r w:rsidRPr="00D9117D">
              <w:t>direct questioning combined with revie</w:t>
            </w:r>
            <w:r w:rsidRPr="00D9117D">
              <w:t xml:space="preserve">w of portfolios of evidence </w:t>
            </w:r>
          </w:p>
          <w:p w:rsidR="00000000" w:rsidRPr="00D9117D" w:rsidP="00D9117D">
            <w:pPr>
              <w:pStyle w:val="ListBullet"/>
            </w:pPr>
            <w:r w:rsidRPr="00D9117D">
              <w:t>third-party workplace reports of on-the-job performance by candidate</w:t>
            </w:r>
          </w:p>
          <w:p w:rsidR="00000000" w:rsidRPr="00D9117D" w:rsidP="00D9117D">
            <w:pPr>
              <w:pStyle w:val="ListBullet"/>
            </w:pPr>
            <w:r w:rsidRPr="00D9117D">
              <w:t>verbal or written questioning to test knowledge as listed in the required skills and knowledge section of this unit</w:t>
            </w:r>
          </w:p>
          <w:p w:rsidR="00000000" w:rsidRPr="00D9117D" w:rsidP="00D9117D">
            <w:pPr>
              <w:pStyle w:val="ListBullet"/>
            </w:pPr>
            <w:r w:rsidRPr="00D9117D">
              <w:t>direct observation, or video recordings of</w:t>
            </w:r>
            <w:r w:rsidRPr="00D9117D">
              <w:t xml:space="preserve"> candidate assisting in the teaching of a dance class</w:t>
            </w:r>
          </w:p>
          <w:p w:rsidR="00000000" w:rsidRPr="00D9117D" w:rsidP="00D9117D">
            <w:pPr>
              <w:pStyle w:val="ListBullet"/>
            </w:pPr>
            <w:r w:rsidRPr="00D9117D">
              <w:t>case studies and scenarios as a basis for discussion of methods, strategies and other issues involved in preparing for and assisting in the teaching of dance classes.</w:t>
            </w:r>
          </w:p>
          <w:p w:rsidR="00000000" w:rsidP="00D9117D">
            <w:pPr>
              <w:pStyle w:val="BodyText"/>
              <w:rPr>
                <w:lang w:val="en-NZ"/>
              </w:rPr>
            </w:pPr>
            <w:r w:rsidRPr="00D9117D">
              <w:t>Assessment methods should closely r</w:t>
            </w:r>
            <w:r w:rsidRPr="00D9117D">
              <w:t>eflect workplace demands (e.g. literacy) and the needs of particular groups (e.g. people with disabilities and people who may have literacy or numeracy difficulties, such as speakers of languages other than English, remote communities and those with interr</w:t>
            </w:r>
            <w:r w:rsidRPr="00D9117D">
              <w:t>upted schooling).</w:t>
            </w:r>
          </w:p>
        </w:tc>
      </w:tr>
      <w:tr w:rsidTr="00D9117D">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BodyText"/>
            </w:pPr>
            <w:r w:rsidRPr="00D9117D">
              <w:t>Holistic assessment with other units relevant to the industry sector, workplace and job role is recommended, for example:</w:t>
            </w:r>
          </w:p>
          <w:p w:rsidR="00000000" w:rsidRPr="00D9117D" w:rsidP="00D9117D">
            <w:pPr>
              <w:pStyle w:val="ListBullet"/>
            </w:pPr>
            <w:r w:rsidRPr="00D9117D">
              <w:t>CUSOHS301A Follow occupational health and safety procedures</w:t>
            </w:r>
          </w:p>
          <w:p w:rsidR="00000000" w:rsidRPr="00D9117D" w:rsidP="00D9117D">
            <w:pPr>
              <w:pStyle w:val="ListBullet"/>
            </w:pPr>
            <w:r w:rsidRPr="00D9117D">
              <w:t>SISCCRO302A Apply legal and ethical instructional skills.</w:t>
            </w:r>
          </w:p>
        </w:tc>
      </w:tr>
    </w:tbl>
    <w:p w:rsidR="00000000" w:rsidRPr="00D9117D" w:rsidP="00D9117D">
      <w:pPr>
        <w:pStyle w:val="BodyText"/>
      </w:pPr>
    </w:p>
    <w:p w:rsidR="00000000" w:rsidRPr="00D9117D" w:rsidP="00D9117D">
      <w:pPr>
        <w:pStyle w:val="AllowPageBreak"/>
      </w:pPr>
    </w:p>
    <w:p w:rsidR="00000000" w:rsidRPr="00D9117D" w:rsidP="00D9117D">
      <w:pPr>
        <w:pStyle w:val="Heading1"/>
      </w:pPr>
      <w:bookmarkStart w:id="11" w:name="O_347648"/>
      <w:bookmarkEnd w:id="11"/>
      <w:r w:rsidRPr="00D9117D">
        <w:t>Range Statement</w:t>
      </w:r>
    </w:p>
    <w:p w:rsidR="00000000" w:rsidRPr="00D9117D" w:rsidP="00D9117D">
      <w:pPr>
        <w:pStyle w:val="BodyText"/>
      </w:pPr>
      <w:r w:rsidRPr="00D9117D">
        <w:rPr>
          <w:rStyle w:val="Emphasis"/>
        </w:rPr>
        <w:t>The range statement relates to the unit of competency as a whole. It allows for different work environments and situations that may affect performance. Bold italic</w:t>
      </w:r>
      <w:r w:rsidRPr="00D9117D">
        <w:rPr>
          <w:rStyle w:val="Emphasis"/>
        </w:rPr>
        <w:t>ised wording, if used in the performance criteria, is detailed below. Essential operating conditions that may be present with training and assessment (depending on the work situation, needs of the candidate, accessibility of the item, and local industry an</w:t>
      </w:r>
      <w:r w:rsidRPr="00D9117D">
        <w:rPr>
          <w:rStyle w:val="Emphasis"/>
        </w:rPr>
        <w:t>d regional contexts) may also be included.</w:t>
      </w:r>
    </w:p>
    <w:p w:rsidR="00000000" w:rsidRPr="00D9117D" w:rsidP="00D9117D">
      <w:pPr>
        <w:pStyle w:val="BodyText"/>
      </w:pPr>
    </w:p>
    <w:tbl>
      <w:tblPr>
        <w:tblW w:w="0" w:type="auto"/>
        <w:tblLayout w:type="fixed"/>
        <w:tblCellMar>
          <w:left w:w="62" w:type="dxa"/>
          <w:right w:w="62" w:type="dxa"/>
        </w:tblCellMar>
        <w:tblLook w:val="0000"/>
      </w:tblPr>
      <w:tblGrid>
        <w:gridCol w:w="2477"/>
        <w:gridCol w:w="5803"/>
      </w:tblGrid>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Dance classes</w:t>
            </w:r>
            <w:r w:rsidRPr="00D9117D">
              <w:t xml:space="preserve"> may be: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ballet</w:t>
            </w:r>
          </w:p>
          <w:p w:rsidR="00000000" w:rsidRPr="00D9117D" w:rsidP="00D9117D">
            <w:pPr>
              <w:pStyle w:val="ListBullet"/>
            </w:pPr>
            <w:r w:rsidRPr="00D9117D">
              <w:t>ballroom</w:t>
            </w:r>
          </w:p>
          <w:p w:rsidR="00000000" w:rsidRPr="00D9117D" w:rsidP="00D9117D">
            <w:pPr>
              <w:pStyle w:val="ListBullet"/>
            </w:pPr>
            <w:r w:rsidRPr="00D9117D">
              <w:t xml:space="preserve">classical </w:t>
            </w:r>
          </w:p>
          <w:p w:rsidR="00000000" w:rsidRPr="00D9117D" w:rsidP="00D9117D">
            <w:pPr>
              <w:pStyle w:val="ListBullet"/>
            </w:pPr>
            <w:r w:rsidRPr="00D9117D">
              <w:t>contemporary</w:t>
            </w:r>
          </w:p>
          <w:p w:rsidR="00000000" w:rsidRPr="00D9117D" w:rsidP="00D9117D">
            <w:pPr>
              <w:pStyle w:val="ListBullet"/>
            </w:pPr>
            <w:r w:rsidRPr="00D9117D">
              <w:t>cultural folk</w:t>
            </w:r>
          </w:p>
          <w:p w:rsidR="00000000" w:rsidRPr="00D9117D" w:rsidP="00D9117D">
            <w:pPr>
              <w:pStyle w:val="ListBullet"/>
            </w:pPr>
            <w:r w:rsidRPr="00D9117D">
              <w:t xml:space="preserve">Indigenous </w:t>
            </w:r>
          </w:p>
          <w:p w:rsidR="00000000" w:rsidRPr="00D9117D" w:rsidP="00D9117D">
            <w:pPr>
              <w:pStyle w:val="ListBullet"/>
            </w:pPr>
            <w:r w:rsidRPr="00D9117D">
              <w:t>jazz</w:t>
            </w:r>
          </w:p>
          <w:p w:rsidR="00000000" w:rsidRPr="00D9117D" w:rsidP="00D9117D">
            <w:pPr>
              <w:pStyle w:val="ListBullet"/>
            </w:pPr>
            <w:r w:rsidRPr="00D9117D">
              <w:t>Latin</w:t>
            </w:r>
          </w:p>
          <w:p w:rsidR="00000000" w:rsidP="00D9117D">
            <w:pPr>
              <w:pStyle w:val="ListBullet"/>
              <w:rPr>
                <w:lang w:val="en-NZ"/>
              </w:rPr>
            </w:pPr>
            <w:r w:rsidRPr="00D9117D">
              <w:t>social.</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Characteristics</w:t>
            </w:r>
            <w:r w:rsidRPr="00D9117D">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age</w:t>
            </w:r>
          </w:p>
          <w:p w:rsidR="00000000" w:rsidRPr="00D9117D" w:rsidP="00D9117D">
            <w:pPr>
              <w:pStyle w:val="ListBullet"/>
            </w:pPr>
            <w:r w:rsidRPr="00D9117D">
              <w:t>emotional, physical and intellectual development</w:t>
            </w:r>
          </w:p>
          <w:p w:rsidR="00000000" w:rsidRPr="00D9117D" w:rsidP="00D9117D">
            <w:pPr>
              <w:pStyle w:val="ListBullet"/>
            </w:pPr>
            <w:r w:rsidRPr="00D9117D">
              <w:t xml:space="preserve">existing injuries </w:t>
            </w:r>
          </w:p>
          <w:p w:rsidR="00000000" w:rsidRPr="00D9117D" w:rsidP="00D9117D">
            <w:pPr>
              <w:pStyle w:val="ListBullet"/>
            </w:pPr>
            <w:r w:rsidRPr="00D9117D">
              <w:t>fitness</w:t>
            </w:r>
          </w:p>
          <w:p w:rsidR="00000000" w:rsidP="00D9117D">
            <w:pPr>
              <w:pStyle w:val="ListBullet"/>
              <w:rPr>
                <w:lang w:val="en-NZ"/>
              </w:rPr>
            </w:pPr>
            <w:r w:rsidRPr="00D9117D">
              <w:t>skill level.</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Equipment and resources</w:t>
            </w:r>
            <w:r w:rsidRPr="00D9117D">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dance studio or community hall</w:t>
            </w:r>
          </w:p>
          <w:p w:rsidR="00000000" w:rsidRPr="00D9117D" w:rsidP="00D9117D">
            <w:pPr>
              <w:pStyle w:val="ListBullet"/>
            </w:pPr>
            <w:r w:rsidRPr="00D9117D">
              <w:t>electronic equipment</w:t>
            </w:r>
          </w:p>
          <w:p w:rsidR="00000000" w:rsidRPr="00D9117D" w:rsidP="00D9117D">
            <w:pPr>
              <w:pStyle w:val="ListBullet"/>
            </w:pPr>
            <w:r w:rsidRPr="00D9117D">
              <w:t>music</w:t>
            </w:r>
          </w:p>
          <w:p w:rsidR="00000000" w:rsidRPr="00D9117D" w:rsidP="00D9117D">
            <w:pPr>
              <w:pStyle w:val="ListBullet"/>
            </w:pPr>
            <w:r w:rsidRPr="00D9117D">
              <w:t xml:space="preserve">teaching aids </w:t>
            </w:r>
          </w:p>
          <w:p w:rsidR="00000000" w:rsidP="00D9117D">
            <w:pPr>
              <w:pStyle w:val="ListBullet"/>
              <w:rPr>
                <w:lang w:val="en-NZ"/>
              </w:rPr>
            </w:pPr>
            <w:r w:rsidRPr="00D9117D">
              <w:t>technological aids.</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Teaching strategies</w:t>
            </w:r>
            <w:r w:rsidRPr="00D9117D">
              <w:t xml:space="preserve"> may refer to:</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command and response</w:t>
            </w:r>
          </w:p>
          <w:p w:rsidR="00000000" w:rsidRPr="00D9117D" w:rsidP="00D9117D">
            <w:pPr>
              <w:pStyle w:val="ListBullet"/>
            </w:pPr>
            <w:r w:rsidRPr="00D9117D">
              <w:t>demonstration</w:t>
            </w:r>
          </w:p>
          <w:p w:rsidR="00000000" w:rsidRPr="00D9117D" w:rsidP="00D9117D">
            <w:pPr>
              <w:pStyle w:val="ListBullet"/>
            </w:pPr>
            <w:r w:rsidRPr="00D9117D">
              <w:t>directive approaches through specific set tasks</w:t>
            </w:r>
          </w:p>
          <w:p w:rsidR="00000000" w:rsidRPr="00D9117D" w:rsidP="00D9117D">
            <w:pPr>
              <w:pStyle w:val="ListBullet"/>
            </w:pPr>
            <w:r w:rsidRPr="00D9117D">
              <w:t>experiential or problem solving</w:t>
            </w:r>
          </w:p>
          <w:p w:rsidR="00000000" w:rsidRPr="00D9117D" w:rsidP="00D9117D">
            <w:pPr>
              <w:pStyle w:val="ListBullet"/>
            </w:pPr>
            <w:r w:rsidRPr="00D9117D">
              <w:t xml:space="preserve">progressive </w:t>
            </w:r>
          </w:p>
          <w:p w:rsidR="00000000" w:rsidP="00D9117D">
            <w:pPr>
              <w:pStyle w:val="ListBullet"/>
              <w:rPr>
                <w:lang w:val="en-NZ"/>
              </w:rPr>
            </w:pPr>
            <w:r w:rsidRPr="00D9117D">
              <w:t>whole skill.</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Safe dance environment</w:t>
            </w:r>
            <w:r w:rsidRPr="00D9117D">
              <w:t xml:space="preserve"> may refer to:</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appropriate heating, cooling and lighting</w:t>
            </w:r>
          </w:p>
          <w:p w:rsidR="00000000" w:rsidRPr="00D9117D" w:rsidP="00D9117D">
            <w:pPr>
              <w:pStyle w:val="ListBullet"/>
            </w:pPr>
            <w:r w:rsidRPr="00D9117D">
              <w:t>appropriate flooring</w:t>
            </w:r>
          </w:p>
          <w:p w:rsidR="00000000" w:rsidRPr="00D9117D" w:rsidP="00D9117D">
            <w:pPr>
              <w:pStyle w:val="ListBullet"/>
            </w:pPr>
            <w:r w:rsidRPr="00D9117D">
              <w:t>security</w:t>
            </w:r>
          </w:p>
          <w:p w:rsidR="00000000" w:rsidRPr="00D9117D" w:rsidP="00D9117D">
            <w:pPr>
              <w:pStyle w:val="ListBullet"/>
            </w:pPr>
            <w:r w:rsidRPr="00D9117D">
              <w:t>size of floor area</w:t>
            </w:r>
          </w:p>
          <w:p w:rsidR="00000000" w:rsidRPr="00D9117D" w:rsidP="00D9117D">
            <w:pPr>
              <w:pStyle w:val="ListBullet"/>
            </w:pPr>
            <w:r w:rsidRPr="00D9117D">
              <w:t>unobstructed space</w:t>
            </w:r>
          </w:p>
          <w:p w:rsidR="00000000" w:rsidP="00D9117D">
            <w:pPr>
              <w:pStyle w:val="ListBullet"/>
              <w:rPr>
                <w:lang w:val="en-NZ"/>
              </w:rPr>
            </w:pPr>
            <w:r w:rsidRPr="00D9117D">
              <w:t>ventilation.</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Organisational policy and procedures</w:t>
            </w:r>
            <w:r w:rsidRPr="00D9117D">
              <w:t xml:space="preserve"> may refer to:</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communication protocols</w:t>
            </w:r>
          </w:p>
          <w:p w:rsidR="00000000" w:rsidRPr="00D9117D" w:rsidP="00D9117D">
            <w:pPr>
              <w:pStyle w:val="ListBullet"/>
            </w:pPr>
            <w:r w:rsidRPr="00D9117D">
              <w:t>OHS</w:t>
            </w:r>
          </w:p>
          <w:p w:rsidR="00000000" w:rsidRPr="00D9117D" w:rsidP="00D9117D">
            <w:pPr>
              <w:pStyle w:val="ListBullet"/>
            </w:pPr>
            <w:r w:rsidRPr="00D9117D">
              <w:t>reporting of hazards and risks</w:t>
            </w:r>
          </w:p>
          <w:p w:rsidR="00000000" w:rsidRPr="00D9117D" w:rsidP="00D9117D">
            <w:pPr>
              <w:pStyle w:val="ListBullet"/>
            </w:pPr>
            <w:r w:rsidRPr="00D9117D">
              <w:t>risk minimisation</w:t>
            </w:r>
          </w:p>
          <w:p w:rsidR="00000000" w:rsidRPr="00D9117D" w:rsidP="00D9117D">
            <w:pPr>
              <w:pStyle w:val="ListBullet"/>
            </w:pPr>
            <w:r w:rsidRPr="00D9117D">
              <w:t>selection of participants for performances</w:t>
            </w:r>
          </w:p>
          <w:p w:rsidR="00000000" w:rsidP="00D9117D">
            <w:pPr>
              <w:pStyle w:val="ListBullet"/>
              <w:rPr>
                <w:lang w:val="en-NZ"/>
              </w:rPr>
            </w:pPr>
            <w:r w:rsidRPr="00D9117D">
              <w:t>scheduling requirements.</w:t>
            </w:r>
          </w:p>
        </w:tc>
      </w:tr>
      <w:tr w:rsidTr="00D9117D">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17D">
            <w:pPr>
              <w:pStyle w:val="BodyText"/>
              <w:rPr>
                <w:lang w:val="en-NZ"/>
              </w:rPr>
            </w:pPr>
            <w:r w:rsidRPr="00D9117D">
              <w:rPr>
                <w:rStyle w:val="BoldandItalics"/>
              </w:rPr>
              <w:t>Injury-prevention strategies</w:t>
            </w:r>
            <w:r w:rsidRPr="00D9117D">
              <w:t xml:space="preserve"> may include: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17D" w:rsidP="00D9117D">
            <w:pPr>
              <w:pStyle w:val="ListBullet"/>
            </w:pPr>
            <w:r w:rsidRPr="00D9117D">
              <w:t>s</w:t>
            </w:r>
            <w:r w:rsidRPr="00D9117D">
              <w:t xml:space="preserve">uitable footwear and clothing </w:t>
            </w:r>
          </w:p>
          <w:p w:rsidR="00000000" w:rsidRPr="00D9117D" w:rsidP="00D9117D">
            <w:pPr>
              <w:pStyle w:val="ListBullet"/>
            </w:pPr>
            <w:r w:rsidRPr="00D9117D">
              <w:t>warm-up and cool-down techniques, such as:</w:t>
            </w:r>
          </w:p>
          <w:p w:rsidR="00000000" w:rsidRPr="00D9117D" w:rsidP="00D9117D">
            <w:pPr>
              <w:pStyle w:val="ListBullet2"/>
            </w:pPr>
            <w:r w:rsidRPr="00D9117D">
              <w:t>barre and floor exercises</w:t>
            </w:r>
          </w:p>
          <w:p w:rsidR="00000000" w:rsidRPr="00D9117D" w:rsidP="00D9117D">
            <w:pPr>
              <w:pStyle w:val="ListBullet2"/>
            </w:pPr>
            <w:r w:rsidRPr="00D9117D">
              <w:t>exercises for areas, such as:</w:t>
            </w:r>
          </w:p>
          <w:p w:rsidR="00000000" w:rsidRPr="00D9117D" w:rsidP="00D9117D">
            <w:pPr>
              <w:pStyle w:val="ListBullet3"/>
            </w:pPr>
            <w:r w:rsidRPr="00D9117D">
              <w:t>body conditioning and strength development</w:t>
            </w:r>
          </w:p>
          <w:p w:rsidR="00000000" w:rsidRPr="00D9117D" w:rsidP="00D9117D">
            <w:pPr>
              <w:pStyle w:val="ListBullet3"/>
            </w:pPr>
            <w:r w:rsidRPr="00D9117D">
              <w:t>flexibility</w:t>
            </w:r>
          </w:p>
          <w:p w:rsidR="00000000" w:rsidRPr="00D9117D" w:rsidP="00D9117D">
            <w:pPr>
              <w:pStyle w:val="ListBullet3"/>
            </w:pPr>
            <w:r w:rsidRPr="00D9117D">
              <w:t>isometric control</w:t>
            </w:r>
          </w:p>
          <w:p w:rsidR="00000000" w:rsidRPr="00D9117D" w:rsidP="00D9117D">
            <w:pPr>
              <w:pStyle w:val="ListBullet3"/>
            </w:pPr>
            <w:r w:rsidRPr="00D9117D">
              <w:t>coordination improvement and enhancement exercises</w:t>
            </w:r>
          </w:p>
          <w:p w:rsidR="00000000" w:rsidRPr="00D9117D" w:rsidP="00D9117D">
            <w:pPr>
              <w:pStyle w:val="ListBullet3"/>
            </w:pPr>
            <w:r w:rsidRPr="00D9117D">
              <w:t xml:space="preserve">muscle contraction and release </w:t>
            </w:r>
          </w:p>
          <w:p w:rsidR="00000000" w:rsidRPr="00D9117D" w:rsidP="00D9117D">
            <w:pPr>
              <w:pStyle w:val="ListBullet2"/>
            </w:pPr>
            <w:r w:rsidRPr="00D9117D">
              <w:t>isolation and mobility of body parts</w:t>
            </w:r>
          </w:p>
          <w:p w:rsidR="00000000" w:rsidRPr="00D9117D" w:rsidP="00D9117D">
            <w:pPr>
              <w:pStyle w:val="ListBullet2"/>
            </w:pPr>
            <w:r w:rsidRPr="00D9117D">
              <w:t>slow stretching</w:t>
            </w:r>
          </w:p>
          <w:p w:rsidR="00000000" w:rsidRPr="00D9117D" w:rsidP="00D9117D">
            <w:pPr>
              <w:pStyle w:val="ListBullet2"/>
            </w:pPr>
            <w:r w:rsidRPr="00D9117D">
              <w:t>slow and deep breathing.</w:t>
            </w:r>
          </w:p>
        </w:tc>
      </w:tr>
    </w:tbl>
    <w:p w:rsidR="00000000" w:rsidRPr="00D9117D" w:rsidP="00D9117D">
      <w:pPr>
        <w:pStyle w:val="BodyText"/>
      </w:pPr>
    </w:p>
    <w:p w:rsidR="00000000" w:rsidRPr="00D9117D" w:rsidP="00D9117D">
      <w:pPr>
        <w:pStyle w:val="AllowPageBreak"/>
      </w:pPr>
    </w:p>
    <w:p w:rsidR="00000000" w:rsidRPr="00D9117D" w:rsidP="00D9117D">
      <w:pPr>
        <w:pStyle w:val="Heading1"/>
      </w:pPr>
      <w:bookmarkStart w:id="12" w:name="O_347649"/>
      <w:bookmarkEnd w:id="12"/>
      <w:r w:rsidRPr="00D9117D">
        <w:t>Unit Sector(s)</w:t>
      </w:r>
    </w:p>
    <w:p w:rsidR="00000000" w:rsidRPr="00D9117D" w:rsidP="00D9117D">
      <w:pPr>
        <w:pStyle w:val="BodyText"/>
      </w:pPr>
      <w:r w:rsidRPr="00D9117D">
        <w:t>Performing arts - dance teaching and management</w:t>
      </w:r>
    </w:p>
    <w:p w:rsidR="00000000" w:rsidRPr="00D9117D" w:rsidP="00D9117D">
      <w:pPr>
        <w:pStyle w:val="AllowPageBreak"/>
      </w:pPr>
    </w:p>
    <w:p w:rsidR="00000000" w:rsidRPr="00D9117D" w:rsidP="00D9117D">
      <w:pPr>
        <w:pStyle w:val="Heading1"/>
      </w:pPr>
      <w:bookmarkStart w:id="13" w:name="O_347650"/>
      <w:bookmarkEnd w:id="13"/>
      <w:r w:rsidRPr="00D9117D">
        <w:t>Custom Content Section</w:t>
      </w:r>
    </w:p>
    <w:p w:rsidR="00000000" w:rsidRPr="00D9117D" w:rsidP="00D9117D">
      <w:pPr>
        <w:pStyle w:val="BodyText"/>
      </w:pPr>
      <w:r w:rsidRPr="00D9117D">
        <w:t>Not applicable.</w:t>
      </w:r>
    </w:p>
    <w:p w:rsidR="00000000" w:rsidRPr="00D9117D" w:rsidP="00D9117D"/>
    <w:sectPr w:rsidSect="00D91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48D" w:rsidP="00B83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48D" w:rsidP="00D91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48D" w:rsidP="00D91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348D" w:rsidP="00D91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48D" w:rsidP="00B834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48D" w:rsidP="00D9117D">
    <w:pPr>
      <w:pStyle w:val="Header"/>
      <w:framePr w:wrap="around"/>
    </w:pPr>
    <w:r>
      <w:fldChar w:fldCharType="begin"/>
    </w:r>
    <w:r>
      <w:instrText xml:space="preserve"> TITLE   \* MERGEFORMAT </w:instrText>
    </w:r>
    <w:r>
      <w:fldChar w:fldCharType="separate"/>
    </w:r>
    <w:r>
      <w:t>CUADTM301A Assist with teaching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348D" w:rsidP="00D91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C2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67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F40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17D"/>
    <w:pPr>
      <w:spacing w:before="360" w:after="60"/>
      <w:outlineLvl w:val="0"/>
    </w:pPr>
    <w:rPr>
      <w:sz w:val="32"/>
    </w:rPr>
  </w:style>
  <w:style w:type="paragraph" w:styleId="Heading2">
    <w:name w:val="heading 2"/>
    <w:basedOn w:val="HeadingBase"/>
    <w:next w:val="BodyText"/>
    <w:link w:val="Heading2Char"/>
    <w:qFormat/>
    <w:rsid w:val="00D9117D"/>
    <w:pPr>
      <w:keepLines/>
      <w:spacing w:before="240" w:after="120"/>
      <w:outlineLvl w:val="1"/>
    </w:pPr>
    <w:rPr>
      <w:sz w:val="28"/>
      <w:szCs w:val="40"/>
    </w:rPr>
  </w:style>
  <w:style w:type="paragraph" w:styleId="Heading3">
    <w:name w:val="heading 3"/>
    <w:basedOn w:val="HeadingBase"/>
    <w:next w:val="BodyText"/>
    <w:link w:val="Heading3Char"/>
    <w:qFormat/>
    <w:rsid w:val="00D9117D"/>
    <w:pPr>
      <w:spacing w:before="180" w:after="120"/>
      <w:outlineLvl w:val="2"/>
    </w:pPr>
    <w:rPr>
      <w:spacing w:val="-10"/>
      <w:kern w:val="32"/>
    </w:rPr>
  </w:style>
  <w:style w:type="paragraph" w:styleId="Heading4">
    <w:name w:val="heading 4"/>
    <w:basedOn w:val="HeadingBase"/>
    <w:next w:val="BodyText"/>
    <w:link w:val="Heading4Char"/>
    <w:qFormat/>
    <w:rsid w:val="00D9117D"/>
    <w:pPr>
      <w:spacing w:before="160" w:after="120"/>
      <w:outlineLvl w:val="3"/>
    </w:pPr>
    <w:rPr>
      <w:sz w:val="22"/>
    </w:rPr>
  </w:style>
  <w:style w:type="paragraph" w:styleId="Heading5">
    <w:name w:val="heading 5"/>
    <w:basedOn w:val="HeadingBase"/>
    <w:next w:val="Normal"/>
    <w:link w:val="Heading5Char"/>
    <w:qFormat/>
    <w:rsid w:val="00D9117D"/>
    <w:pPr>
      <w:spacing w:before="80"/>
      <w:outlineLvl w:val="4"/>
    </w:pPr>
    <w:rPr>
      <w:color w:val="918585"/>
      <w:sz w:val="20"/>
    </w:rPr>
  </w:style>
  <w:style w:type="paragraph" w:styleId="Heading6">
    <w:name w:val="heading 6"/>
    <w:basedOn w:val="HeadingBase"/>
    <w:next w:val="Normal"/>
    <w:link w:val="Heading6Char"/>
    <w:qFormat/>
    <w:rsid w:val="00D9117D"/>
    <w:pPr>
      <w:spacing w:before="60"/>
      <w:outlineLvl w:val="5"/>
    </w:pPr>
    <w:rPr>
      <w:color w:val="918585"/>
      <w:sz w:val="20"/>
    </w:rPr>
  </w:style>
  <w:style w:type="paragraph" w:styleId="Heading7">
    <w:name w:val="heading 7"/>
    <w:basedOn w:val="Normal"/>
    <w:next w:val="Normal"/>
    <w:link w:val="Heading7Char"/>
    <w:qFormat/>
    <w:rsid w:val="00D9117D"/>
    <w:pPr>
      <w:ind w:left="720"/>
      <w:outlineLvl w:val="6"/>
    </w:pPr>
    <w:rPr>
      <w:i/>
    </w:rPr>
  </w:style>
  <w:style w:type="paragraph" w:styleId="Heading8">
    <w:name w:val="heading 8"/>
    <w:basedOn w:val="Normal"/>
    <w:next w:val="Normal"/>
    <w:link w:val="Heading8Char"/>
    <w:qFormat/>
    <w:rsid w:val="00D9117D"/>
    <w:pPr>
      <w:ind w:left="720"/>
      <w:outlineLvl w:val="7"/>
    </w:pPr>
    <w:rPr>
      <w:i/>
    </w:rPr>
  </w:style>
  <w:style w:type="paragraph" w:styleId="Heading9">
    <w:name w:val="heading 9"/>
    <w:basedOn w:val="Normal"/>
    <w:next w:val="Normal"/>
    <w:link w:val="Heading9Char"/>
    <w:qFormat/>
    <w:rsid w:val="00D9117D"/>
    <w:pPr>
      <w:ind w:left="720"/>
      <w:outlineLvl w:val="8"/>
    </w:pPr>
    <w:rPr>
      <w:i/>
    </w:rPr>
  </w:style>
  <w:style w:type="character" w:default="1" w:styleId="DefaultParagraphFont">
    <w:name w:val="Default Paragraph Font"/>
    <w:uiPriority w:val="1"/>
    <w:unhideWhenUsed/>
    <w:rsid w:val="00D91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17D"/>
  </w:style>
  <w:style w:type="character" w:customStyle="1" w:styleId="Heading1Char">
    <w:name w:val="Heading 1 Char"/>
    <w:basedOn w:val="DefaultParagraphFont"/>
    <w:link w:val="Heading1"/>
    <w:rsid w:val="00D9117D"/>
    <w:rPr>
      <w:rFonts w:ascii="Times New Roman" w:eastAsia="Times New Roman" w:hAnsi="Times New Roman" w:cs="Times New Roman"/>
      <w:b/>
      <w:sz w:val="32"/>
      <w:szCs w:val="20"/>
      <w:lang w:eastAsia="en-US"/>
    </w:rPr>
  </w:style>
  <w:style w:type="paragraph" w:styleId="BodyText">
    <w:name w:val="Body Text"/>
    <w:basedOn w:val="Normal"/>
    <w:link w:val="BodyTextChar"/>
    <w:rsid w:val="00D91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17D"/>
    <w:rPr>
      <w:rFonts w:ascii="Times New Roman" w:eastAsia="Times New Roman" w:hAnsi="Times New Roman" w:cs="Times New Roman"/>
      <w:sz w:val="24"/>
      <w:lang w:val="en-US" w:eastAsia="en-US"/>
    </w:rPr>
  </w:style>
  <w:style w:type="paragraph" w:styleId="Footer">
    <w:name w:val="footer"/>
    <w:basedOn w:val="Normal"/>
    <w:link w:val="FooterChar"/>
    <w:rsid w:val="00D91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17D"/>
    <w:rPr>
      <w:rFonts w:ascii="Times New Roman" w:eastAsia="Times New Roman" w:hAnsi="Times New Roman" w:cs="Times New Roman"/>
      <w:sz w:val="16"/>
      <w:lang w:val="en-US" w:eastAsia="en-US"/>
    </w:rPr>
  </w:style>
  <w:style w:type="paragraph" w:styleId="ListBullet">
    <w:name w:val="List Bullet"/>
    <w:basedOn w:val="List"/>
    <w:rsid w:val="00D9117D"/>
    <w:pPr>
      <w:numPr>
        <w:numId w:val="14"/>
      </w:numPr>
      <w:tabs>
        <w:tab w:val="clear" w:pos="340"/>
      </w:tabs>
      <w:spacing w:before="40" w:after="40"/>
    </w:pPr>
  </w:style>
  <w:style w:type="character" w:customStyle="1" w:styleId="SpecialBold">
    <w:name w:val="Special Bold"/>
    <w:basedOn w:val="DefaultParagraphFont"/>
    <w:rsid w:val="00D9117D"/>
    <w:rPr>
      <w:b/>
      <w:spacing w:val="0"/>
    </w:rPr>
  </w:style>
  <w:style w:type="paragraph" w:styleId="ListBullet2">
    <w:name w:val="List Bullet 2"/>
    <w:basedOn w:val="List2"/>
    <w:rsid w:val="00D9117D"/>
    <w:pPr>
      <w:numPr>
        <w:numId w:val="15"/>
      </w:numPr>
      <w:tabs>
        <w:tab w:val="clear" w:pos="680"/>
      </w:tabs>
    </w:pPr>
  </w:style>
  <w:style w:type="paragraph" w:styleId="Header">
    <w:name w:val="header"/>
    <w:basedOn w:val="Normal"/>
    <w:link w:val="HeaderChar"/>
    <w:rsid w:val="00D91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1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117D"/>
    <w:rPr>
      <w:i/>
    </w:rPr>
  </w:style>
  <w:style w:type="paragraph" w:customStyle="1" w:styleId="SuperHeading">
    <w:name w:val="SuperHeading"/>
    <w:basedOn w:val="Normal"/>
    <w:rsid w:val="00D9117D"/>
    <w:pPr>
      <w:spacing w:before="240" w:after="120"/>
      <w:outlineLvl w:val="0"/>
    </w:pPr>
    <w:rPr>
      <w:rFonts w:ascii="Times New Roman" w:hAnsi="Times New Roman"/>
      <w:b/>
      <w:sz w:val="28"/>
    </w:rPr>
  </w:style>
  <w:style w:type="paragraph" w:customStyle="1" w:styleId="AllowPageBreak">
    <w:name w:val="AllowPageBreak"/>
    <w:rsid w:val="00D911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117D"/>
    <w:pPr>
      <w:numPr>
        <w:numId w:val="3"/>
      </w:numPr>
      <w:tabs>
        <w:tab w:val="clear" w:pos="1021"/>
      </w:tabs>
      <w:ind w:left="1037" w:hanging="357"/>
    </w:pPr>
  </w:style>
  <w:style w:type="character" w:customStyle="1" w:styleId="BoldandItalics">
    <w:name w:val="Bold and Italics"/>
    <w:qFormat/>
    <w:rsid w:val="00D9117D"/>
    <w:rPr>
      <w:b/>
      <w:i/>
      <w:u w:val="none"/>
    </w:rPr>
  </w:style>
  <w:style w:type="character" w:customStyle="1" w:styleId="Heading2Char">
    <w:name w:val="Heading 2 Char"/>
    <w:basedOn w:val="DefaultParagraphFont"/>
    <w:link w:val="Heading2"/>
    <w:rsid w:val="00D91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17D"/>
    <w:rPr>
      <w:rFonts w:ascii="Courier New" w:eastAsia="Times New Roman" w:hAnsi="Courier New" w:cs="Times New Roman"/>
      <w:i/>
      <w:szCs w:val="20"/>
      <w:lang w:val="en-US" w:eastAsia="en-US"/>
    </w:rPr>
  </w:style>
  <w:style w:type="paragraph" w:customStyle="1" w:styleId="HeadingBase">
    <w:name w:val="Heading Base"/>
    <w:rsid w:val="00D91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17D"/>
    <w:pPr>
      <w:tabs>
        <w:tab w:val="right" w:leader="dot" w:pos="9072"/>
      </w:tabs>
      <w:ind w:left="567"/>
    </w:pPr>
    <w:rPr>
      <w:szCs w:val="22"/>
    </w:rPr>
  </w:style>
  <w:style w:type="paragraph" w:customStyle="1" w:styleId="TOCBase">
    <w:name w:val="TOC Base"/>
    <w:rsid w:val="00D91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17D"/>
    <w:pPr>
      <w:tabs>
        <w:tab w:val="right" w:leader="dot" w:pos="9072"/>
      </w:tabs>
      <w:spacing w:before="40" w:after="40"/>
      <w:ind w:left="284"/>
    </w:pPr>
    <w:rPr>
      <w:rFonts w:ascii="Times New Roman" w:hAnsi="Times New Roman"/>
    </w:rPr>
  </w:style>
  <w:style w:type="paragraph" w:styleId="TOC1">
    <w:name w:val="toc 1"/>
    <w:basedOn w:val="TOCBase"/>
    <w:next w:val="Normal"/>
    <w:rsid w:val="00D91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17D"/>
    <w:pPr>
      <w:spacing w:before="5040"/>
      <w:jc w:val="center"/>
    </w:pPr>
    <w:rPr>
      <w:sz w:val="48"/>
      <w:szCs w:val="72"/>
      <w:lang w:val="en-US"/>
    </w:rPr>
  </w:style>
  <w:style w:type="character" w:customStyle="1" w:styleId="TitleChar">
    <w:name w:val="Title Char"/>
    <w:basedOn w:val="DefaultParagraphFont"/>
    <w:link w:val="Title"/>
    <w:rsid w:val="00D91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17D"/>
    <w:pPr>
      <w:tabs>
        <w:tab w:val="left" w:pos="3600"/>
        <w:tab w:val="left" w:pos="3958"/>
      </w:tabs>
    </w:pPr>
  </w:style>
  <w:style w:type="paragraph" w:styleId="List">
    <w:name w:val="List"/>
    <w:basedOn w:val="BodyText"/>
    <w:next w:val="BodyText"/>
    <w:rsid w:val="00D9117D"/>
    <w:pPr>
      <w:tabs>
        <w:tab w:val="left" w:pos="340"/>
      </w:tabs>
      <w:spacing w:before="60" w:after="60"/>
      <w:ind w:left="340" w:hanging="340"/>
    </w:pPr>
  </w:style>
  <w:style w:type="paragraph" w:customStyle="1" w:styleId="Note">
    <w:name w:val="Note"/>
    <w:basedOn w:val="BodyText"/>
    <w:rsid w:val="00D91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17D"/>
    <w:pPr>
      <w:framePr w:wrap="auto" w:hAnchor="text" w:y="6049"/>
    </w:pPr>
    <w:rPr>
      <w:color w:val="000000"/>
      <w:sz w:val="40"/>
    </w:rPr>
  </w:style>
  <w:style w:type="paragraph" w:customStyle="1" w:styleId="TOCTitle">
    <w:name w:val="TOCTitle"/>
    <w:basedOn w:val="Heading1"/>
    <w:rsid w:val="00D9117D"/>
    <w:pPr>
      <w:spacing w:after="240"/>
      <w:jc w:val="center"/>
      <w:outlineLvl w:val="9"/>
    </w:pPr>
    <w:rPr>
      <w:caps/>
    </w:rPr>
  </w:style>
  <w:style w:type="paragraph" w:customStyle="1" w:styleId="Version">
    <w:name w:val="Version"/>
    <w:rsid w:val="00D91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17D"/>
    <w:pPr>
      <w:keepNext w:val="0"/>
      <w:tabs>
        <w:tab w:val="right" w:pos="4176"/>
      </w:tabs>
      <w:ind w:left="198" w:hanging="198"/>
    </w:pPr>
    <w:rPr>
      <w:rFonts w:ascii="Garamond" w:hAnsi="Garamond"/>
    </w:rPr>
  </w:style>
  <w:style w:type="paragraph" w:styleId="IndexHeading">
    <w:name w:val="index heading"/>
    <w:basedOn w:val="Normal"/>
    <w:next w:val="Index1"/>
    <w:semiHidden/>
    <w:rsid w:val="00D9117D"/>
    <w:pPr>
      <w:spacing w:before="120" w:after="120"/>
    </w:pPr>
    <w:rPr>
      <w:rFonts w:ascii="Arial" w:hAnsi="Arial"/>
      <w:b/>
      <w:color w:val="918585"/>
      <w:sz w:val="24"/>
    </w:rPr>
  </w:style>
  <w:style w:type="paragraph" w:customStyle="1" w:styleId="Chapter">
    <w:name w:val="Chapter"/>
    <w:basedOn w:val="Normal"/>
    <w:rsid w:val="00D9117D"/>
    <w:pPr>
      <w:spacing w:before="240"/>
    </w:pPr>
    <w:rPr>
      <w:rFonts w:ascii="Times New Roman" w:hAnsi="Times New Roman"/>
      <w:smallCaps/>
      <w:spacing w:val="80"/>
      <w:sz w:val="28"/>
    </w:rPr>
  </w:style>
  <w:style w:type="paragraph" w:customStyle="1" w:styleId="InChapter">
    <w:name w:val="InChapter"/>
    <w:basedOn w:val="Heading3"/>
    <w:rsid w:val="00D9117D"/>
    <w:pPr>
      <w:spacing w:after="240"/>
      <w:outlineLvl w:val="9"/>
    </w:pPr>
    <w:rPr>
      <w:noProof/>
    </w:rPr>
  </w:style>
  <w:style w:type="paragraph" w:styleId="Index2">
    <w:name w:val="index 2"/>
    <w:basedOn w:val="Normal"/>
    <w:next w:val="Normal"/>
    <w:semiHidden/>
    <w:rsid w:val="00D9117D"/>
    <w:pPr>
      <w:tabs>
        <w:tab w:val="right" w:pos="4176"/>
      </w:tabs>
      <w:ind w:left="568" w:hanging="284"/>
    </w:pPr>
    <w:rPr>
      <w:rFonts w:ascii="Garamond" w:hAnsi="Garamond"/>
    </w:rPr>
  </w:style>
  <w:style w:type="paragraph" w:customStyle="1" w:styleId="Byline">
    <w:name w:val="Byline"/>
    <w:rsid w:val="00D91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17D"/>
    <w:pPr>
      <w:tabs>
        <w:tab w:val="clear" w:pos="3600"/>
        <w:tab w:val="clear" w:pos="3958"/>
      </w:tabs>
      <w:jc w:val="right"/>
    </w:pPr>
  </w:style>
  <w:style w:type="paragraph" w:styleId="Caption">
    <w:name w:val="caption"/>
    <w:basedOn w:val="BodyText"/>
    <w:next w:val="Normal"/>
    <w:qFormat/>
    <w:rsid w:val="00D9117D"/>
    <w:pPr>
      <w:framePr w:w="2268" w:hSpace="181" w:vSpace="181" w:wrap="around" w:vAnchor="text" w:hAnchor="page" w:x="1135" w:y="285" w:anchorLock="1"/>
    </w:pPr>
    <w:rPr>
      <w:i/>
    </w:rPr>
  </w:style>
  <w:style w:type="paragraph" w:customStyle="1" w:styleId="MiniTOCTitle">
    <w:name w:val="MiniTOCTitle"/>
    <w:basedOn w:val="Heading4"/>
    <w:rsid w:val="00D9117D"/>
    <w:pPr>
      <w:spacing w:before="240"/>
      <w:outlineLvl w:val="9"/>
    </w:pPr>
    <w:rPr>
      <w:noProof/>
      <w:sz w:val="24"/>
    </w:rPr>
  </w:style>
  <w:style w:type="paragraph" w:customStyle="1" w:styleId="MiniTOCItem">
    <w:name w:val="MiniTOCItem"/>
    <w:basedOn w:val="ListBullet"/>
    <w:rsid w:val="00D9117D"/>
    <w:pPr>
      <w:numPr>
        <w:numId w:val="0"/>
      </w:numPr>
      <w:tabs>
        <w:tab w:val="right" w:leader="dot" w:pos="6521"/>
      </w:tabs>
      <w:spacing w:before="0" w:after="0"/>
    </w:pPr>
  </w:style>
  <w:style w:type="paragraph" w:customStyle="1" w:styleId="TOFTitle">
    <w:name w:val="TOFTitle"/>
    <w:basedOn w:val="TOCTitle"/>
    <w:rsid w:val="00D9117D"/>
  </w:style>
  <w:style w:type="paragraph" w:styleId="TableofFigures">
    <w:name w:val="table of figures"/>
    <w:basedOn w:val="Normal"/>
    <w:next w:val="Normal"/>
    <w:semiHidden/>
    <w:rsid w:val="00D9117D"/>
    <w:pPr>
      <w:tabs>
        <w:tab w:val="right" w:leader="dot" w:pos="9072"/>
      </w:tabs>
      <w:ind w:left="970" w:hanging="403"/>
    </w:pPr>
    <w:rPr>
      <w:rFonts w:ascii="Times New Roman" w:hAnsi="Times New Roman"/>
      <w:b/>
    </w:rPr>
  </w:style>
  <w:style w:type="paragraph" w:styleId="ListNumber">
    <w:name w:val="List Number"/>
    <w:basedOn w:val="List"/>
    <w:rsid w:val="00D9117D"/>
    <w:pPr>
      <w:numPr>
        <w:numId w:val="12"/>
      </w:numPr>
    </w:pPr>
  </w:style>
  <w:style w:type="character" w:customStyle="1" w:styleId="WingdingSymbols">
    <w:name w:val="Wingding Symbols"/>
    <w:rsid w:val="00D9117D"/>
    <w:rPr>
      <w:rFonts w:ascii="Wingdings" w:hAnsi="Wingdings"/>
    </w:rPr>
  </w:style>
  <w:style w:type="paragraph" w:customStyle="1" w:styleId="TableHeading">
    <w:name w:val="Table Heading"/>
    <w:basedOn w:val="HeadingBase"/>
    <w:rsid w:val="00D9117D"/>
    <w:pPr>
      <w:keepLines/>
      <w:pBdr>
        <w:bottom w:val="single" w:sz="6" w:space="1" w:color="918585"/>
      </w:pBdr>
      <w:spacing w:before="240"/>
    </w:pPr>
  </w:style>
  <w:style w:type="character" w:customStyle="1" w:styleId="HotSpot">
    <w:name w:val="HotSpot"/>
    <w:rsid w:val="00D9117D"/>
    <w:rPr>
      <w:color w:val="0033CC"/>
      <w:u w:val="none"/>
    </w:rPr>
  </w:style>
  <w:style w:type="paragraph" w:customStyle="1" w:styleId="BodyTextRight">
    <w:name w:val="Body Text Right"/>
    <w:basedOn w:val="BodyText"/>
    <w:rsid w:val="00D9117D"/>
    <w:pPr>
      <w:spacing w:before="0" w:after="0"/>
      <w:jc w:val="right"/>
    </w:pPr>
  </w:style>
  <w:style w:type="paragraph" w:styleId="Index3">
    <w:name w:val="index 3"/>
    <w:basedOn w:val="ListNumber2"/>
    <w:next w:val="Normal"/>
    <w:semiHidden/>
    <w:rsid w:val="00D9117D"/>
    <w:pPr>
      <w:numPr>
        <w:numId w:val="0"/>
      </w:numPr>
      <w:tabs>
        <w:tab w:val="right" w:leader="dot" w:pos="4176"/>
      </w:tabs>
    </w:pPr>
  </w:style>
  <w:style w:type="paragraph" w:styleId="ListNumber2">
    <w:name w:val="List Number 2"/>
    <w:basedOn w:val="List2"/>
    <w:rsid w:val="00D9117D"/>
    <w:pPr>
      <w:numPr>
        <w:numId w:val="11"/>
      </w:numPr>
      <w:tabs>
        <w:tab w:val="clear" w:pos="1060"/>
      </w:tabs>
    </w:pPr>
  </w:style>
  <w:style w:type="paragraph" w:customStyle="1" w:styleId="MarginNote">
    <w:name w:val="Margin Note"/>
    <w:basedOn w:val="BodyText"/>
    <w:rsid w:val="00D91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17D"/>
    <w:rPr>
      <w:sz w:val="32"/>
    </w:rPr>
  </w:style>
  <w:style w:type="paragraph" w:customStyle="1" w:styleId="HeadingProcedure">
    <w:name w:val="Heading Procedure"/>
    <w:basedOn w:val="HeadingBase"/>
    <w:next w:val="Normal"/>
    <w:rsid w:val="00D9117D"/>
    <w:pPr>
      <w:tabs>
        <w:tab w:val="left" w:pos="0"/>
      </w:tabs>
      <w:spacing w:before="120" w:after="60"/>
    </w:pPr>
    <w:rPr>
      <w:i/>
      <w:color w:val="918585"/>
      <w:sz w:val="22"/>
    </w:rPr>
  </w:style>
  <w:style w:type="paragraph" w:customStyle="1" w:styleId="TableBodyText">
    <w:name w:val="Table Body Text"/>
    <w:basedOn w:val="BodyText"/>
    <w:rsid w:val="00D9117D"/>
    <w:pPr>
      <w:spacing w:before="60" w:after="60"/>
    </w:pPr>
  </w:style>
  <w:style w:type="paragraph" w:styleId="ListContinue">
    <w:name w:val="List Continue"/>
    <w:basedOn w:val="List"/>
    <w:rsid w:val="00D9117D"/>
    <w:pPr>
      <w:ind w:firstLine="0"/>
    </w:pPr>
  </w:style>
  <w:style w:type="paragraph" w:customStyle="1" w:styleId="ListNote">
    <w:name w:val="List Note"/>
    <w:basedOn w:val="List"/>
    <w:rsid w:val="00D9117D"/>
    <w:pPr>
      <w:pBdr>
        <w:top w:val="single" w:sz="6" w:space="2" w:color="918585"/>
        <w:bottom w:val="single" w:sz="6" w:space="2" w:color="918585"/>
      </w:pBdr>
      <w:tabs>
        <w:tab w:val="left" w:pos="1021"/>
      </w:tabs>
      <w:ind w:firstLine="0"/>
    </w:pPr>
  </w:style>
  <w:style w:type="paragraph" w:customStyle="1" w:styleId="Warning">
    <w:name w:val="Warning"/>
    <w:basedOn w:val="BodyText"/>
    <w:rsid w:val="00D9117D"/>
    <w:pPr>
      <w:shd w:val="clear" w:color="auto" w:fill="D9D9D9"/>
      <w:tabs>
        <w:tab w:val="left" w:pos="992"/>
      </w:tabs>
      <w:ind w:left="119" w:right="119"/>
    </w:pPr>
    <w:rPr>
      <w:sz w:val="20"/>
    </w:rPr>
  </w:style>
  <w:style w:type="paragraph" w:customStyle="1" w:styleId="MarginIcons">
    <w:name w:val="Margin Icons"/>
    <w:basedOn w:val="BodyText"/>
    <w:rsid w:val="00D91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17D"/>
    <w:rPr>
      <w:rFonts w:ascii="Courier New" w:hAnsi="Courier New"/>
    </w:rPr>
  </w:style>
  <w:style w:type="paragraph" w:customStyle="1" w:styleId="NoteBullet">
    <w:name w:val="Note Bullet"/>
    <w:basedOn w:val="Note"/>
    <w:rsid w:val="00D9117D"/>
    <w:pPr>
      <w:tabs>
        <w:tab w:val="clear" w:pos="680"/>
      </w:tabs>
      <w:spacing w:before="60" w:after="60"/>
    </w:pPr>
  </w:style>
  <w:style w:type="paragraph" w:customStyle="1" w:styleId="SubHeading2">
    <w:name w:val="SubHeading2"/>
    <w:basedOn w:val="HeadingBase"/>
    <w:rsid w:val="00D9117D"/>
    <w:pPr>
      <w:spacing w:before="240" w:after="60"/>
    </w:pPr>
    <w:rPr>
      <w:sz w:val="20"/>
    </w:rPr>
  </w:style>
  <w:style w:type="paragraph" w:customStyle="1" w:styleId="SubHeading1">
    <w:name w:val="SubHeading1"/>
    <w:basedOn w:val="HeadingBase"/>
    <w:rsid w:val="00D9117D"/>
    <w:pPr>
      <w:spacing w:before="240" w:after="60"/>
    </w:pPr>
    <w:rPr>
      <w:color w:val="918585"/>
      <w:sz w:val="22"/>
    </w:rPr>
  </w:style>
  <w:style w:type="paragraph" w:customStyle="1" w:styleId="SideHeading">
    <w:name w:val="Side Heading"/>
    <w:basedOn w:val="HeadingBase"/>
    <w:rsid w:val="00D91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17D"/>
    <w:pPr>
      <w:numPr>
        <w:numId w:val="13"/>
      </w:numPr>
    </w:pPr>
  </w:style>
  <w:style w:type="paragraph" w:styleId="PlainText">
    <w:name w:val="Plain Text"/>
    <w:basedOn w:val="Normal"/>
    <w:link w:val="PlainTextChar"/>
    <w:rsid w:val="00D9117D"/>
    <w:rPr>
      <w:sz w:val="20"/>
    </w:rPr>
  </w:style>
  <w:style w:type="character" w:customStyle="1" w:styleId="PlainTextChar">
    <w:name w:val="Plain Text Char"/>
    <w:basedOn w:val="DefaultParagraphFont"/>
    <w:link w:val="PlainText"/>
    <w:rsid w:val="00D911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17D"/>
    <w:rPr>
      <w:b/>
      <w:smallCaps/>
    </w:rPr>
  </w:style>
  <w:style w:type="paragraph" w:customStyle="1" w:styleId="TableListNumber">
    <w:name w:val="Table List Number"/>
    <w:basedOn w:val="ListNumber"/>
    <w:rsid w:val="00D9117D"/>
    <w:pPr>
      <w:numPr>
        <w:numId w:val="0"/>
      </w:numPr>
    </w:pPr>
  </w:style>
  <w:style w:type="paragraph" w:styleId="TOC4">
    <w:name w:val="toc 4"/>
    <w:basedOn w:val="TOCBase"/>
    <w:next w:val="Normal"/>
    <w:semiHidden/>
    <w:rsid w:val="00D9117D"/>
    <w:pPr>
      <w:tabs>
        <w:tab w:val="right" w:leader="dot" w:pos="9071"/>
      </w:tabs>
      <w:ind w:left="1701"/>
    </w:pPr>
  </w:style>
  <w:style w:type="paragraph" w:customStyle="1" w:styleId="ListAlpha">
    <w:name w:val="List Alpha"/>
    <w:basedOn w:val="List"/>
    <w:rsid w:val="00D9117D"/>
    <w:pPr>
      <w:numPr>
        <w:numId w:val="10"/>
      </w:numPr>
    </w:pPr>
  </w:style>
  <w:style w:type="paragraph" w:customStyle="1" w:styleId="ListAlpha2">
    <w:name w:val="List Alpha 2"/>
    <w:basedOn w:val="List2"/>
    <w:rsid w:val="00D9117D"/>
    <w:pPr>
      <w:numPr>
        <w:numId w:val="9"/>
      </w:numPr>
    </w:pPr>
  </w:style>
  <w:style w:type="paragraph" w:styleId="List2">
    <w:name w:val="List 2"/>
    <w:basedOn w:val="BodyText"/>
    <w:rsid w:val="00D9117D"/>
    <w:pPr>
      <w:tabs>
        <w:tab w:val="left" w:pos="680"/>
      </w:tabs>
      <w:spacing w:before="60" w:after="60"/>
      <w:ind w:left="680" w:hanging="340"/>
    </w:pPr>
  </w:style>
  <w:style w:type="paragraph" w:styleId="List3">
    <w:name w:val="List 3"/>
    <w:basedOn w:val="BodyText"/>
    <w:rsid w:val="00D9117D"/>
    <w:pPr>
      <w:tabs>
        <w:tab w:val="left" w:pos="1021"/>
      </w:tabs>
      <w:spacing w:before="60" w:after="60"/>
      <w:ind w:left="1020" w:hanging="340"/>
    </w:pPr>
  </w:style>
  <w:style w:type="paragraph" w:styleId="List4">
    <w:name w:val="List 4"/>
    <w:basedOn w:val="BodyText"/>
    <w:rsid w:val="00D9117D"/>
    <w:pPr>
      <w:tabs>
        <w:tab w:val="left" w:pos="1361"/>
      </w:tabs>
      <w:spacing w:before="60" w:after="60"/>
      <w:ind w:left="1361" w:hanging="340"/>
    </w:pPr>
  </w:style>
  <w:style w:type="paragraph" w:styleId="List5">
    <w:name w:val="List 5"/>
    <w:basedOn w:val="BodyText"/>
    <w:rsid w:val="00D9117D"/>
    <w:pPr>
      <w:tabs>
        <w:tab w:val="left" w:pos="1701"/>
      </w:tabs>
      <w:spacing w:before="60" w:after="60"/>
      <w:ind w:left="1701" w:hanging="340"/>
    </w:pPr>
  </w:style>
  <w:style w:type="paragraph" w:styleId="ListBullet4">
    <w:name w:val="List Bullet 4"/>
    <w:basedOn w:val="List4"/>
    <w:rsid w:val="00D9117D"/>
    <w:pPr>
      <w:numPr>
        <w:numId w:val="4"/>
      </w:numPr>
    </w:pPr>
  </w:style>
  <w:style w:type="paragraph" w:styleId="ListBullet5">
    <w:name w:val="List Bullet 5"/>
    <w:basedOn w:val="List5"/>
    <w:rsid w:val="00D9117D"/>
    <w:pPr>
      <w:numPr>
        <w:numId w:val="5"/>
      </w:numPr>
    </w:pPr>
  </w:style>
  <w:style w:type="paragraph" w:styleId="ListContinue2">
    <w:name w:val="List Continue 2"/>
    <w:basedOn w:val="List2"/>
    <w:rsid w:val="00D9117D"/>
    <w:pPr>
      <w:ind w:firstLine="0"/>
    </w:pPr>
  </w:style>
  <w:style w:type="paragraph" w:styleId="ListContinue3">
    <w:name w:val="List Continue 3"/>
    <w:basedOn w:val="List3"/>
    <w:rsid w:val="00D9117D"/>
    <w:pPr>
      <w:ind w:left="1021" w:firstLine="0"/>
    </w:pPr>
  </w:style>
  <w:style w:type="paragraph" w:styleId="ListContinue4">
    <w:name w:val="List Continue 4"/>
    <w:basedOn w:val="List4"/>
    <w:rsid w:val="00D9117D"/>
    <w:pPr>
      <w:ind w:firstLine="0"/>
    </w:pPr>
  </w:style>
  <w:style w:type="paragraph" w:styleId="ListContinue5">
    <w:name w:val="List Continue 5"/>
    <w:basedOn w:val="List5"/>
    <w:rsid w:val="00D9117D"/>
    <w:pPr>
      <w:ind w:firstLine="0"/>
    </w:pPr>
  </w:style>
  <w:style w:type="paragraph" w:styleId="ListNumber3">
    <w:name w:val="List Number 3"/>
    <w:basedOn w:val="List3"/>
    <w:rsid w:val="00D9117D"/>
    <w:pPr>
      <w:numPr>
        <w:numId w:val="6"/>
      </w:numPr>
    </w:pPr>
  </w:style>
  <w:style w:type="paragraph" w:styleId="ListNumber4">
    <w:name w:val="List Number 4"/>
    <w:basedOn w:val="List4"/>
    <w:rsid w:val="00D9117D"/>
    <w:pPr>
      <w:numPr>
        <w:numId w:val="7"/>
      </w:numPr>
    </w:pPr>
  </w:style>
  <w:style w:type="paragraph" w:styleId="ListNumber5">
    <w:name w:val="List Number 5"/>
    <w:basedOn w:val="List5"/>
    <w:rsid w:val="00D9117D"/>
    <w:pPr>
      <w:numPr>
        <w:numId w:val="8"/>
      </w:numPr>
    </w:pPr>
  </w:style>
  <w:style w:type="paragraph" w:styleId="BlockText">
    <w:name w:val="Block Text"/>
    <w:basedOn w:val="Normal"/>
    <w:rsid w:val="00D9117D"/>
    <w:pPr>
      <w:spacing w:after="120"/>
      <w:ind w:left="1440" w:right="1440"/>
    </w:pPr>
  </w:style>
  <w:style w:type="character" w:customStyle="1" w:styleId="Subscript">
    <w:name w:val="Subscript"/>
    <w:basedOn w:val="DefaultParagraphFont"/>
    <w:rsid w:val="00D9117D"/>
    <w:rPr>
      <w:sz w:val="16"/>
      <w:vertAlign w:val="subscript"/>
    </w:rPr>
  </w:style>
  <w:style w:type="character" w:customStyle="1" w:styleId="Superscript">
    <w:name w:val="Superscript"/>
    <w:basedOn w:val="DefaultParagraphFont"/>
    <w:rsid w:val="00D9117D"/>
    <w:rPr>
      <w:sz w:val="16"/>
      <w:vertAlign w:val="superscript"/>
    </w:rPr>
  </w:style>
  <w:style w:type="character" w:customStyle="1" w:styleId="Symbols">
    <w:name w:val="Symbols"/>
    <w:basedOn w:val="DefaultParagraphFont"/>
    <w:rsid w:val="00D9117D"/>
    <w:rPr>
      <w:rFonts w:ascii="Symbol" w:hAnsi="Symbol"/>
    </w:rPr>
  </w:style>
  <w:style w:type="character" w:customStyle="1" w:styleId="MenuOptions">
    <w:name w:val="Menu Options"/>
    <w:basedOn w:val="DefaultParagraphFont"/>
    <w:rsid w:val="00D9117D"/>
    <w:rPr>
      <w:rFonts w:ascii="Arial Narrow" w:hAnsi="Arial Narrow"/>
      <w:smallCaps/>
    </w:rPr>
  </w:style>
  <w:style w:type="character" w:customStyle="1" w:styleId="Buttons">
    <w:name w:val="Buttons"/>
    <w:basedOn w:val="DefaultParagraphFont"/>
    <w:rsid w:val="00D9117D"/>
    <w:rPr>
      <w:b/>
    </w:rPr>
  </w:style>
  <w:style w:type="character" w:customStyle="1" w:styleId="Underlined">
    <w:name w:val="Underlined"/>
    <w:basedOn w:val="DefaultParagraphFont"/>
    <w:rsid w:val="00D9117D"/>
    <w:rPr>
      <w:u w:val="single"/>
    </w:rPr>
  </w:style>
  <w:style w:type="paragraph" w:customStyle="1" w:styleId="TableBodyTextRight">
    <w:name w:val="Table Body Text Right"/>
    <w:basedOn w:val="TableBodyText"/>
    <w:rsid w:val="00D9117D"/>
    <w:pPr>
      <w:widowControl w:val="0"/>
      <w:autoSpaceDE w:val="0"/>
      <w:autoSpaceDN w:val="0"/>
      <w:adjustRightInd w:val="0"/>
      <w:jc w:val="right"/>
    </w:pPr>
    <w:rPr>
      <w:rFonts w:cs="Arial"/>
      <w:szCs w:val="18"/>
    </w:rPr>
  </w:style>
  <w:style w:type="paragraph" w:customStyle="1" w:styleId="CopyrightText">
    <w:name w:val="Copyright Text"/>
    <w:basedOn w:val="BodyText"/>
    <w:rsid w:val="00D9117D"/>
    <w:rPr>
      <w:sz w:val="18"/>
    </w:rPr>
  </w:style>
  <w:style w:type="paragraph" w:customStyle="1" w:styleId="BodySmallRight">
    <w:name w:val="Body Small Right"/>
    <w:basedOn w:val="BodyTextRight"/>
    <w:rsid w:val="00D9117D"/>
    <w:rPr>
      <w:sz w:val="18"/>
      <w:szCs w:val="18"/>
    </w:rPr>
  </w:style>
  <w:style w:type="paragraph" w:customStyle="1" w:styleId="MarginEdition">
    <w:name w:val="Margin Edition"/>
    <w:basedOn w:val="MarginNote"/>
    <w:rsid w:val="00D9117D"/>
    <w:pPr>
      <w:spacing w:before="0" w:after="0"/>
    </w:pPr>
    <w:rPr>
      <w:rFonts w:ascii="Times New Roman" w:hAnsi="Times New Roman"/>
      <w:color w:val="999999"/>
    </w:rPr>
  </w:style>
  <w:style w:type="paragraph" w:customStyle="1" w:styleId="Spacer">
    <w:name w:val="Spacer"/>
    <w:basedOn w:val="Normal"/>
    <w:rsid w:val="00D9117D"/>
    <w:rPr>
      <w:sz w:val="2"/>
      <w:szCs w:val="2"/>
    </w:rPr>
  </w:style>
  <w:style w:type="character" w:customStyle="1" w:styleId="Small">
    <w:name w:val="Small"/>
    <w:basedOn w:val="DefaultParagraphFont"/>
    <w:rsid w:val="00D9117D"/>
    <w:rPr>
      <w:sz w:val="16"/>
    </w:rPr>
  </w:style>
  <w:style w:type="paragraph" w:customStyle="1" w:styleId="WideTable">
    <w:name w:val="Wide Table"/>
    <w:basedOn w:val="Normal"/>
    <w:rsid w:val="00D9117D"/>
    <w:pPr>
      <w:ind w:left="-1418"/>
    </w:pPr>
    <w:rPr>
      <w:sz w:val="2"/>
      <w:szCs w:val="2"/>
    </w:rPr>
  </w:style>
  <w:style w:type="character" w:styleId="PageNumber">
    <w:name w:val="page number"/>
    <w:basedOn w:val="DefaultParagraphFont"/>
    <w:rsid w:val="00D9117D"/>
  </w:style>
  <w:style w:type="paragraph" w:styleId="Quote">
    <w:name w:val="Quote"/>
    <w:basedOn w:val="Heading1"/>
    <w:link w:val="QuoteChar"/>
    <w:qFormat/>
    <w:rsid w:val="00D9117D"/>
    <w:rPr>
      <w:b w:val="0"/>
      <w:sz w:val="72"/>
      <w:szCs w:val="72"/>
      <w:lang w:val="en-NZ"/>
    </w:rPr>
  </w:style>
  <w:style w:type="character" w:customStyle="1" w:styleId="QuoteChar">
    <w:name w:val="Quote Char"/>
    <w:basedOn w:val="DefaultParagraphFont"/>
    <w:link w:val="Quote"/>
    <w:rsid w:val="00D91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17D"/>
    <w:pPr>
      <w:pageBreakBefore/>
    </w:pPr>
  </w:style>
  <w:style w:type="paragraph" w:customStyle="1" w:styleId="Border">
    <w:name w:val="Border"/>
    <w:basedOn w:val="Normal"/>
    <w:qFormat/>
    <w:rsid w:val="00D91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17D"/>
    <w:rPr>
      <w:b/>
      <w:bCs/>
      <w:i/>
      <w:iCs/>
      <w:color w:val="auto"/>
    </w:rPr>
  </w:style>
  <w:style w:type="paragraph" w:styleId="IntenseQuote">
    <w:name w:val="Intense Quote"/>
    <w:basedOn w:val="Normal"/>
    <w:next w:val="Normal"/>
    <w:link w:val="IntenseQuoteChar"/>
    <w:uiPriority w:val="30"/>
    <w:qFormat/>
    <w:rsid w:val="00D91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1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17D"/>
    <w:rPr>
      <w:smallCaps/>
      <w:color w:val="auto"/>
      <w:u w:val="single"/>
    </w:rPr>
  </w:style>
  <w:style w:type="character" w:styleId="IntenseReference">
    <w:name w:val="Intense Reference"/>
    <w:basedOn w:val="DefaultParagraphFont"/>
    <w:uiPriority w:val="32"/>
    <w:qFormat/>
    <w:rsid w:val="00D9117D"/>
    <w:rPr>
      <w:b/>
      <w:bCs/>
      <w:smallCaps/>
      <w:color w:val="auto"/>
      <w:spacing w:val="5"/>
      <w:u w:val="single"/>
    </w:rPr>
  </w:style>
  <w:style w:type="paragraph" w:customStyle="1" w:styleId="2ColumnHeading">
    <w:name w:val="2Column Heading"/>
    <w:basedOn w:val="BodyText"/>
    <w:qFormat/>
    <w:rsid w:val="00D9117D"/>
    <w:pPr>
      <w:spacing w:after="60"/>
      <w:ind w:left="-2268"/>
    </w:pPr>
    <w:rPr>
      <w:b/>
    </w:rPr>
  </w:style>
  <w:style w:type="paragraph" w:customStyle="1" w:styleId="Heading1TOC">
    <w:name w:val="Heading1 TOC"/>
    <w:basedOn w:val="Normal"/>
    <w:qFormat/>
    <w:rsid w:val="00D9117D"/>
    <w:pPr>
      <w:spacing w:before="240" w:after="120"/>
    </w:pPr>
    <w:rPr>
      <w:rFonts w:ascii="Times New Roman" w:hAnsi="Times New Roman"/>
      <w:b/>
      <w:sz w:val="32"/>
    </w:rPr>
  </w:style>
  <w:style w:type="paragraph" w:customStyle="1" w:styleId="Heading2TOC">
    <w:name w:val="Heading2 TOC"/>
    <w:basedOn w:val="Normal"/>
    <w:qFormat/>
    <w:rsid w:val="00D9117D"/>
    <w:pPr>
      <w:spacing w:before="240" w:after="60"/>
    </w:pPr>
    <w:rPr>
      <w:rFonts w:ascii="Times New Roman" w:hAnsi="Times New Roman"/>
      <w:b/>
      <w:sz w:val="28"/>
    </w:rPr>
  </w:style>
  <w:style w:type="character" w:customStyle="1" w:styleId="Underline">
    <w:name w:val="Underline"/>
    <w:basedOn w:val="DefaultParagraphFont"/>
    <w:qFormat/>
    <w:rsid w:val="00D9117D"/>
    <w:rPr>
      <w:u w:val="single"/>
    </w:rPr>
  </w:style>
  <w:style w:type="paragraph" w:styleId="BalloonText">
    <w:name w:val="Balloon Text"/>
    <w:basedOn w:val="Normal"/>
    <w:link w:val="BalloonTextChar"/>
    <w:rsid w:val="00D9117D"/>
    <w:rPr>
      <w:rFonts w:ascii="Tahoma" w:hAnsi="Tahoma" w:cs="Tahoma"/>
      <w:sz w:val="16"/>
      <w:szCs w:val="16"/>
    </w:rPr>
  </w:style>
  <w:style w:type="character" w:customStyle="1" w:styleId="BalloonTextChar">
    <w:name w:val="Balloon Text Char"/>
    <w:basedOn w:val="DefaultParagraphFont"/>
    <w:link w:val="BalloonText"/>
    <w:rsid w:val="00D91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1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8280</Characters>
  <Application>Microsoft Office Word</Application>
  <DocSecurity>0</DocSecurity>
  <Lines>285</Lines>
  <Paragraphs>175</Paragraphs>
  <ScaleCrop>false</ScaleCrop>
  <Company>Author-it Software Corporation Ltd.</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CUADTM301A Assist with teaching dance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2012-05-26T15:03:00Z</dcterms:created>
  <dcterms:modified xsi:type="dcterms:W3CDTF">2012-05-26T15:03:00Z</dcterms:modified>
</cp:coreProperties>
</file>