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0412" w:rsidP="00F10412">
      <w:pPr>
        <w:pStyle w:val="Title"/>
      </w:pPr>
      <w:r>
        <w:fldChar w:fldCharType="begin"/>
      </w:r>
      <w:r>
        <w:instrText xml:space="preserve"> TITLE   \* MERGEFORMAT </w:instrText>
      </w:r>
      <w:r>
        <w:fldChar w:fldCharType="separate"/>
      </w:r>
      <w:r>
        <w:t>CUA60111 Advanced Diploma of Dance (Elite Performance)</w:t>
      </w:r>
      <w:r>
        <w:fldChar w:fldCharType="end"/>
      </w:r>
    </w:p>
    <w:p w:rsidR="00F10412" w:rsidP="00F10412">
      <w:pPr>
        <w:pStyle w:val="Version"/>
        <w:sectPr w:rsidSect="00C92A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2A5B" w:rsidP="00C92A5B">
      <w:pPr>
        <w:pStyle w:val="SuperHeading"/>
      </w:pPr>
      <w:r w:rsidRPr="00C92A5B">
        <w:t>CUA60111 Advanced Diploma of Dance (Elite Performance)</w:t>
      </w:r>
    </w:p>
    <w:p w:rsidR="00000000" w:rsidRPr="00C92A5B" w:rsidP="00C92A5B">
      <w:pPr>
        <w:pStyle w:val="Heading1"/>
      </w:pPr>
      <w:bookmarkStart w:id="1" w:name="O_352711"/>
      <w:bookmarkEnd w:id="1"/>
      <w:r w:rsidRPr="00C92A5B">
        <w:t>Modification History</w:t>
      </w:r>
    </w:p>
    <w:tbl>
      <w:tblPr>
        <w:tblW w:w="0" w:type="auto"/>
        <w:tblLayout w:type="fixed"/>
        <w:tblCellMar>
          <w:left w:w="62" w:type="dxa"/>
          <w:right w:w="62" w:type="dxa"/>
        </w:tblCellMar>
        <w:tblLook w:val="0000"/>
      </w:tblPr>
      <w:tblGrid>
        <w:gridCol w:w="3153"/>
        <w:gridCol w:w="5873"/>
      </w:tblGrid>
      <w:tr w:rsidTr="00C92A5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A5B" w:rsidP="00C92A5B">
            <w:pPr>
              <w:pStyle w:val="BodyText"/>
            </w:pPr>
            <w:r w:rsidRPr="00C92A5B">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A5B">
            <w:pPr>
              <w:pStyle w:val="BodyText"/>
              <w:rPr>
                <w:lang w:val="en-NZ"/>
              </w:rPr>
            </w:pPr>
            <w:r w:rsidRPr="00C92A5B">
              <w:rPr>
                <w:rStyle w:val="SpecialBold"/>
              </w:rPr>
              <w:t>Comments</w:t>
            </w:r>
          </w:p>
        </w:tc>
      </w:tr>
      <w:tr w:rsidTr="00C92A5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A5B">
            <w:pPr>
              <w:pStyle w:val="BodyText"/>
              <w:rPr>
                <w:lang w:val="en-NZ"/>
              </w:rPr>
            </w:pPr>
            <w:r w:rsidRPr="00C92A5B">
              <w:t>CUA60111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A5B" w:rsidP="00C92A5B">
            <w:pPr>
              <w:pStyle w:val="BodyText"/>
            </w:pPr>
            <w:r w:rsidRPr="00C92A5B">
              <w:t xml:space="preserve">This version first released with </w:t>
            </w:r>
            <w:r w:rsidRPr="00C92A5B">
              <w:rPr>
                <w:rStyle w:val="Emphasis"/>
              </w:rPr>
              <w:t>CUA11 Live Performance Training Package version 1.0</w:t>
            </w:r>
          </w:p>
        </w:tc>
      </w:tr>
    </w:tbl>
    <w:p w:rsidR="00000000" w:rsidRPr="00C92A5B" w:rsidP="00C92A5B">
      <w:pPr>
        <w:pStyle w:val="BodyText"/>
      </w:pPr>
    </w:p>
    <w:p w:rsidR="00000000" w:rsidRPr="00C92A5B" w:rsidP="00C92A5B">
      <w:pPr>
        <w:pStyle w:val="AllowPageBreak"/>
      </w:pPr>
    </w:p>
    <w:p w:rsidR="00000000" w:rsidRPr="00C92A5B" w:rsidP="00C92A5B">
      <w:pPr>
        <w:pStyle w:val="Heading1"/>
      </w:pPr>
      <w:bookmarkStart w:id="2" w:name="O_352712"/>
      <w:bookmarkEnd w:id="2"/>
      <w:r w:rsidRPr="00C92A5B">
        <w:t>Description</w:t>
      </w:r>
    </w:p>
    <w:p w:rsidR="00000000" w:rsidRPr="00C92A5B" w:rsidP="00C92A5B">
      <w:pPr>
        <w:pStyle w:val="BodyText"/>
      </w:pPr>
      <w:r w:rsidRPr="00C92A5B">
        <w:t xml:space="preserve">This qualification reflects the role of dancers who have the necessary technique and talent to work in professional dance companies. At this level individuals are expected to apply wide-ranging, highly specialised technical, creative and conceptual skills </w:t>
      </w:r>
      <w:r w:rsidRPr="00C92A5B">
        <w:t xml:space="preserve">to express ideas and perspectives. They have autonomy in performing complex operations and can be expected to apply initiative and judgement in planning, design, and technical or management functions. </w:t>
      </w:r>
    </w:p>
    <w:p w:rsidR="00000000" w:rsidRPr="00C92A5B" w:rsidP="00C92A5B">
      <w:pPr>
        <w:pStyle w:val="BodyText"/>
      </w:pPr>
    </w:p>
    <w:p w:rsidR="00000000" w:rsidRPr="00C92A5B" w:rsidP="00C92A5B">
      <w:pPr>
        <w:pStyle w:val="BodyText"/>
      </w:pPr>
      <w:r w:rsidRPr="00C92A5B">
        <w:rPr>
          <w:rStyle w:val="SpecialBold"/>
        </w:rPr>
        <w:t>Job roles</w:t>
      </w:r>
    </w:p>
    <w:p w:rsidR="00000000" w:rsidRPr="00C92A5B" w:rsidP="00C92A5B">
      <w:pPr>
        <w:pStyle w:val="BodyText"/>
      </w:pPr>
      <w:r w:rsidRPr="00C92A5B">
        <w:t>Possible job title relevant to this qualification includes:</w:t>
      </w:r>
    </w:p>
    <w:p w:rsidR="00000000" w:rsidRPr="00C92A5B" w:rsidP="00C92A5B">
      <w:pPr>
        <w:pStyle w:val="ListBullet"/>
      </w:pPr>
      <w:r w:rsidRPr="00C92A5B">
        <w:t>dancer at professional level in any genre.</w:t>
      </w:r>
    </w:p>
    <w:p w:rsidR="00000000" w:rsidRPr="00C92A5B" w:rsidP="00C92A5B">
      <w:pPr>
        <w:pStyle w:val="AllowPageBreak"/>
      </w:pPr>
    </w:p>
    <w:p w:rsidR="00000000" w:rsidRPr="00C92A5B" w:rsidP="00C92A5B">
      <w:pPr>
        <w:pStyle w:val="Heading1"/>
      </w:pPr>
      <w:bookmarkStart w:id="3" w:name="O_352713"/>
      <w:bookmarkEnd w:id="3"/>
      <w:r w:rsidRPr="00C92A5B">
        <w:t>Pathways Information</w:t>
      </w:r>
    </w:p>
    <w:p w:rsidR="00000000" w:rsidRPr="00C92A5B" w:rsidP="00C92A5B">
      <w:pPr>
        <w:pStyle w:val="BodyText"/>
      </w:pPr>
      <w:r w:rsidRPr="00C92A5B">
        <w:t>Candidates entering this qualification could be expected to demonstrate dance expertise through extensive vocation</w:t>
      </w:r>
      <w:r w:rsidRPr="00C92A5B">
        <w:t>al experience or in grades achieved in different dance styles through dance societies that run examinations linked to certification levels. It is recommended that registered training organisations (RTOs) liaise with relevant dance societies to determine ce</w:t>
      </w:r>
      <w:r w:rsidRPr="00C92A5B">
        <w:t>rtification level equivalence.</w:t>
      </w:r>
    </w:p>
    <w:p w:rsidR="00000000" w:rsidRPr="00C92A5B" w:rsidP="00C92A5B">
      <w:pPr>
        <w:pStyle w:val="AllowPageBreak"/>
      </w:pPr>
    </w:p>
    <w:p w:rsidR="00000000" w:rsidRPr="00C92A5B" w:rsidP="00C92A5B">
      <w:pPr>
        <w:pStyle w:val="Heading1"/>
      </w:pPr>
      <w:bookmarkStart w:id="4" w:name="O_352714"/>
      <w:bookmarkEnd w:id="4"/>
      <w:r w:rsidRPr="00C92A5B">
        <w:t>Licensing/Regulatory Information</w:t>
      </w:r>
    </w:p>
    <w:p w:rsidR="00000000" w:rsidRPr="00C92A5B" w:rsidP="00C92A5B">
      <w:pPr>
        <w:pStyle w:val="BodyText"/>
      </w:pPr>
      <w:r w:rsidRPr="00C92A5B">
        <w:t>There is no direct link between this qualification and licensing, legislative and/or regulatory requirements.</w:t>
      </w:r>
    </w:p>
    <w:p w:rsidR="00000000" w:rsidRPr="00C92A5B" w:rsidP="00C92A5B">
      <w:pPr>
        <w:pStyle w:val="AllowPageBreak"/>
      </w:pPr>
    </w:p>
    <w:p w:rsidR="00000000" w:rsidRPr="00C92A5B" w:rsidP="00C92A5B">
      <w:pPr>
        <w:pStyle w:val="Heading1"/>
      </w:pPr>
      <w:bookmarkStart w:id="5" w:name="O_352715"/>
      <w:bookmarkEnd w:id="5"/>
      <w:r w:rsidRPr="00C92A5B">
        <w:t>Entry Requirements</w:t>
      </w:r>
    </w:p>
    <w:p w:rsidR="00000000" w:rsidRPr="00C92A5B" w:rsidP="00C92A5B">
      <w:pPr>
        <w:pStyle w:val="BodyText"/>
      </w:pPr>
      <w:r w:rsidRPr="00C92A5B">
        <w:t>An audition or other form of evidence where the candidate demonstrates competence in at least one dance style at Diploma level.</w:t>
      </w:r>
    </w:p>
    <w:p w:rsidR="00000000" w:rsidRPr="00C92A5B" w:rsidP="00C92A5B">
      <w:pPr>
        <w:pStyle w:val="AllowPageBreak"/>
      </w:pPr>
    </w:p>
    <w:p w:rsidR="00000000" w:rsidRPr="00C92A5B" w:rsidP="00C92A5B">
      <w:pPr>
        <w:pStyle w:val="Heading1"/>
      </w:pPr>
      <w:bookmarkStart w:id="6" w:name="O_352716"/>
      <w:bookmarkEnd w:id="6"/>
      <w:r w:rsidRPr="00C92A5B">
        <w:t>Employability Skills Summary</w:t>
      </w:r>
    </w:p>
    <w:p w:rsidR="00000000" w:rsidRPr="00C92A5B" w:rsidP="00C92A5B">
      <w:pPr>
        <w:pStyle w:val="BodyText"/>
      </w:pPr>
      <w:r w:rsidRPr="00C92A5B">
        <w:rPr>
          <w:rStyle w:val="Emphasis"/>
        </w:rPr>
        <w:t>The following table contains a summary of the employability skills required by the</w:t>
      </w:r>
      <w:r w:rsidRPr="00C92A5B">
        <w:rPr>
          <w:rStyle w:val="Emphasis"/>
        </w:rPr>
        <w:t xml:space="preserve"> creative industries for this qualification. The employability skills facets described here are broad industry requirements that may vary depending on qualification packaging options. This table is a summary of employability skills that are typical of this</w:t>
      </w:r>
      <w:r w:rsidRPr="00C92A5B">
        <w:rPr>
          <w:rStyle w:val="Emphasis"/>
        </w:rPr>
        <w:t xml:space="preserve"> qualification and should not be interpreted as definitive.</w:t>
      </w:r>
    </w:p>
    <w:p w:rsidR="00000000" w:rsidRPr="00C92A5B" w:rsidP="00C92A5B">
      <w:pPr>
        <w:pStyle w:val="BodyText"/>
      </w:pPr>
    </w:p>
    <w:tbl>
      <w:tblPr>
        <w:tblW w:w="9354" w:type="dxa"/>
        <w:tblLayout w:type="fixed"/>
        <w:tblCellMar>
          <w:left w:w="62" w:type="dxa"/>
          <w:right w:w="62" w:type="dxa"/>
        </w:tblCellMar>
        <w:tblLook w:val="0000"/>
      </w:tblPr>
      <w:tblGrid>
        <w:gridCol w:w="2592"/>
        <w:gridCol w:w="6762"/>
      </w:tblGrid>
      <w:tr w:rsidTr="00C92A5B">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A5B" w:rsidP="00C92A5B">
            <w:pPr>
              <w:pStyle w:val="BodyText"/>
            </w:pPr>
            <w:r w:rsidRPr="00C92A5B">
              <w:rPr>
                <w:rStyle w:val="SpecialBold"/>
              </w:rPr>
              <w:t>Employability skill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A5B">
            <w:pPr>
              <w:pStyle w:val="BodyText"/>
              <w:rPr>
                <w:lang w:val="en-NZ"/>
              </w:rPr>
            </w:pPr>
            <w:r w:rsidRPr="00C92A5B">
              <w:rPr>
                <w:rStyle w:val="SpecialBold"/>
              </w:rPr>
              <w:t>Industry/enterprise requirements for this qualification</w:t>
            </w:r>
          </w:p>
        </w:tc>
      </w:tr>
      <w:tr w:rsidTr="00C92A5B">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A5B">
            <w:pPr>
              <w:pStyle w:val="BodyText"/>
              <w:rPr>
                <w:lang w:val="en-NZ"/>
              </w:rPr>
            </w:pPr>
            <w:r w:rsidRPr="00C92A5B">
              <w:t>Communication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A5B" w:rsidP="00C92A5B">
            <w:pPr>
              <w:pStyle w:val="ListBullet"/>
            </w:pPr>
            <w:r w:rsidRPr="00C92A5B">
              <w:t>discussing issues associated with maintaining resilience in a competitive environment</w:t>
            </w:r>
          </w:p>
          <w:p w:rsidR="00000000" w:rsidRPr="00C92A5B" w:rsidP="00C92A5B">
            <w:pPr>
              <w:pStyle w:val="ListBullet"/>
            </w:pPr>
            <w:r w:rsidRPr="00C92A5B">
              <w:t>sharing industry information with colleagues and peers</w:t>
            </w:r>
          </w:p>
          <w:p w:rsidR="00000000" w:rsidRPr="00C92A5B" w:rsidP="00C92A5B">
            <w:pPr>
              <w:pStyle w:val="ListBullet"/>
            </w:pPr>
            <w:r w:rsidRPr="00C92A5B">
              <w:t>articulating and debating complex concepts, including performance ideas with peers</w:t>
            </w:r>
          </w:p>
          <w:p w:rsidR="00000000" w:rsidRPr="00C92A5B" w:rsidP="00C92A5B">
            <w:pPr>
              <w:pStyle w:val="ListBullet"/>
            </w:pPr>
            <w:r w:rsidRPr="00C92A5B">
              <w:t>communicating effectively and constructively with people from different cultural backgrounds and with differing abilit</w:t>
            </w:r>
            <w:r w:rsidRPr="00C92A5B">
              <w:t>ies</w:t>
            </w:r>
          </w:p>
          <w:p w:rsidR="00000000" w:rsidRPr="00C92A5B" w:rsidP="00C92A5B">
            <w:pPr>
              <w:pStyle w:val="ListBullet"/>
            </w:pPr>
            <w:r w:rsidRPr="00C92A5B">
              <w:t>researching information to enhance own practice</w:t>
            </w:r>
          </w:p>
          <w:p w:rsidR="00000000" w:rsidRPr="00C92A5B" w:rsidP="00C92A5B">
            <w:pPr>
              <w:pStyle w:val="ListBullet"/>
            </w:pPr>
            <w:r w:rsidRPr="00C92A5B">
              <w:t>demonstrating high level interpersonal skills</w:t>
            </w:r>
          </w:p>
          <w:p w:rsidR="00000000" w:rsidRPr="00C92A5B" w:rsidP="00C92A5B">
            <w:pPr>
              <w:pStyle w:val="ListBullet"/>
            </w:pPr>
            <w:r w:rsidRPr="00C92A5B">
              <w:t>responding positively to constructive feedback</w:t>
            </w:r>
          </w:p>
          <w:p w:rsidR="00000000" w:rsidRPr="00C92A5B" w:rsidP="00C92A5B">
            <w:pPr>
              <w:pStyle w:val="ListBullet"/>
            </w:pPr>
            <w:r w:rsidRPr="00C92A5B">
              <w:t>developing and maintaining effective networks with professional artists and companies</w:t>
            </w:r>
          </w:p>
          <w:p w:rsidR="00000000" w:rsidP="00C92A5B">
            <w:pPr>
              <w:pStyle w:val="ListBullet"/>
              <w:rPr>
                <w:lang w:val="en-NZ"/>
              </w:rPr>
            </w:pPr>
            <w:r w:rsidRPr="00C92A5B">
              <w:t>reading and understanding</w:t>
            </w:r>
            <w:r w:rsidRPr="00C92A5B">
              <w:t xml:space="preserve"> a range of complex information related to working at a professional level in the creative arts industry</w:t>
            </w:r>
          </w:p>
        </w:tc>
      </w:tr>
      <w:tr w:rsidTr="00C92A5B">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A5B">
            <w:pPr>
              <w:pStyle w:val="BodyText"/>
              <w:rPr>
                <w:lang w:val="en-NZ"/>
              </w:rPr>
            </w:pPr>
            <w:r w:rsidRPr="00C92A5B">
              <w:t>Teamwork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A5B" w:rsidP="00C92A5B">
            <w:pPr>
              <w:pStyle w:val="ListBullet"/>
            </w:pPr>
            <w:r w:rsidRPr="00C92A5B">
              <w:t>working effectively in a team environment</w:t>
            </w:r>
          </w:p>
          <w:p w:rsidR="00000000" w:rsidRPr="00C92A5B" w:rsidP="00C92A5B">
            <w:pPr>
              <w:pStyle w:val="ListBullet"/>
            </w:pPr>
            <w:r w:rsidRPr="00C92A5B">
              <w:t>working collaboratively as part of an ensemble</w:t>
            </w:r>
          </w:p>
          <w:p w:rsidR="00000000" w:rsidRPr="00C92A5B" w:rsidP="00C92A5B">
            <w:pPr>
              <w:pStyle w:val="ListBullet"/>
            </w:pPr>
            <w:r w:rsidRPr="00C92A5B">
              <w:t>working creatively with individual differences</w:t>
            </w:r>
          </w:p>
          <w:p w:rsidR="00000000" w:rsidP="00C92A5B">
            <w:pPr>
              <w:pStyle w:val="ListBullet"/>
              <w:rPr>
                <w:lang w:val="en-NZ"/>
              </w:rPr>
            </w:pPr>
            <w:r w:rsidRPr="00C92A5B">
              <w:t>work</w:t>
            </w:r>
            <w:r w:rsidRPr="00C92A5B">
              <w:t>ing constructively with group dynamics</w:t>
            </w:r>
          </w:p>
        </w:tc>
      </w:tr>
      <w:tr w:rsidTr="00C92A5B">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A5B">
            <w:pPr>
              <w:pStyle w:val="BodyText"/>
              <w:rPr>
                <w:lang w:val="en-NZ"/>
              </w:rPr>
            </w:pPr>
            <w:r w:rsidRPr="00C92A5B">
              <w:t>Problem-solving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A5B" w:rsidP="00C92A5B">
            <w:pPr>
              <w:pStyle w:val="ListBullet"/>
            </w:pPr>
            <w:r w:rsidRPr="00C92A5B">
              <w:t>dealing with complex concepts and theories of creativity</w:t>
            </w:r>
          </w:p>
          <w:p w:rsidR="00000000" w:rsidRPr="00C92A5B" w:rsidP="00C92A5B">
            <w:pPr>
              <w:pStyle w:val="ListBullet"/>
            </w:pPr>
            <w:r w:rsidRPr="00C92A5B">
              <w:t>analysing appropriate musical elements within compositions or performances</w:t>
            </w:r>
          </w:p>
          <w:p w:rsidR="00000000" w:rsidRPr="00C92A5B" w:rsidP="00C92A5B">
            <w:pPr>
              <w:pStyle w:val="ListBullet"/>
            </w:pPr>
            <w:r w:rsidRPr="00C92A5B">
              <w:t>adjusting to constraints and limitations</w:t>
            </w:r>
          </w:p>
          <w:p w:rsidR="00000000" w:rsidP="00C92A5B">
            <w:pPr>
              <w:pStyle w:val="ListBullet"/>
              <w:rPr>
                <w:lang w:val="en-NZ"/>
              </w:rPr>
            </w:pPr>
            <w:r w:rsidRPr="00C92A5B">
              <w:t>applying psychological theories to improve own performance</w:t>
            </w:r>
          </w:p>
        </w:tc>
      </w:tr>
      <w:tr w:rsidTr="00C92A5B">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A5B">
            <w:pPr>
              <w:pStyle w:val="BodyText"/>
              <w:rPr>
                <w:lang w:val="en-NZ"/>
              </w:rPr>
            </w:pPr>
            <w:r w:rsidRPr="00C92A5B">
              <w:t>Initiative and enterprise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A5B" w:rsidP="00C92A5B">
            <w:pPr>
              <w:pStyle w:val="ListBullet"/>
            </w:pPr>
            <w:r w:rsidRPr="00C92A5B">
              <w:t>dancing with artistry and assurance</w:t>
            </w:r>
          </w:p>
          <w:p w:rsidR="00000000" w:rsidRPr="00C92A5B" w:rsidP="00C92A5B">
            <w:pPr>
              <w:pStyle w:val="ListBullet"/>
            </w:pPr>
            <w:r w:rsidRPr="00C92A5B">
              <w:t>communicating mood, style and grace through dance</w:t>
            </w:r>
          </w:p>
          <w:p w:rsidR="00000000" w:rsidRPr="00C92A5B" w:rsidP="00C92A5B">
            <w:pPr>
              <w:pStyle w:val="ListBullet"/>
            </w:pPr>
            <w:r w:rsidRPr="00C92A5B">
              <w:t>interpreting creative work from written notation</w:t>
            </w:r>
          </w:p>
          <w:p w:rsidR="00000000" w:rsidRPr="00C92A5B" w:rsidP="00C92A5B">
            <w:pPr>
              <w:pStyle w:val="ListBullet"/>
            </w:pPr>
            <w:r w:rsidRPr="00C92A5B">
              <w:t>developing lateral solutions for c</w:t>
            </w:r>
            <w:r w:rsidRPr="00C92A5B">
              <w:t>oping with performance anxiety</w:t>
            </w:r>
          </w:p>
          <w:p w:rsidR="00000000" w:rsidRPr="00C92A5B" w:rsidP="00C92A5B">
            <w:pPr>
              <w:pStyle w:val="ListBullet"/>
            </w:pPr>
            <w:r w:rsidRPr="00C92A5B">
              <w:t>thinking laterally about how own skills and knowledge can be applied in a work context</w:t>
            </w:r>
          </w:p>
          <w:p w:rsidR="00000000" w:rsidRPr="00C92A5B" w:rsidP="00C92A5B">
            <w:pPr>
              <w:pStyle w:val="ListBullet"/>
            </w:pPr>
            <w:r w:rsidRPr="00C92A5B">
              <w:t>demonstrating originality and innovative approaches to the performance and interpretation of dance for self and others</w:t>
            </w:r>
          </w:p>
          <w:p w:rsidR="00000000" w:rsidP="00C92A5B">
            <w:pPr>
              <w:pStyle w:val="ListBullet"/>
              <w:rPr>
                <w:lang w:val="en-NZ"/>
              </w:rPr>
            </w:pPr>
            <w:r w:rsidRPr="00C92A5B">
              <w:t>empathising with th</w:t>
            </w:r>
            <w:r w:rsidRPr="00C92A5B">
              <w:t>e creative work of composers and performers</w:t>
            </w:r>
          </w:p>
        </w:tc>
      </w:tr>
      <w:tr w:rsidTr="00C92A5B">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A5B">
            <w:pPr>
              <w:pStyle w:val="BodyText"/>
              <w:rPr>
                <w:lang w:val="en-NZ"/>
              </w:rPr>
            </w:pPr>
            <w:r w:rsidRPr="00C92A5B">
              <w:t>Planning and organising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A5B" w:rsidP="00C92A5B">
            <w:pPr>
              <w:pStyle w:val="ListBullet"/>
            </w:pPr>
            <w:r w:rsidRPr="00C92A5B">
              <w:t>monitoring own work and introducing strategies to improve performance</w:t>
            </w:r>
          </w:p>
          <w:p w:rsidR="00000000" w:rsidRPr="00C92A5B" w:rsidP="00C92A5B">
            <w:pPr>
              <w:pStyle w:val="ListBullet"/>
            </w:pPr>
            <w:r w:rsidRPr="00C92A5B">
              <w:t>working within established timeframes to achieve planned outcomes</w:t>
            </w:r>
          </w:p>
          <w:p w:rsidR="00000000" w:rsidRPr="00C92A5B" w:rsidP="00C92A5B">
            <w:pPr>
              <w:pStyle w:val="ListBullet"/>
            </w:pPr>
            <w:r w:rsidRPr="00C92A5B">
              <w:t>planning practice to improve own dance technique</w:t>
            </w:r>
          </w:p>
          <w:p w:rsidR="00000000" w:rsidRPr="00C92A5B" w:rsidP="00C92A5B">
            <w:pPr>
              <w:pStyle w:val="ListBullet"/>
            </w:pPr>
            <w:r w:rsidRPr="00C92A5B">
              <w:t>demonstrating punctuality in all work commitments</w:t>
            </w:r>
          </w:p>
          <w:p w:rsidR="00000000" w:rsidRPr="00C92A5B" w:rsidP="00C92A5B">
            <w:pPr>
              <w:pStyle w:val="ListBullet"/>
            </w:pPr>
            <w:r w:rsidRPr="00C92A5B">
              <w:t>using time-management strategies to set priorities</w:t>
            </w:r>
          </w:p>
          <w:p w:rsidR="00000000" w:rsidP="00C92A5B">
            <w:pPr>
              <w:pStyle w:val="ListBullet"/>
              <w:rPr>
                <w:lang w:val="en-NZ"/>
              </w:rPr>
            </w:pPr>
            <w:r w:rsidRPr="00C92A5B">
              <w:t>preparing a personal CV and supporting material</w:t>
            </w:r>
          </w:p>
        </w:tc>
      </w:tr>
      <w:tr w:rsidTr="00C92A5B">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A5B">
            <w:pPr>
              <w:pStyle w:val="BodyText"/>
              <w:rPr>
                <w:lang w:val="en-NZ"/>
              </w:rPr>
            </w:pPr>
            <w:r w:rsidRPr="00C92A5B">
              <w:t>Self-management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A5B" w:rsidP="00C92A5B">
            <w:pPr>
              <w:pStyle w:val="ListBullet"/>
            </w:pPr>
            <w:r w:rsidRPr="00C92A5B">
              <w:t>developing and substantiating own views and ideas</w:t>
            </w:r>
          </w:p>
          <w:p w:rsidR="00000000" w:rsidRPr="00C92A5B" w:rsidP="00C92A5B">
            <w:pPr>
              <w:pStyle w:val="ListBullet"/>
            </w:pPr>
            <w:r w:rsidRPr="00C92A5B">
              <w:t>extending performance boundaries for se</w:t>
            </w:r>
            <w:r w:rsidRPr="00C92A5B">
              <w:t>lf and audience in area of specialisation</w:t>
            </w:r>
          </w:p>
          <w:p w:rsidR="00000000" w:rsidRPr="00C92A5B" w:rsidP="00C92A5B">
            <w:pPr>
              <w:pStyle w:val="ListBullet"/>
            </w:pPr>
            <w:r w:rsidRPr="00C92A5B">
              <w:t>matching work commitments to best career outcome</w:t>
            </w:r>
          </w:p>
          <w:p w:rsidR="00000000" w:rsidP="00C92A5B">
            <w:pPr>
              <w:pStyle w:val="ListBullet"/>
              <w:rPr>
                <w:lang w:val="en-NZ"/>
              </w:rPr>
            </w:pPr>
            <w:r w:rsidRPr="00C92A5B">
              <w:t>identifying own knowledge and information needs</w:t>
            </w:r>
          </w:p>
        </w:tc>
      </w:tr>
      <w:tr w:rsidTr="00C92A5B">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A5B">
            <w:pPr>
              <w:pStyle w:val="BodyText"/>
              <w:rPr>
                <w:lang w:val="en-NZ"/>
              </w:rPr>
            </w:pPr>
            <w:r w:rsidRPr="00C92A5B">
              <w:t>Learning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A5B" w:rsidP="00C92A5B">
            <w:pPr>
              <w:pStyle w:val="ListBullet"/>
            </w:pPr>
            <w:r w:rsidRPr="00C92A5B">
              <w:t>developing high level dance technique</w:t>
            </w:r>
          </w:p>
          <w:p w:rsidR="00000000" w:rsidRPr="00C92A5B" w:rsidP="00C92A5B">
            <w:pPr>
              <w:pStyle w:val="ListBullet"/>
            </w:pPr>
            <w:r w:rsidRPr="00C92A5B">
              <w:t>identifying opportunities to maintain and enhance industry knowledge</w:t>
            </w:r>
          </w:p>
          <w:p w:rsidR="00000000" w:rsidRPr="00C92A5B" w:rsidP="00C92A5B">
            <w:pPr>
              <w:pStyle w:val="ListBullet"/>
            </w:pPr>
            <w:r w:rsidRPr="00C92A5B">
              <w:t>seeking feedback on performance from colleagues and mentors and integrating constructive advice into strategies for improving technique</w:t>
            </w:r>
          </w:p>
          <w:p w:rsidR="00000000" w:rsidRPr="00C92A5B" w:rsidP="00C92A5B">
            <w:pPr>
              <w:pStyle w:val="ListBullet"/>
            </w:pPr>
            <w:r w:rsidRPr="00C92A5B">
              <w:t>discerning and listening to advice of colleagues, experts and audience groups to adjust work in line with career direct</w:t>
            </w:r>
            <w:r w:rsidRPr="00C92A5B">
              <w:t>ion</w:t>
            </w:r>
          </w:p>
          <w:p w:rsidR="00000000" w:rsidRPr="00C92A5B" w:rsidP="00C92A5B">
            <w:pPr>
              <w:pStyle w:val="ListBullet"/>
            </w:pPr>
            <w:r w:rsidRPr="00C92A5B">
              <w:t>viewing recordings of own performances to continuously evaluate and improve performance</w:t>
            </w:r>
          </w:p>
          <w:p w:rsidR="00000000" w:rsidP="00C92A5B">
            <w:pPr>
              <w:pStyle w:val="ListBullet"/>
              <w:rPr>
                <w:lang w:val="en-NZ"/>
              </w:rPr>
            </w:pPr>
            <w:r w:rsidRPr="00C92A5B">
              <w:t>observing cultural protocols appropriate to the genre or area of specialisation</w:t>
            </w:r>
          </w:p>
        </w:tc>
      </w:tr>
      <w:tr w:rsidTr="00C92A5B">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A5B">
            <w:pPr>
              <w:pStyle w:val="BodyText"/>
              <w:rPr>
                <w:lang w:val="en-NZ"/>
              </w:rPr>
            </w:pPr>
            <w:r w:rsidRPr="00C92A5B">
              <w:t>Technology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A5B" w:rsidP="00C92A5B">
            <w:pPr>
              <w:pStyle w:val="ListBullet"/>
            </w:pPr>
            <w:r w:rsidRPr="00C92A5B">
              <w:t>accessing and downloading industry information from the internet</w:t>
            </w:r>
          </w:p>
          <w:p w:rsidR="00000000" w:rsidRPr="00C92A5B" w:rsidP="00C92A5B">
            <w:pPr>
              <w:pStyle w:val="ListBullet"/>
            </w:pPr>
            <w:r w:rsidRPr="00C92A5B">
              <w:t xml:space="preserve">using </w:t>
            </w:r>
            <w:r w:rsidRPr="00C92A5B">
              <w:t>the internet as a self-promotional tool</w:t>
            </w:r>
          </w:p>
          <w:p w:rsidR="00000000" w:rsidRPr="00C92A5B" w:rsidP="00C92A5B">
            <w:pPr>
              <w:pStyle w:val="ListBullet"/>
            </w:pPr>
            <w:r w:rsidRPr="00C92A5B">
              <w:t xml:space="preserve">using word processing tools proficiently </w:t>
            </w:r>
          </w:p>
        </w:tc>
      </w:tr>
    </w:tbl>
    <w:p w:rsidR="00F10412" w:rsidP="00C92A5B">
      <w:pPr>
        <w:pStyle w:val="BodyText"/>
      </w:pPr>
    </w:p>
    <w:p w:rsidR="00F10412" w:rsidP="00C92A5B">
      <w:pPr>
        <w:pStyle w:val="BodyText"/>
      </w:pPr>
    </w:p>
    <w:p w:rsidR="00000000" w:rsidRPr="00C92A5B" w:rsidP="00C92A5B">
      <w:pPr>
        <w:pStyle w:val="Heading1"/>
      </w:pPr>
      <w:bookmarkStart w:id="7" w:name="O_352717"/>
      <w:bookmarkEnd w:id="7"/>
      <w:r w:rsidRPr="00C92A5B">
        <w:t>Packaging Rules</w:t>
      </w:r>
    </w:p>
    <w:p w:rsidR="00000000" w:rsidRPr="00C92A5B" w:rsidP="00C92A5B">
      <w:pPr>
        <w:pStyle w:val="BodyText"/>
      </w:pPr>
      <w:r w:rsidRPr="00C92A5B">
        <w:rPr>
          <w:rStyle w:val="SpecialBold"/>
        </w:rPr>
        <w:t>Total number of units = 18</w:t>
      </w:r>
    </w:p>
    <w:p w:rsidR="00000000" w:rsidRPr="00C92A5B" w:rsidP="00C92A5B">
      <w:pPr>
        <w:pStyle w:val="BodyText"/>
      </w:pPr>
      <w:r w:rsidRPr="00C92A5B">
        <w:rPr>
          <w:rStyle w:val="SpecialBold"/>
        </w:rPr>
        <w:t xml:space="preserve">7 core units </w:t>
      </w:r>
      <w:r w:rsidRPr="00C92A5B">
        <w:rPr>
          <w:rStyle w:val="BoldandItalics"/>
        </w:rPr>
        <w:t>plus</w:t>
      </w:r>
    </w:p>
    <w:p w:rsidR="00000000" w:rsidRPr="00C92A5B" w:rsidP="00C92A5B">
      <w:pPr>
        <w:pStyle w:val="BodyText"/>
      </w:pPr>
      <w:r w:rsidRPr="00C92A5B">
        <w:rPr>
          <w:rStyle w:val="SpecialBold"/>
        </w:rPr>
        <w:t>11 elective units</w:t>
      </w:r>
    </w:p>
    <w:p w:rsidR="00000000" w:rsidRPr="00C92A5B" w:rsidP="00C92A5B">
      <w:pPr>
        <w:pStyle w:val="BodyText"/>
      </w:pPr>
    </w:p>
    <w:p w:rsidR="00000000" w:rsidRPr="00C92A5B" w:rsidP="00C92A5B">
      <w:pPr>
        <w:pStyle w:val="BodyText"/>
      </w:pPr>
      <w:r w:rsidRPr="00C92A5B">
        <w:t>The elective units consist of:</w:t>
      </w:r>
    </w:p>
    <w:p w:rsidR="00000000" w:rsidRPr="00C92A5B" w:rsidP="00C92A5B">
      <w:pPr>
        <w:pStyle w:val="ListBullet"/>
      </w:pPr>
      <w:r w:rsidRPr="00C92A5B">
        <w:t>5 units from Group A</w:t>
      </w:r>
    </w:p>
    <w:p w:rsidR="00000000" w:rsidRPr="00C92A5B" w:rsidP="00C92A5B">
      <w:pPr>
        <w:pStyle w:val="ListBullet"/>
      </w:pPr>
      <w:r w:rsidRPr="00C92A5B">
        <w:t>of the remaining units:</w:t>
      </w:r>
    </w:p>
    <w:p w:rsidR="00000000" w:rsidRPr="00C92A5B" w:rsidP="00C92A5B">
      <w:pPr>
        <w:pStyle w:val="ListBullet2"/>
      </w:pPr>
      <w:r w:rsidRPr="00C92A5B">
        <w:t>up to 6 may be from Group A and/or B</w:t>
      </w:r>
    </w:p>
    <w:p w:rsidR="00000000" w:rsidRPr="00C92A5B" w:rsidP="00C92A5B">
      <w:pPr>
        <w:pStyle w:val="ListBullet2"/>
      </w:pPr>
      <w:r w:rsidRPr="00C92A5B">
        <w:t>up to 3 may be from a Diploma or Advanced Diploma in any endorsed Training Package or accredited course.</w:t>
      </w:r>
    </w:p>
    <w:p w:rsidR="00000000" w:rsidRPr="00C92A5B" w:rsidP="00C92A5B">
      <w:pPr>
        <w:pStyle w:val="BodyText"/>
      </w:pPr>
    </w:p>
    <w:p w:rsidR="00000000" w:rsidRPr="00C92A5B" w:rsidP="00C92A5B">
      <w:pPr>
        <w:pStyle w:val="BodyText"/>
      </w:pPr>
      <w:r w:rsidRPr="00C92A5B">
        <w:t>The elective units chosen must be relevant to the work outcome and meet local industry n</w:t>
      </w:r>
      <w:r w:rsidRPr="00C92A5B">
        <w:t>eeds.</w:t>
      </w:r>
    </w:p>
    <w:p w:rsidR="00000000" w:rsidRPr="00C92A5B" w:rsidP="00C92A5B">
      <w:pPr>
        <w:pStyle w:val="BodyText"/>
      </w:pPr>
    </w:p>
    <w:p w:rsidR="00000000" w:rsidRPr="00C92A5B" w:rsidP="00C92A5B">
      <w:pPr>
        <w:pStyle w:val="BodyText"/>
      </w:pPr>
      <w:r w:rsidRPr="00C92A5B">
        <w:rPr>
          <w:rStyle w:val="SpecialBold"/>
        </w:rPr>
        <w:t>Core units</w:t>
      </w:r>
    </w:p>
    <w:p w:rsidR="00000000" w:rsidRPr="00C92A5B" w:rsidP="00C92A5B">
      <w:pPr>
        <w:pStyle w:val="BodyText"/>
      </w:pPr>
      <w:r w:rsidRPr="00C92A5B">
        <w:t>CUADAN601A Perform dance repertoire at a professional level</w:t>
      </w:r>
    </w:p>
    <w:p w:rsidR="00000000" w:rsidRPr="00C92A5B" w:rsidP="00C92A5B">
      <w:pPr>
        <w:pStyle w:val="BodyText"/>
      </w:pPr>
      <w:r w:rsidRPr="00C92A5B">
        <w:t>CUADAN603A Extend ballet technique to a professional level</w:t>
      </w:r>
    </w:p>
    <w:p w:rsidR="00000000" w:rsidRPr="00C92A5B" w:rsidP="00C92A5B">
      <w:pPr>
        <w:pStyle w:val="BodyText"/>
      </w:pPr>
      <w:r w:rsidRPr="00C92A5B">
        <w:t>CUADAN604A Extend ballet performance skills to a professional level</w:t>
      </w:r>
    </w:p>
    <w:p w:rsidR="00000000" w:rsidRPr="00C92A5B" w:rsidP="00C92A5B">
      <w:pPr>
        <w:pStyle w:val="BodyText"/>
      </w:pPr>
      <w:r w:rsidRPr="00C92A5B">
        <w:t>CUADAN607A Extend contemporary dance technique to a professional level</w:t>
      </w:r>
    </w:p>
    <w:p w:rsidR="00000000" w:rsidRPr="00C92A5B" w:rsidP="00C92A5B">
      <w:pPr>
        <w:pStyle w:val="BodyText"/>
      </w:pPr>
      <w:r w:rsidRPr="00C92A5B">
        <w:t>CUADAN608A Extend contemporary dance performance skills to a professional level</w:t>
      </w:r>
    </w:p>
    <w:p w:rsidR="00000000" w:rsidRPr="00C92A5B" w:rsidP="00C92A5B">
      <w:pPr>
        <w:pStyle w:val="BodyText"/>
      </w:pPr>
      <w:r w:rsidRPr="00C92A5B">
        <w:t>CUAOHS602A Develop techniques for maintaining resilience in a competitive environment</w:t>
      </w:r>
    </w:p>
    <w:p w:rsidR="00000000" w:rsidRPr="00C92A5B" w:rsidP="00C92A5B">
      <w:pPr>
        <w:pStyle w:val="BodyText"/>
      </w:pPr>
      <w:r w:rsidRPr="00C92A5B">
        <w:t xml:space="preserve">CUVPRP502A Prepare </w:t>
      </w:r>
      <w:r w:rsidRPr="00C92A5B">
        <w:t>for sustainable professional practice</w:t>
      </w:r>
    </w:p>
    <w:p w:rsidR="00000000" w:rsidRPr="00C92A5B" w:rsidP="00C92A5B">
      <w:pPr>
        <w:pStyle w:val="BodyText"/>
      </w:pPr>
    </w:p>
    <w:p w:rsidR="00000000" w:rsidRPr="00C92A5B" w:rsidP="00C92A5B">
      <w:pPr>
        <w:pStyle w:val="BodyText"/>
      </w:pPr>
      <w:r w:rsidRPr="00C92A5B">
        <w:rPr>
          <w:rStyle w:val="SpecialBold"/>
        </w:rPr>
        <w:t>Group A elective units</w:t>
      </w:r>
    </w:p>
    <w:p w:rsidR="00000000" w:rsidRPr="00C92A5B" w:rsidP="00C92A5B">
      <w:pPr>
        <w:pStyle w:val="BodyText"/>
      </w:pPr>
      <w:r w:rsidRPr="00C92A5B">
        <w:rPr>
          <w:rStyle w:val="SpecialBold"/>
        </w:rPr>
        <w:t>Choreography</w:t>
      </w:r>
    </w:p>
    <w:p w:rsidR="00000000" w:rsidRPr="00C92A5B" w:rsidP="00C92A5B">
      <w:pPr>
        <w:pStyle w:val="BodyText"/>
      </w:pPr>
      <w:r w:rsidRPr="00C92A5B">
        <w:t>CUACHR601A Create choreography for stage and screen</w:t>
      </w:r>
    </w:p>
    <w:p w:rsidR="00000000" w:rsidRPr="00C92A5B" w:rsidP="00C92A5B">
      <w:pPr>
        <w:pStyle w:val="BodyText"/>
      </w:pPr>
      <w:r w:rsidRPr="00C92A5B">
        <w:t>CUACHR602A Develop skills in dance notation</w:t>
      </w:r>
    </w:p>
    <w:p w:rsidR="00000000" w:rsidRPr="00C92A5B" w:rsidP="00C92A5B">
      <w:pPr>
        <w:pStyle w:val="BodyText"/>
      </w:pPr>
      <w:r w:rsidRPr="00C92A5B">
        <w:rPr>
          <w:rStyle w:val="SpecialBold"/>
        </w:rPr>
        <w:t>Dance</w:t>
      </w:r>
    </w:p>
    <w:p w:rsidR="00000000" w:rsidRPr="00C92A5B" w:rsidP="00C92A5B">
      <w:pPr>
        <w:pStyle w:val="BodyText"/>
      </w:pPr>
      <w:r w:rsidRPr="00C92A5B">
        <w:t xml:space="preserve">CUADAN602A Perform advanced classical ballet technique </w:t>
      </w:r>
    </w:p>
    <w:p w:rsidR="00000000" w:rsidRPr="00C92A5B" w:rsidP="00C92A5B">
      <w:pPr>
        <w:pStyle w:val="BodyText"/>
      </w:pPr>
      <w:r w:rsidRPr="00C92A5B">
        <w:t xml:space="preserve">CUADAN605A Perform pas </w:t>
      </w:r>
      <w:r w:rsidRPr="00C92A5B">
        <w:t>de deux at a professional level</w:t>
      </w:r>
    </w:p>
    <w:p w:rsidR="00000000" w:rsidRPr="00C92A5B" w:rsidP="00C92A5B">
      <w:pPr>
        <w:pStyle w:val="BodyText"/>
      </w:pPr>
      <w:r w:rsidRPr="00C92A5B">
        <w:t>CUADAN606A Extend pointe work techniques to a professional level</w:t>
      </w:r>
    </w:p>
    <w:p w:rsidR="00000000" w:rsidRPr="00C92A5B" w:rsidP="00C92A5B">
      <w:pPr>
        <w:pStyle w:val="BodyText"/>
      </w:pPr>
      <w:r w:rsidRPr="00C92A5B">
        <w:t>CUADAN609A Extend cultural dance performance skills to a professional level</w:t>
      </w:r>
    </w:p>
    <w:p w:rsidR="00000000" w:rsidRPr="00C92A5B" w:rsidP="00C92A5B">
      <w:pPr>
        <w:pStyle w:val="BodyText"/>
      </w:pPr>
      <w:r w:rsidRPr="00C92A5B">
        <w:t>CUADAN610A Extend allied contemporary dance techniques at a professional level</w:t>
      </w:r>
    </w:p>
    <w:p w:rsidR="00000000" w:rsidRPr="00C92A5B" w:rsidP="00C92A5B">
      <w:pPr>
        <w:pStyle w:val="BodyText"/>
      </w:pPr>
      <w:r w:rsidRPr="00C92A5B">
        <w:t>CUAD</w:t>
      </w:r>
      <w:r w:rsidRPr="00C92A5B">
        <w:t xml:space="preserve">AN611A Perform virtuoso contemporary dance technique </w:t>
      </w:r>
    </w:p>
    <w:p w:rsidR="00000000" w:rsidRPr="00C92A5B" w:rsidP="00C92A5B">
      <w:pPr>
        <w:pStyle w:val="BodyText"/>
      </w:pPr>
      <w:r w:rsidRPr="00C92A5B">
        <w:rPr>
          <w:rStyle w:val="SpecialBold"/>
        </w:rPr>
        <w:t>Industry context</w:t>
      </w:r>
    </w:p>
    <w:p w:rsidR="00000000" w:rsidRPr="00C92A5B" w:rsidP="00C92A5B">
      <w:pPr>
        <w:pStyle w:val="BodyText"/>
      </w:pPr>
      <w:r w:rsidRPr="00C92A5B">
        <w:t>CUAIND601A Work professionally in the creative arts industry</w:t>
      </w:r>
    </w:p>
    <w:p w:rsidR="00000000" w:rsidRPr="00C92A5B" w:rsidP="00C92A5B">
      <w:pPr>
        <w:pStyle w:val="BodyText"/>
      </w:pPr>
      <w:r w:rsidRPr="00C92A5B">
        <w:rPr>
          <w:rStyle w:val="SpecialBold"/>
        </w:rPr>
        <w:t>Occupational health and safety/safe dance</w:t>
      </w:r>
    </w:p>
    <w:p w:rsidR="00000000" w:rsidRPr="00C92A5B" w:rsidP="00C92A5B">
      <w:pPr>
        <w:pStyle w:val="BodyText"/>
      </w:pPr>
      <w:r w:rsidRPr="00C92A5B">
        <w:t>CUAOHS601A Apply advanced gym and weight training to ballet</w:t>
      </w:r>
    </w:p>
    <w:p w:rsidR="00000000" w:rsidRPr="00C92A5B" w:rsidP="00C92A5B">
      <w:pPr>
        <w:pStyle w:val="BodyText"/>
      </w:pPr>
      <w:r w:rsidRPr="00C92A5B">
        <w:rPr>
          <w:rStyle w:val="SpecialBold"/>
        </w:rPr>
        <w:t>Research</w:t>
      </w:r>
    </w:p>
    <w:p w:rsidR="00000000" w:rsidRPr="00C92A5B" w:rsidP="00C92A5B">
      <w:pPr>
        <w:pStyle w:val="BodyText"/>
      </w:pPr>
      <w:r w:rsidRPr="00C92A5B">
        <w:t>CUARES601A Re</w:t>
      </w:r>
      <w:r w:rsidRPr="00C92A5B">
        <w:t>search and apply concepts of live performance practice</w:t>
      </w:r>
    </w:p>
    <w:p w:rsidR="00000000" w:rsidRPr="00C92A5B" w:rsidP="00C92A5B">
      <w:pPr>
        <w:pStyle w:val="BodyText"/>
      </w:pPr>
      <w:r w:rsidRPr="00C92A5B">
        <w:rPr>
          <w:rStyle w:val="SpecialBold"/>
        </w:rPr>
        <w:t>Cross-industry</w:t>
      </w:r>
    </w:p>
    <w:p w:rsidR="00000000" w:rsidRPr="00C92A5B" w:rsidP="00C92A5B">
      <w:pPr>
        <w:pStyle w:val="BodyText"/>
      </w:pPr>
      <w:r w:rsidRPr="00C92A5B">
        <w:t>CUSMPF602A Manage stagecraft aspects of performances</w:t>
      </w:r>
    </w:p>
    <w:p w:rsidR="00000000" w:rsidRPr="00C92A5B" w:rsidP="00C92A5B">
      <w:pPr>
        <w:pStyle w:val="BodyText"/>
      </w:pPr>
    </w:p>
    <w:p w:rsidR="00000000" w:rsidRPr="00C92A5B" w:rsidP="00C92A5B">
      <w:pPr>
        <w:pStyle w:val="BodyText"/>
      </w:pPr>
      <w:r w:rsidRPr="00C92A5B">
        <w:rPr>
          <w:rStyle w:val="SpecialBold"/>
        </w:rPr>
        <w:t>Group B elective units</w:t>
      </w:r>
    </w:p>
    <w:p w:rsidR="00000000" w:rsidRPr="00C92A5B" w:rsidP="00C92A5B">
      <w:pPr>
        <w:pStyle w:val="BodyText"/>
      </w:pPr>
      <w:r w:rsidRPr="00C92A5B">
        <w:rPr>
          <w:rStyle w:val="SpecialBold"/>
        </w:rPr>
        <w:t>Dance</w:t>
      </w:r>
    </w:p>
    <w:p w:rsidR="00000000" w:rsidRPr="00C92A5B" w:rsidP="00C92A5B">
      <w:pPr>
        <w:pStyle w:val="BodyText"/>
      </w:pPr>
      <w:r w:rsidRPr="00C92A5B">
        <w:t>CUADAN507A Refine dance partnering techniques</w:t>
      </w:r>
    </w:p>
    <w:p w:rsidR="00000000" w:rsidRPr="00C92A5B" w:rsidP="00C92A5B">
      <w:pPr>
        <w:pStyle w:val="BodyText"/>
      </w:pPr>
      <w:r w:rsidRPr="00C92A5B">
        <w:t>CUADAN508A Develop expertise in allied contemporary dance techniques</w:t>
      </w:r>
    </w:p>
    <w:p w:rsidR="00000000" w:rsidRPr="00C92A5B" w:rsidP="00C92A5B">
      <w:pPr>
        <w:pStyle w:val="BodyText"/>
      </w:pPr>
      <w:r w:rsidRPr="00C92A5B">
        <w:t>CUADAN509A Refine pointe work techniques</w:t>
      </w:r>
    </w:p>
    <w:p w:rsidR="00000000" w:rsidRPr="00C92A5B" w:rsidP="00C92A5B">
      <w:pPr>
        <w:pStyle w:val="BodyText"/>
      </w:pPr>
      <w:r w:rsidRPr="00C92A5B">
        <w:rPr>
          <w:rStyle w:val="SpecialBold"/>
        </w:rPr>
        <w:t>Dance literacy</w:t>
      </w:r>
    </w:p>
    <w:p w:rsidR="00000000" w:rsidRPr="00C92A5B" w:rsidP="00C92A5B">
      <w:pPr>
        <w:pStyle w:val="BodyText"/>
      </w:pPr>
      <w:r w:rsidRPr="00C92A5B">
        <w:t>CUAWRT501A Write about dance</w:t>
      </w:r>
    </w:p>
    <w:p w:rsidR="00000000" w:rsidRPr="00C92A5B" w:rsidP="00C92A5B">
      <w:pPr>
        <w:pStyle w:val="BodyText"/>
      </w:pPr>
      <w:r w:rsidRPr="00C92A5B">
        <w:rPr>
          <w:rStyle w:val="SpecialBold"/>
        </w:rPr>
        <w:t>Dance teaching</w:t>
      </w:r>
    </w:p>
    <w:p w:rsidR="00000000" w:rsidRPr="00C92A5B" w:rsidP="00C92A5B">
      <w:pPr>
        <w:pStyle w:val="BodyText"/>
      </w:pPr>
      <w:r w:rsidRPr="00C92A5B">
        <w:t>CUADTM401A Plan and organise dance classes</w:t>
      </w:r>
    </w:p>
    <w:p w:rsidR="00000000" w:rsidRPr="00C92A5B" w:rsidP="00C92A5B">
      <w:pPr>
        <w:pStyle w:val="BodyText"/>
      </w:pPr>
      <w:r w:rsidRPr="00C92A5B">
        <w:rPr>
          <w:rStyle w:val="SpecialBold"/>
        </w:rPr>
        <w:t>Occupational health and safety/safe dance</w:t>
      </w:r>
    </w:p>
    <w:p w:rsidR="00000000" w:rsidRPr="00C92A5B" w:rsidP="00C92A5B">
      <w:pPr>
        <w:pStyle w:val="BodyText"/>
      </w:pPr>
      <w:r w:rsidRPr="00C92A5B">
        <w:t>CU</w:t>
      </w:r>
      <w:r w:rsidRPr="00C92A5B">
        <w:t>AOHS501A Maintain a high level of fitness for performance</w:t>
      </w:r>
    </w:p>
    <w:p w:rsidR="00000000" w:rsidRPr="00C92A5B" w:rsidP="00C92A5B">
      <w:pPr>
        <w:pStyle w:val="BodyText"/>
      </w:pPr>
      <w:r w:rsidRPr="00C92A5B">
        <w:rPr>
          <w:rStyle w:val="SpecialBold"/>
        </w:rPr>
        <w:t>Other performance genres</w:t>
      </w:r>
    </w:p>
    <w:p w:rsidR="00000000" w:rsidRPr="00C92A5B" w:rsidP="00C92A5B">
      <w:pPr>
        <w:pStyle w:val="BodyText"/>
      </w:pPr>
      <w:r w:rsidRPr="00C92A5B">
        <w:t>CUAPRF402A Develop conceptual and expressive skills as a performer</w:t>
      </w:r>
    </w:p>
    <w:p w:rsidR="00000000" w:rsidRPr="00C92A5B" w:rsidP="00C92A5B">
      <w:pPr>
        <w:pStyle w:val="BodyText"/>
      </w:pPr>
      <w:r w:rsidRPr="00C92A5B">
        <w:t>CUAPRF501A Refine performance skills</w:t>
      </w:r>
    </w:p>
    <w:p w:rsidR="00000000" w:rsidRPr="00C92A5B" w:rsidP="00C92A5B">
      <w:pPr>
        <w:pStyle w:val="BodyText"/>
      </w:pPr>
      <w:r w:rsidRPr="00C92A5B">
        <w:t>CUAPRF502A Apply theatrical make-up</w:t>
      </w:r>
    </w:p>
    <w:p w:rsidR="00000000" w:rsidRPr="00C92A5B" w:rsidP="00C92A5B">
      <w:pPr>
        <w:pStyle w:val="BodyText"/>
      </w:pPr>
      <w:r w:rsidRPr="00C92A5B">
        <w:t>CUAPRF503A Prepare for and perfor</w:t>
      </w:r>
      <w:r w:rsidRPr="00C92A5B">
        <w:t>m in a competitive environment</w:t>
      </w:r>
    </w:p>
    <w:p w:rsidR="00000000" w:rsidRPr="00C92A5B" w:rsidP="00C92A5B">
      <w:pPr>
        <w:pStyle w:val="BodyText"/>
      </w:pPr>
      <w:r w:rsidRPr="00C92A5B">
        <w:rPr>
          <w:rStyle w:val="SpecialBold"/>
        </w:rPr>
        <w:t>Research</w:t>
      </w:r>
    </w:p>
    <w:p w:rsidR="00000000" w:rsidRPr="00C92A5B" w:rsidP="00C92A5B">
      <w:pPr>
        <w:pStyle w:val="BodyText"/>
      </w:pPr>
      <w:r w:rsidRPr="00C92A5B">
        <w:t>CUARES501A Refine conceptual understanding of dance</w:t>
      </w:r>
    </w:p>
    <w:p w:rsidR="00000000" w:rsidRPr="00C92A5B" w:rsidP="00C92A5B">
      <w:pPr>
        <w:pStyle w:val="BodyText"/>
      </w:pPr>
      <w:r w:rsidRPr="00C92A5B">
        <w:rPr>
          <w:rStyle w:val="SpecialBold"/>
        </w:rPr>
        <w:t>Cross-industry</w:t>
      </w:r>
    </w:p>
    <w:p w:rsidR="00000000" w:rsidRPr="00C92A5B" w:rsidP="00C92A5B">
      <w:pPr>
        <w:pStyle w:val="BodyText"/>
      </w:pPr>
      <w:r w:rsidRPr="00C92A5B">
        <w:t>CUFCMP501A Manage and exploit copyright arrangements</w:t>
      </w:r>
    </w:p>
    <w:p w:rsidR="00000000" w:rsidRPr="00C92A5B" w:rsidP="00C92A5B">
      <w:pPr>
        <w:pStyle w:val="BodyText"/>
      </w:pPr>
      <w:r w:rsidRPr="00C92A5B">
        <w:t>CUSFIM501A Secure funding for projects</w:t>
      </w:r>
    </w:p>
    <w:p w:rsidR="00000000" w:rsidRPr="00C92A5B" w:rsidP="00C92A5B">
      <w:pPr>
        <w:pStyle w:val="BodyText"/>
      </w:pPr>
      <w:r w:rsidRPr="00C92A5B">
        <w:t>CUVRES502A Analyse cultural history and theory</w:t>
      </w:r>
    </w:p>
    <w:p w:rsidR="00000000" w:rsidRPr="00C92A5B" w:rsidP="00C92A5B">
      <w:pPr>
        <w:pStyle w:val="BodyText"/>
      </w:pPr>
    </w:p>
    <w:p w:rsidR="00000000" w:rsidRPr="00C92A5B" w:rsidP="00C92A5B">
      <w:pPr>
        <w:pStyle w:val="BodyText"/>
      </w:pPr>
      <w:r w:rsidRPr="00C92A5B">
        <w:rPr>
          <w:rStyle w:val="SpecialBold"/>
        </w:rPr>
        <w:t>Selecting</w:t>
      </w:r>
      <w:r w:rsidRPr="00C92A5B">
        <w:rPr>
          <w:rStyle w:val="SpecialBold"/>
        </w:rPr>
        <w:t xml:space="preserve"> electives for different outcomes</w:t>
      </w:r>
    </w:p>
    <w:p w:rsidR="00000000" w:rsidRPr="00C92A5B" w:rsidP="00C92A5B">
      <w:pPr>
        <w:pStyle w:val="BodyText"/>
      </w:pPr>
      <w:r w:rsidRPr="00C92A5B">
        <w:t>The following example is designed to assist in the selection of appropriate electives for particular outcomes at this level, but it is in no way prescriptive.</w:t>
      </w:r>
    </w:p>
    <w:p w:rsidR="00000000" w:rsidRPr="00C92A5B" w:rsidP="00C92A5B">
      <w:pPr>
        <w:pStyle w:val="BodyText"/>
      </w:pPr>
    </w:p>
    <w:p w:rsidR="00000000" w:rsidRPr="00C92A5B" w:rsidP="00C92A5B">
      <w:pPr>
        <w:pStyle w:val="BodyText"/>
      </w:pPr>
      <w:r w:rsidRPr="00C92A5B">
        <w:rPr>
          <w:rStyle w:val="SpecialBold"/>
        </w:rPr>
        <w:t>Ballet dancer (professional level)</w:t>
      </w:r>
    </w:p>
    <w:p w:rsidR="00000000" w:rsidRPr="00C92A5B" w:rsidP="00C92A5B">
      <w:pPr>
        <w:pStyle w:val="BodyText"/>
      </w:pPr>
      <w:r w:rsidRPr="00C92A5B">
        <w:t>Core units plus:</w:t>
      </w:r>
    </w:p>
    <w:p w:rsidR="00000000" w:rsidRPr="00C92A5B" w:rsidP="00C92A5B">
      <w:pPr>
        <w:pStyle w:val="ListBullet"/>
      </w:pPr>
      <w:r w:rsidRPr="00C92A5B">
        <w:t>CUADAN507A Refine dance partnering techniques</w:t>
      </w:r>
    </w:p>
    <w:p w:rsidR="00000000" w:rsidRPr="00C92A5B" w:rsidP="00C92A5B">
      <w:pPr>
        <w:pStyle w:val="ListBullet"/>
      </w:pPr>
      <w:r w:rsidRPr="00C92A5B">
        <w:t>CUADAN602A Perform advanced classical ballet technique</w:t>
      </w:r>
    </w:p>
    <w:p w:rsidR="00000000" w:rsidRPr="00C92A5B" w:rsidP="00C92A5B">
      <w:pPr>
        <w:pStyle w:val="ListBullet"/>
      </w:pPr>
      <w:r w:rsidRPr="00C92A5B">
        <w:t>CUADAN605A Perform pas de deux at a professional level</w:t>
      </w:r>
    </w:p>
    <w:p w:rsidR="00000000" w:rsidRPr="00C92A5B" w:rsidP="00C92A5B">
      <w:pPr>
        <w:pStyle w:val="ListBullet"/>
      </w:pPr>
      <w:r w:rsidRPr="00C92A5B">
        <w:t>CUADAN606A Extend pointe work techniques to a professional level (female dancers)</w:t>
      </w:r>
    </w:p>
    <w:p w:rsidR="00000000" w:rsidRPr="00C92A5B" w:rsidP="00C92A5B">
      <w:pPr>
        <w:pStyle w:val="BodyText"/>
      </w:pPr>
      <w:r w:rsidRPr="00C92A5B">
        <w:t>or:</w:t>
      </w:r>
    </w:p>
    <w:p w:rsidR="00000000" w:rsidRPr="00C92A5B" w:rsidP="00C92A5B">
      <w:pPr>
        <w:pStyle w:val="ListBullet"/>
      </w:pPr>
      <w:r w:rsidRPr="00C92A5B">
        <w:t>CUAOHS601A Ap</w:t>
      </w:r>
      <w:r w:rsidRPr="00C92A5B">
        <w:t>ply advanced gym and weight training to ballet (male dancers)</w:t>
      </w:r>
    </w:p>
    <w:p w:rsidR="00000000" w:rsidRPr="00C92A5B" w:rsidP="00C92A5B">
      <w:pPr>
        <w:pStyle w:val="ListBullet"/>
      </w:pPr>
      <w:r w:rsidRPr="00C92A5B">
        <w:t>CUADAN609A Extend cultural dance performance skills to a professional level</w:t>
      </w:r>
    </w:p>
    <w:p w:rsidR="00000000" w:rsidRPr="00C92A5B" w:rsidP="00C92A5B">
      <w:pPr>
        <w:pStyle w:val="ListBullet"/>
      </w:pPr>
      <w:r w:rsidRPr="00C92A5B">
        <w:t>CUAIND601A Work professionally in the creative arts industry</w:t>
      </w:r>
    </w:p>
    <w:p w:rsidR="00000000" w:rsidRPr="00C92A5B" w:rsidP="00C92A5B">
      <w:pPr>
        <w:pStyle w:val="ListBullet"/>
      </w:pPr>
      <w:r w:rsidRPr="00C92A5B">
        <w:t>CUAPRF502A Apply theatrical make-up</w:t>
      </w:r>
    </w:p>
    <w:p w:rsidR="00000000" w:rsidRPr="00C92A5B" w:rsidP="00C92A5B">
      <w:pPr>
        <w:pStyle w:val="ListBullet"/>
      </w:pPr>
      <w:r w:rsidRPr="00C92A5B">
        <w:t>CUAPRF503A Prepare fo</w:t>
      </w:r>
      <w:r w:rsidRPr="00C92A5B">
        <w:t>r and perform in a competitive environment</w:t>
      </w:r>
    </w:p>
    <w:p w:rsidR="00000000" w:rsidRPr="00C92A5B" w:rsidP="00C92A5B">
      <w:pPr>
        <w:pStyle w:val="ListBullet"/>
      </w:pPr>
      <w:r w:rsidRPr="00C92A5B">
        <w:t>CUARES501A Refine conceptual understanding of dance</w:t>
      </w:r>
    </w:p>
    <w:p w:rsidR="00000000" w:rsidRPr="00C92A5B" w:rsidP="00C92A5B">
      <w:pPr>
        <w:pStyle w:val="ListBullet"/>
      </w:pPr>
      <w:r w:rsidRPr="00C92A5B">
        <w:t>CUARES601A Research and apply concepts of live performance practice</w:t>
      </w:r>
    </w:p>
    <w:p w:rsidR="00000000" w:rsidRPr="00C92A5B" w:rsidP="00C92A5B">
      <w:pPr>
        <w:pStyle w:val="ListBullet"/>
      </w:pPr>
      <w:r w:rsidRPr="00C92A5B">
        <w:t>CUVRES502A Analyse cultural history and theory</w:t>
      </w:r>
    </w:p>
    <w:p w:rsidR="00000000" w:rsidRPr="00C92A5B" w:rsidP="00C92A5B"/>
    <w:sectPr w:rsidSect="00C92A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A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0412" w:rsidP="00F104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A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412" w:rsidP="00C92A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10412" w:rsidP="00C92A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10412" w:rsidP="00C92A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A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0412" w:rsidP="00F1041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A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412" w:rsidP="00C92A5B">
    <w:pPr>
      <w:pStyle w:val="Header"/>
      <w:framePr w:wrap="around"/>
    </w:pPr>
    <w:r>
      <w:fldChar w:fldCharType="begin"/>
    </w:r>
    <w:r>
      <w:instrText xml:space="preserve"> TITLE   \* MERGEFORMAT </w:instrText>
    </w:r>
    <w:r>
      <w:fldChar w:fldCharType="separate"/>
    </w:r>
    <w:r>
      <w:t>CUA60111 Advanced Diploma of Dance (Elite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10412" w:rsidP="00C92A5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2641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4655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9081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2A5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2A5B"/>
    <w:pPr>
      <w:spacing w:before="360" w:after="60"/>
      <w:outlineLvl w:val="0"/>
    </w:pPr>
    <w:rPr>
      <w:sz w:val="32"/>
    </w:rPr>
  </w:style>
  <w:style w:type="paragraph" w:styleId="Heading2">
    <w:name w:val="heading 2"/>
    <w:basedOn w:val="HeadingBase"/>
    <w:next w:val="BodyText"/>
    <w:link w:val="Heading2Char"/>
    <w:qFormat/>
    <w:rsid w:val="00C92A5B"/>
    <w:pPr>
      <w:keepLines/>
      <w:spacing w:before="240" w:after="120"/>
      <w:outlineLvl w:val="1"/>
    </w:pPr>
    <w:rPr>
      <w:sz w:val="28"/>
      <w:szCs w:val="40"/>
    </w:rPr>
  </w:style>
  <w:style w:type="paragraph" w:styleId="Heading3">
    <w:name w:val="heading 3"/>
    <w:basedOn w:val="HeadingBase"/>
    <w:next w:val="BodyText"/>
    <w:link w:val="Heading3Char"/>
    <w:qFormat/>
    <w:rsid w:val="00C92A5B"/>
    <w:pPr>
      <w:spacing w:before="180" w:after="120"/>
      <w:outlineLvl w:val="2"/>
    </w:pPr>
    <w:rPr>
      <w:spacing w:val="-10"/>
      <w:kern w:val="32"/>
    </w:rPr>
  </w:style>
  <w:style w:type="paragraph" w:styleId="Heading4">
    <w:name w:val="heading 4"/>
    <w:basedOn w:val="HeadingBase"/>
    <w:next w:val="BodyText"/>
    <w:link w:val="Heading4Char"/>
    <w:qFormat/>
    <w:rsid w:val="00C92A5B"/>
    <w:pPr>
      <w:spacing w:before="160" w:after="120"/>
      <w:outlineLvl w:val="3"/>
    </w:pPr>
    <w:rPr>
      <w:sz w:val="22"/>
    </w:rPr>
  </w:style>
  <w:style w:type="paragraph" w:styleId="Heading5">
    <w:name w:val="heading 5"/>
    <w:basedOn w:val="HeadingBase"/>
    <w:next w:val="Normal"/>
    <w:link w:val="Heading5Char"/>
    <w:qFormat/>
    <w:rsid w:val="00C92A5B"/>
    <w:pPr>
      <w:spacing w:before="80"/>
      <w:outlineLvl w:val="4"/>
    </w:pPr>
    <w:rPr>
      <w:color w:val="918585"/>
      <w:sz w:val="20"/>
    </w:rPr>
  </w:style>
  <w:style w:type="paragraph" w:styleId="Heading6">
    <w:name w:val="heading 6"/>
    <w:basedOn w:val="HeadingBase"/>
    <w:next w:val="Normal"/>
    <w:link w:val="Heading6Char"/>
    <w:qFormat/>
    <w:rsid w:val="00C92A5B"/>
    <w:pPr>
      <w:spacing w:before="60"/>
      <w:outlineLvl w:val="5"/>
    </w:pPr>
    <w:rPr>
      <w:color w:val="918585"/>
      <w:sz w:val="20"/>
    </w:rPr>
  </w:style>
  <w:style w:type="paragraph" w:styleId="Heading7">
    <w:name w:val="heading 7"/>
    <w:basedOn w:val="Normal"/>
    <w:next w:val="Normal"/>
    <w:link w:val="Heading7Char"/>
    <w:qFormat/>
    <w:rsid w:val="00C92A5B"/>
    <w:pPr>
      <w:ind w:left="720"/>
      <w:outlineLvl w:val="6"/>
    </w:pPr>
    <w:rPr>
      <w:i/>
    </w:rPr>
  </w:style>
  <w:style w:type="paragraph" w:styleId="Heading8">
    <w:name w:val="heading 8"/>
    <w:basedOn w:val="Normal"/>
    <w:next w:val="Normal"/>
    <w:link w:val="Heading8Char"/>
    <w:qFormat/>
    <w:rsid w:val="00C92A5B"/>
    <w:pPr>
      <w:ind w:left="720"/>
      <w:outlineLvl w:val="7"/>
    </w:pPr>
    <w:rPr>
      <w:i/>
    </w:rPr>
  </w:style>
  <w:style w:type="paragraph" w:styleId="Heading9">
    <w:name w:val="heading 9"/>
    <w:basedOn w:val="Normal"/>
    <w:next w:val="Normal"/>
    <w:link w:val="Heading9Char"/>
    <w:qFormat/>
    <w:rsid w:val="00C92A5B"/>
    <w:pPr>
      <w:ind w:left="720"/>
      <w:outlineLvl w:val="8"/>
    </w:pPr>
    <w:rPr>
      <w:i/>
    </w:rPr>
  </w:style>
  <w:style w:type="character" w:default="1" w:styleId="DefaultParagraphFont">
    <w:name w:val="Default Paragraph Font"/>
    <w:uiPriority w:val="1"/>
    <w:unhideWhenUsed/>
    <w:rsid w:val="00C92A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2A5B"/>
  </w:style>
  <w:style w:type="character" w:customStyle="1" w:styleId="Heading1Char">
    <w:name w:val="Heading 1 Char"/>
    <w:basedOn w:val="DefaultParagraphFont"/>
    <w:link w:val="Heading1"/>
    <w:rsid w:val="00C92A5B"/>
    <w:rPr>
      <w:rFonts w:ascii="Times New Roman" w:eastAsia="Times New Roman" w:hAnsi="Times New Roman" w:cs="Times New Roman"/>
      <w:b/>
      <w:sz w:val="32"/>
      <w:szCs w:val="20"/>
      <w:lang w:eastAsia="en-US"/>
    </w:rPr>
  </w:style>
  <w:style w:type="paragraph" w:styleId="BodyText">
    <w:name w:val="Body Text"/>
    <w:basedOn w:val="Normal"/>
    <w:link w:val="BodyTextChar"/>
    <w:rsid w:val="00C92A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2A5B"/>
    <w:rPr>
      <w:rFonts w:ascii="Times New Roman" w:eastAsia="Times New Roman" w:hAnsi="Times New Roman" w:cs="Times New Roman"/>
      <w:sz w:val="24"/>
      <w:lang w:val="en-US" w:eastAsia="en-US"/>
    </w:rPr>
  </w:style>
  <w:style w:type="paragraph" w:styleId="Footer">
    <w:name w:val="footer"/>
    <w:basedOn w:val="Normal"/>
    <w:link w:val="FooterChar"/>
    <w:rsid w:val="00C92A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2A5B"/>
    <w:rPr>
      <w:rFonts w:ascii="Times New Roman" w:eastAsia="Times New Roman" w:hAnsi="Times New Roman" w:cs="Times New Roman"/>
      <w:sz w:val="16"/>
      <w:lang w:val="en-US" w:eastAsia="en-US"/>
    </w:rPr>
  </w:style>
  <w:style w:type="paragraph" w:styleId="ListBullet">
    <w:name w:val="List Bullet"/>
    <w:basedOn w:val="List"/>
    <w:rsid w:val="00C92A5B"/>
    <w:pPr>
      <w:numPr>
        <w:numId w:val="13"/>
      </w:numPr>
      <w:tabs>
        <w:tab w:val="clear" w:pos="340"/>
      </w:tabs>
      <w:spacing w:before="40" w:after="40"/>
    </w:pPr>
  </w:style>
  <w:style w:type="character" w:customStyle="1" w:styleId="SpecialBold">
    <w:name w:val="Special Bold"/>
    <w:basedOn w:val="DefaultParagraphFont"/>
    <w:rsid w:val="00C92A5B"/>
    <w:rPr>
      <w:b/>
      <w:spacing w:val="0"/>
    </w:rPr>
  </w:style>
  <w:style w:type="paragraph" w:styleId="ListBullet2">
    <w:name w:val="List Bullet 2"/>
    <w:basedOn w:val="List2"/>
    <w:rsid w:val="00C92A5B"/>
    <w:pPr>
      <w:numPr>
        <w:numId w:val="14"/>
      </w:numPr>
      <w:tabs>
        <w:tab w:val="clear" w:pos="680"/>
      </w:tabs>
    </w:pPr>
  </w:style>
  <w:style w:type="paragraph" w:styleId="Header">
    <w:name w:val="header"/>
    <w:basedOn w:val="Normal"/>
    <w:link w:val="HeaderChar"/>
    <w:rsid w:val="00C92A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2A5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92A5B"/>
    <w:rPr>
      <w:i/>
    </w:rPr>
  </w:style>
  <w:style w:type="paragraph" w:customStyle="1" w:styleId="SuperHeading">
    <w:name w:val="SuperHeading"/>
    <w:basedOn w:val="Normal"/>
    <w:rsid w:val="00C92A5B"/>
    <w:pPr>
      <w:spacing w:before="240" w:after="120"/>
      <w:outlineLvl w:val="0"/>
    </w:pPr>
    <w:rPr>
      <w:rFonts w:ascii="Times New Roman" w:hAnsi="Times New Roman"/>
      <w:b/>
      <w:sz w:val="28"/>
    </w:rPr>
  </w:style>
  <w:style w:type="paragraph" w:customStyle="1" w:styleId="AllowPageBreak">
    <w:name w:val="AllowPageBreak"/>
    <w:rsid w:val="00C92A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92A5B"/>
    <w:rPr>
      <w:b/>
      <w:i/>
      <w:u w:val="none"/>
    </w:rPr>
  </w:style>
  <w:style w:type="character" w:customStyle="1" w:styleId="Heading2Char">
    <w:name w:val="Heading 2 Char"/>
    <w:basedOn w:val="DefaultParagraphFont"/>
    <w:link w:val="Heading2"/>
    <w:rsid w:val="00C92A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2A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2A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2A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2A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2A5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2A5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2A5B"/>
    <w:rPr>
      <w:rFonts w:ascii="Courier New" w:eastAsia="Times New Roman" w:hAnsi="Courier New" w:cs="Times New Roman"/>
      <w:i/>
      <w:szCs w:val="20"/>
      <w:lang w:val="en-US" w:eastAsia="en-US"/>
    </w:rPr>
  </w:style>
  <w:style w:type="paragraph" w:customStyle="1" w:styleId="HeadingBase">
    <w:name w:val="Heading Base"/>
    <w:rsid w:val="00C92A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2A5B"/>
    <w:pPr>
      <w:tabs>
        <w:tab w:val="right" w:leader="dot" w:pos="9072"/>
      </w:tabs>
      <w:ind w:left="567"/>
    </w:pPr>
    <w:rPr>
      <w:szCs w:val="22"/>
    </w:rPr>
  </w:style>
  <w:style w:type="paragraph" w:customStyle="1" w:styleId="TOCBase">
    <w:name w:val="TOC Base"/>
    <w:rsid w:val="00C92A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2A5B"/>
    <w:pPr>
      <w:tabs>
        <w:tab w:val="right" w:leader="dot" w:pos="9072"/>
      </w:tabs>
      <w:spacing w:before="40" w:after="40"/>
      <w:ind w:left="284"/>
    </w:pPr>
    <w:rPr>
      <w:rFonts w:ascii="Times New Roman" w:hAnsi="Times New Roman"/>
    </w:rPr>
  </w:style>
  <w:style w:type="paragraph" w:styleId="TOC1">
    <w:name w:val="toc 1"/>
    <w:basedOn w:val="TOCBase"/>
    <w:next w:val="Normal"/>
    <w:rsid w:val="00C92A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2A5B"/>
    <w:pPr>
      <w:spacing w:before="5040"/>
      <w:jc w:val="center"/>
    </w:pPr>
    <w:rPr>
      <w:sz w:val="48"/>
      <w:szCs w:val="72"/>
      <w:lang w:val="en-US"/>
    </w:rPr>
  </w:style>
  <w:style w:type="character" w:customStyle="1" w:styleId="TitleChar">
    <w:name w:val="Title Char"/>
    <w:basedOn w:val="DefaultParagraphFont"/>
    <w:link w:val="Title"/>
    <w:rsid w:val="00C92A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2A5B"/>
    <w:pPr>
      <w:tabs>
        <w:tab w:val="left" w:pos="3600"/>
        <w:tab w:val="left" w:pos="3958"/>
      </w:tabs>
    </w:pPr>
  </w:style>
  <w:style w:type="paragraph" w:styleId="List">
    <w:name w:val="List"/>
    <w:basedOn w:val="BodyText"/>
    <w:next w:val="BodyText"/>
    <w:rsid w:val="00C92A5B"/>
    <w:pPr>
      <w:tabs>
        <w:tab w:val="left" w:pos="340"/>
      </w:tabs>
      <w:spacing w:before="60" w:after="60"/>
      <w:ind w:left="340" w:hanging="340"/>
    </w:pPr>
  </w:style>
  <w:style w:type="paragraph" w:customStyle="1" w:styleId="Note">
    <w:name w:val="Note"/>
    <w:basedOn w:val="BodyText"/>
    <w:rsid w:val="00C92A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2A5B"/>
    <w:pPr>
      <w:framePr w:wrap="auto" w:hAnchor="text" w:y="6049"/>
    </w:pPr>
    <w:rPr>
      <w:color w:val="000000"/>
      <w:sz w:val="40"/>
    </w:rPr>
  </w:style>
  <w:style w:type="paragraph" w:customStyle="1" w:styleId="TOCTitle">
    <w:name w:val="TOCTitle"/>
    <w:basedOn w:val="Heading1"/>
    <w:rsid w:val="00C92A5B"/>
    <w:pPr>
      <w:spacing w:after="240"/>
      <w:jc w:val="center"/>
      <w:outlineLvl w:val="9"/>
    </w:pPr>
    <w:rPr>
      <w:caps/>
    </w:rPr>
  </w:style>
  <w:style w:type="paragraph" w:customStyle="1" w:styleId="Version">
    <w:name w:val="Version"/>
    <w:rsid w:val="00C92A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2A5B"/>
    <w:pPr>
      <w:keepNext w:val="0"/>
      <w:tabs>
        <w:tab w:val="right" w:pos="4176"/>
      </w:tabs>
      <w:ind w:left="198" w:hanging="198"/>
    </w:pPr>
    <w:rPr>
      <w:rFonts w:ascii="Garamond" w:hAnsi="Garamond"/>
    </w:rPr>
  </w:style>
  <w:style w:type="paragraph" w:styleId="IndexHeading">
    <w:name w:val="index heading"/>
    <w:basedOn w:val="Normal"/>
    <w:next w:val="Index1"/>
    <w:semiHidden/>
    <w:rsid w:val="00C92A5B"/>
    <w:pPr>
      <w:spacing w:before="120" w:after="120"/>
    </w:pPr>
    <w:rPr>
      <w:rFonts w:ascii="Arial" w:hAnsi="Arial"/>
      <w:b/>
      <w:color w:val="918585"/>
      <w:sz w:val="24"/>
    </w:rPr>
  </w:style>
  <w:style w:type="paragraph" w:customStyle="1" w:styleId="Chapter">
    <w:name w:val="Chapter"/>
    <w:basedOn w:val="Normal"/>
    <w:rsid w:val="00C92A5B"/>
    <w:pPr>
      <w:spacing w:before="240"/>
    </w:pPr>
    <w:rPr>
      <w:rFonts w:ascii="Times New Roman" w:hAnsi="Times New Roman"/>
      <w:smallCaps/>
      <w:spacing w:val="80"/>
      <w:sz w:val="28"/>
    </w:rPr>
  </w:style>
  <w:style w:type="paragraph" w:customStyle="1" w:styleId="InChapter">
    <w:name w:val="InChapter"/>
    <w:basedOn w:val="Heading3"/>
    <w:rsid w:val="00C92A5B"/>
    <w:pPr>
      <w:spacing w:after="240"/>
      <w:outlineLvl w:val="9"/>
    </w:pPr>
    <w:rPr>
      <w:noProof/>
    </w:rPr>
  </w:style>
  <w:style w:type="paragraph" w:styleId="Index2">
    <w:name w:val="index 2"/>
    <w:basedOn w:val="Normal"/>
    <w:next w:val="Normal"/>
    <w:semiHidden/>
    <w:rsid w:val="00C92A5B"/>
    <w:pPr>
      <w:tabs>
        <w:tab w:val="right" w:pos="4176"/>
      </w:tabs>
      <w:ind w:left="568" w:hanging="284"/>
    </w:pPr>
    <w:rPr>
      <w:rFonts w:ascii="Garamond" w:hAnsi="Garamond"/>
    </w:rPr>
  </w:style>
  <w:style w:type="paragraph" w:customStyle="1" w:styleId="Byline">
    <w:name w:val="Byline"/>
    <w:rsid w:val="00C92A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2A5B"/>
    <w:pPr>
      <w:tabs>
        <w:tab w:val="clear" w:pos="3600"/>
        <w:tab w:val="clear" w:pos="3958"/>
      </w:tabs>
      <w:jc w:val="right"/>
    </w:pPr>
  </w:style>
  <w:style w:type="paragraph" w:styleId="Caption">
    <w:name w:val="caption"/>
    <w:basedOn w:val="BodyText"/>
    <w:next w:val="Normal"/>
    <w:qFormat/>
    <w:rsid w:val="00C92A5B"/>
    <w:pPr>
      <w:framePr w:w="2268" w:hSpace="181" w:vSpace="181" w:wrap="around" w:vAnchor="text" w:hAnchor="page" w:x="1135" w:y="285" w:anchorLock="1"/>
    </w:pPr>
    <w:rPr>
      <w:i/>
    </w:rPr>
  </w:style>
  <w:style w:type="paragraph" w:customStyle="1" w:styleId="MiniTOCTitle">
    <w:name w:val="MiniTOCTitle"/>
    <w:basedOn w:val="Heading4"/>
    <w:rsid w:val="00C92A5B"/>
    <w:pPr>
      <w:spacing w:before="240"/>
      <w:outlineLvl w:val="9"/>
    </w:pPr>
    <w:rPr>
      <w:noProof/>
      <w:sz w:val="24"/>
    </w:rPr>
  </w:style>
  <w:style w:type="paragraph" w:customStyle="1" w:styleId="MiniTOCItem">
    <w:name w:val="MiniTOCItem"/>
    <w:basedOn w:val="ListBullet"/>
    <w:rsid w:val="00C92A5B"/>
    <w:pPr>
      <w:numPr>
        <w:numId w:val="0"/>
      </w:numPr>
      <w:tabs>
        <w:tab w:val="right" w:leader="dot" w:pos="6521"/>
      </w:tabs>
      <w:spacing w:before="0" w:after="0"/>
    </w:pPr>
  </w:style>
  <w:style w:type="paragraph" w:customStyle="1" w:styleId="TOFTitle">
    <w:name w:val="TOFTitle"/>
    <w:basedOn w:val="TOCTitle"/>
    <w:rsid w:val="00C92A5B"/>
  </w:style>
  <w:style w:type="paragraph" w:styleId="TableofFigures">
    <w:name w:val="table of figures"/>
    <w:basedOn w:val="Normal"/>
    <w:next w:val="Normal"/>
    <w:semiHidden/>
    <w:rsid w:val="00C92A5B"/>
    <w:pPr>
      <w:tabs>
        <w:tab w:val="right" w:leader="dot" w:pos="9072"/>
      </w:tabs>
      <w:ind w:left="970" w:hanging="403"/>
    </w:pPr>
    <w:rPr>
      <w:rFonts w:ascii="Times New Roman" w:hAnsi="Times New Roman"/>
      <w:b/>
    </w:rPr>
  </w:style>
  <w:style w:type="paragraph" w:styleId="ListNumber">
    <w:name w:val="List Number"/>
    <w:basedOn w:val="List"/>
    <w:rsid w:val="00C92A5B"/>
    <w:pPr>
      <w:numPr>
        <w:numId w:val="11"/>
      </w:numPr>
    </w:pPr>
  </w:style>
  <w:style w:type="character" w:customStyle="1" w:styleId="WingdingSymbols">
    <w:name w:val="Wingding Symbols"/>
    <w:rsid w:val="00C92A5B"/>
    <w:rPr>
      <w:rFonts w:ascii="Wingdings" w:hAnsi="Wingdings"/>
    </w:rPr>
  </w:style>
  <w:style w:type="paragraph" w:customStyle="1" w:styleId="TableHeading">
    <w:name w:val="Table Heading"/>
    <w:basedOn w:val="HeadingBase"/>
    <w:rsid w:val="00C92A5B"/>
    <w:pPr>
      <w:keepLines/>
      <w:pBdr>
        <w:bottom w:val="single" w:sz="6" w:space="1" w:color="918585"/>
      </w:pBdr>
      <w:spacing w:before="240"/>
    </w:pPr>
  </w:style>
  <w:style w:type="character" w:customStyle="1" w:styleId="HotSpot">
    <w:name w:val="HotSpot"/>
    <w:rsid w:val="00C92A5B"/>
    <w:rPr>
      <w:color w:val="0033CC"/>
      <w:u w:val="none"/>
    </w:rPr>
  </w:style>
  <w:style w:type="paragraph" w:customStyle="1" w:styleId="BodyTextRight">
    <w:name w:val="Body Text Right"/>
    <w:basedOn w:val="BodyText"/>
    <w:rsid w:val="00C92A5B"/>
    <w:pPr>
      <w:spacing w:before="0" w:after="0"/>
      <w:jc w:val="right"/>
    </w:pPr>
  </w:style>
  <w:style w:type="paragraph" w:styleId="Index3">
    <w:name w:val="index 3"/>
    <w:basedOn w:val="ListNumber2"/>
    <w:next w:val="Normal"/>
    <w:semiHidden/>
    <w:rsid w:val="00C92A5B"/>
    <w:pPr>
      <w:numPr>
        <w:numId w:val="0"/>
      </w:numPr>
      <w:tabs>
        <w:tab w:val="right" w:leader="dot" w:pos="4176"/>
      </w:tabs>
    </w:pPr>
  </w:style>
  <w:style w:type="paragraph" w:styleId="ListNumber2">
    <w:name w:val="List Number 2"/>
    <w:basedOn w:val="List2"/>
    <w:rsid w:val="00C92A5B"/>
    <w:pPr>
      <w:numPr>
        <w:numId w:val="10"/>
      </w:numPr>
      <w:tabs>
        <w:tab w:val="clear" w:pos="1060"/>
      </w:tabs>
    </w:pPr>
  </w:style>
  <w:style w:type="paragraph" w:customStyle="1" w:styleId="MarginNote">
    <w:name w:val="Margin Note"/>
    <w:basedOn w:val="BodyText"/>
    <w:rsid w:val="00C92A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2A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2A5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2A5B"/>
    <w:rPr>
      <w:sz w:val="32"/>
    </w:rPr>
  </w:style>
  <w:style w:type="paragraph" w:customStyle="1" w:styleId="HeadingProcedure">
    <w:name w:val="Heading Procedure"/>
    <w:basedOn w:val="HeadingBase"/>
    <w:next w:val="Normal"/>
    <w:rsid w:val="00C92A5B"/>
    <w:pPr>
      <w:tabs>
        <w:tab w:val="left" w:pos="0"/>
      </w:tabs>
      <w:spacing w:before="120" w:after="60"/>
    </w:pPr>
    <w:rPr>
      <w:i/>
      <w:color w:val="918585"/>
      <w:sz w:val="22"/>
    </w:rPr>
  </w:style>
  <w:style w:type="paragraph" w:customStyle="1" w:styleId="TableBodyText">
    <w:name w:val="Table Body Text"/>
    <w:basedOn w:val="BodyText"/>
    <w:rsid w:val="00C92A5B"/>
    <w:pPr>
      <w:spacing w:before="60" w:after="60"/>
    </w:pPr>
  </w:style>
  <w:style w:type="paragraph" w:styleId="ListContinue">
    <w:name w:val="List Continue"/>
    <w:basedOn w:val="List"/>
    <w:rsid w:val="00C92A5B"/>
    <w:pPr>
      <w:ind w:firstLine="0"/>
    </w:pPr>
  </w:style>
  <w:style w:type="paragraph" w:customStyle="1" w:styleId="ListNote">
    <w:name w:val="List Note"/>
    <w:basedOn w:val="List"/>
    <w:rsid w:val="00C92A5B"/>
    <w:pPr>
      <w:pBdr>
        <w:top w:val="single" w:sz="6" w:space="2" w:color="918585"/>
        <w:bottom w:val="single" w:sz="6" w:space="2" w:color="918585"/>
      </w:pBdr>
      <w:tabs>
        <w:tab w:val="left" w:pos="1021"/>
      </w:tabs>
      <w:ind w:firstLine="0"/>
    </w:pPr>
  </w:style>
  <w:style w:type="paragraph" w:customStyle="1" w:styleId="Warning">
    <w:name w:val="Warning"/>
    <w:basedOn w:val="BodyText"/>
    <w:rsid w:val="00C92A5B"/>
    <w:pPr>
      <w:shd w:val="clear" w:color="auto" w:fill="D9D9D9"/>
      <w:tabs>
        <w:tab w:val="left" w:pos="992"/>
      </w:tabs>
      <w:ind w:left="119" w:right="119"/>
    </w:pPr>
    <w:rPr>
      <w:sz w:val="20"/>
    </w:rPr>
  </w:style>
  <w:style w:type="paragraph" w:customStyle="1" w:styleId="MarginIcons">
    <w:name w:val="Margin Icons"/>
    <w:basedOn w:val="BodyText"/>
    <w:rsid w:val="00C92A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2A5B"/>
    <w:rPr>
      <w:rFonts w:ascii="Courier New" w:hAnsi="Courier New"/>
    </w:rPr>
  </w:style>
  <w:style w:type="paragraph" w:customStyle="1" w:styleId="NoteBullet">
    <w:name w:val="Note Bullet"/>
    <w:basedOn w:val="Note"/>
    <w:rsid w:val="00C92A5B"/>
    <w:pPr>
      <w:tabs>
        <w:tab w:val="clear" w:pos="680"/>
      </w:tabs>
      <w:spacing w:before="60" w:after="60"/>
    </w:pPr>
  </w:style>
  <w:style w:type="paragraph" w:customStyle="1" w:styleId="SubHeading2">
    <w:name w:val="SubHeading2"/>
    <w:basedOn w:val="HeadingBase"/>
    <w:rsid w:val="00C92A5B"/>
    <w:pPr>
      <w:spacing w:before="240" w:after="60"/>
    </w:pPr>
    <w:rPr>
      <w:sz w:val="20"/>
    </w:rPr>
  </w:style>
  <w:style w:type="paragraph" w:customStyle="1" w:styleId="SubHeading1">
    <w:name w:val="SubHeading1"/>
    <w:basedOn w:val="HeadingBase"/>
    <w:rsid w:val="00C92A5B"/>
    <w:pPr>
      <w:spacing w:before="240" w:after="60"/>
    </w:pPr>
    <w:rPr>
      <w:color w:val="918585"/>
      <w:sz w:val="22"/>
    </w:rPr>
  </w:style>
  <w:style w:type="paragraph" w:customStyle="1" w:styleId="SideHeading">
    <w:name w:val="Side Heading"/>
    <w:basedOn w:val="HeadingBase"/>
    <w:rsid w:val="00C92A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2A5B"/>
    <w:pPr>
      <w:numPr>
        <w:numId w:val="12"/>
      </w:numPr>
    </w:pPr>
  </w:style>
  <w:style w:type="paragraph" w:styleId="PlainText">
    <w:name w:val="Plain Text"/>
    <w:basedOn w:val="Normal"/>
    <w:link w:val="PlainTextChar"/>
    <w:rsid w:val="00C92A5B"/>
    <w:rPr>
      <w:sz w:val="20"/>
    </w:rPr>
  </w:style>
  <w:style w:type="character" w:customStyle="1" w:styleId="PlainTextChar">
    <w:name w:val="Plain Text Char"/>
    <w:basedOn w:val="DefaultParagraphFont"/>
    <w:link w:val="PlainText"/>
    <w:rsid w:val="00C92A5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92A5B"/>
    <w:rPr>
      <w:b/>
      <w:smallCaps/>
    </w:rPr>
  </w:style>
  <w:style w:type="paragraph" w:customStyle="1" w:styleId="TableListNumber">
    <w:name w:val="Table List Number"/>
    <w:basedOn w:val="ListNumber"/>
    <w:rsid w:val="00C92A5B"/>
    <w:pPr>
      <w:numPr>
        <w:numId w:val="0"/>
      </w:numPr>
    </w:pPr>
  </w:style>
  <w:style w:type="paragraph" w:styleId="TOC4">
    <w:name w:val="toc 4"/>
    <w:basedOn w:val="TOCBase"/>
    <w:next w:val="Normal"/>
    <w:semiHidden/>
    <w:rsid w:val="00C92A5B"/>
    <w:pPr>
      <w:tabs>
        <w:tab w:val="right" w:leader="dot" w:pos="9071"/>
      </w:tabs>
      <w:ind w:left="1701"/>
    </w:pPr>
  </w:style>
  <w:style w:type="paragraph" w:customStyle="1" w:styleId="ListAlpha">
    <w:name w:val="List Alpha"/>
    <w:basedOn w:val="List"/>
    <w:rsid w:val="00C92A5B"/>
    <w:pPr>
      <w:numPr>
        <w:numId w:val="9"/>
      </w:numPr>
    </w:pPr>
  </w:style>
  <w:style w:type="paragraph" w:customStyle="1" w:styleId="ListAlpha2">
    <w:name w:val="List Alpha 2"/>
    <w:basedOn w:val="List2"/>
    <w:rsid w:val="00C92A5B"/>
    <w:pPr>
      <w:numPr>
        <w:numId w:val="8"/>
      </w:numPr>
    </w:pPr>
  </w:style>
  <w:style w:type="paragraph" w:styleId="List2">
    <w:name w:val="List 2"/>
    <w:basedOn w:val="BodyText"/>
    <w:rsid w:val="00C92A5B"/>
    <w:pPr>
      <w:tabs>
        <w:tab w:val="left" w:pos="680"/>
      </w:tabs>
      <w:spacing w:before="60" w:after="60"/>
      <w:ind w:left="680" w:hanging="340"/>
    </w:pPr>
  </w:style>
  <w:style w:type="paragraph" w:styleId="List3">
    <w:name w:val="List 3"/>
    <w:basedOn w:val="BodyText"/>
    <w:rsid w:val="00C92A5B"/>
    <w:pPr>
      <w:tabs>
        <w:tab w:val="left" w:pos="1021"/>
      </w:tabs>
      <w:spacing w:before="60" w:after="60"/>
      <w:ind w:left="1020" w:hanging="340"/>
    </w:pPr>
  </w:style>
  <w:style w:type="paragraph" w:styleId="List4">
    <w:name w:val="List 4"/>
    <w:basedOn w:val="BodyText"/>
    <w:rsid w:val="00C92A5B"/>
    <w:pPr>
      <w:tabs>
        <w:tab w:val="left" w:pos="1361"/>
      </w:tabs>
      <w:spacing w:before="60" w:after="60"/>
      <w:ind w:left="1361" w:hanging="340"/>
    </w:pPr>
  </w:style>
  <w:style w:type="paragraph" w:styleId="List5">
    <w:name w:val="List 5"/>
    <w:basedOn w:val="BodyText"/>
    <w:rsid w:val="00C92A5B"/>
    <w:pPr>
      <w:tabs>
        <w:tab w:val="left" w:pos="1701"/>
      </w:tabs>
      <w:spacing w:before="60" w:after="60"/>
      <w:ind w:left="1701" w:hanging="340"/>
    </w:pPr>
  </w:style>
  <w:style w:type="paragraph" w:styleId="ListBullet3">
    <w:name w:val="List Bullet 3"/>
    <w:basedOn w:val="List3"/>
    <w:rsid w:val="00C92A5B"/>
    <w:pPr>
      <w:numPr>
        <w:numId w:val="15"/>
      </w:numPr>
      <w:tabs>
        <w:tab w:val="clear" w:pos="1021"/>
      </w:tabs>
      <w:ind w:left="1037" w:hanging="357"/>
    </w:pPr>
  </w:style>
  <w:style w:type="paragraph" w:styleId="ListBullet4">
    <w:name w:val="List Bullet 4"/>
    <w:basedOn w:val="List4"/>
    <w:rsid w:val="00C92A5B"/>
    <w:pPr>
      <w:numPr>
        <w:numId w:val="3"/>
      </w:numPr>
    </w:pPr>
  </w:style>
  <w:style w:type="paragraph" w:styleId="ListBullet5">
    <w:name w:val="List Bullet 5"/>
    <w:basedOn w:val="List5"/>
    <w:rsid w:val="00C92A5B"/>
    <w:pPr>
      <w:numPr>
        <w:numId w:val="4"/>
      </w:numPr>
    </w:pPr>
  </w:style>
  <w:style w:type="paragraph" w:styleId="ListContinue2">
    <w:name w:val="List Continue 2"/>
    <w:basedOn w:val="List2"/>
    <w:rsid w:val="00C92A5B"/>
    <w:pPr>
      <w:ind w:firstLine="0"/>
    </w:pPr>
  </w:style>
  <w:style w:type="paragraph" w:styleId="ListContinue3">
    <w:name w:val="List Continue 3"/>
    <w:basedOn w:val="List3"/>
    <w:rsid w:val="00C92A5B"/>
    <w:pPr>
      <w:ind w:left="1021" w:firstLine="0"/>
    </w:pPr>
  </w:style>
  <w:style w:type="paragraph" w:styleId="ListContinue4">
    <w:name w:val="List Continue 4"/>
    <w:basedOn w:val="List4"/>
    <w:rsid w:val="00C92A5B"/>
    <w:pPr>
      <w:ind w:firstLine="0"/>
    </w:pPr>
  </w:style>
  <w:style w:type="paragraph" w:styleId="ListContinue5">
    <w:name w:val="List Continue 5"/>
    <w:basedOn w:val="List5"/>
    <w:rsid w:val="00C92A5B"/>
    <w:pPr>
      <w:ind w:firstLine="0"/>
    </w:pPr>
  </w:style>
  <w:style w:type="paragraph" w:styleId="ListNumber3">
    <w:name w:val="List Number 3"/>
    <w:basedOn w:val="List3"/>
    <w:rsid w:val="00C92A5B"/>
    <w:pPr>
      <w:numPr>
        <w:numId w:val="5"/>
      </w:numPr>
    </w:pPr>
  </w:style>
  <w:style w:type="paragraph" w:styleId="ListNumber4">
    <w:name w:val="List Number 4"/>
    <w:basedOn w:val="List4"/>
    <w:rsid w:val="00C92A5B"/>
    <w:pPr>
      <w:numPr>
        <w:numId w:val="6"/>
      </w:numPr>
    </w:pPr>
  </w:style>
  <w:style w:type="paragraph" w:styleId="ListNumber5">
    <w:name w:val="List Number 5"/>
    <w:basedOn w:val="List5"/>
    <w:rsid w:val="00C92A5B"/>
    <w:pPr>
      <w:numPr>
        <w:numId w:val="7"/>
      </w:numPr>
    </w:pPr>
  </w:style>
  <w:style w:type="paragraph" w:styleId="BlockText">
    <w:name w:val="Block Text"/>
    <w:basedOn w:val="Normal"/>
    <w:rsid w:val="00C92A5B"/>
    <w:pPr>
      <w:spacing w:after="120"/>
      <w:ind w:left="1440" w:right="1440"/>
    </w:pPr>
  </w:style>
  <w:style w:type="character" w:customStyle="1" w:styleId="Subscript">
    <w:name w:val="Subscript"/>
    <w:basedOn w:val="DefaultParagraphFont"/>
    <w:rsid w:val="00C92A5B"/>
    <w:rPr>
      <w:sz w:val="16"/>
      <w:vertAlign w:val="subscript"/>
    </w:rPr>
  </w:style>
  <w:style w:type="character" w:customStyle="1" w:styleId="Superscript">
    <w:name w:val="Superscript"/>
    <w:basedOn w:val="DefaultParagraphFont"/>
    <w:rsid w:val="00C92A5B"/>
    <w:rPr>
      <w:sz w:val="16"/>
      <w:vertAlign w:val="superscript"/>
    </w:rPr>
  </w:style>
  <w:style w:type="character" w:customStyle="1" w:styleId="Symbols">
    <w:name w:val="Symbols"/>
    <w:basedOn w:val="DefaultParagraphFont"/>
    <w:rsid w:val="00C92A5B"/>
    <w:rPr>
      <w:rFonts w:ascii="Symbol" w:hAnsi="Symbol"/>
    </w:rPr>
  </w:style>
  <w:style w:type="character" w:customStyle="1" w:styleId="MenuOptions">
    <w:name w:val="Menu Options"/>
    <w:basedOn w:val="DefaultParagraphFont"/>
    <w:rsid w:val="00C92A5B"/>
    <w:rPr>
      <w:rFonts w:ascii="Arial Narrow" w:hAnsi="Arial Narrow"/>
      <w:smallCaps/>
    </w:rPr>
  </w:style>
  <w:style w:type="character" w:customStyle="1" w:styleId="Buttons">
    <w:name w:val="Buttons"/>
    <w:basedOn w:val="DefaultParagraphFont"/>
    <w:rsid w:val="00C92A5B"/>
    <w:rPr>
      <w:b/>
    </w:rPr>
  </w:style>
  <w:style w:type="character" w:customStyle="1" w:styleId="Underlined">
    <w:name w:val="Underlined"/>
    <w:basedOn w:val="DefaultParagraphFont"/>
    <w:rsid w:val="00C92A5B"/>
    <w:rPr>
      <w:u w:val="single"/>
    </w:rPr>
  </w:style>
  <w:style w:type="paragraph" w:customStyle="1" w:styleId="TableBodyTextRight">
    <w:name w:val="Table Body Text Right"/>
    <w:basedOn w:val="TableBodyText"/>
    <w:rsid w:val="00C92A5B"/>
    <w:pPr>
      <w:widowControl w:val="0"/>
      <w:autoSpaceDE w:val="0"/>
      <w:autoSpaceDN w:val="0"/>
      <w:adjustRightInd w:val="0"/>
      <w:jc w:val="right"/>
    </w:pPr>
    <w:rPr>
      <w:rFonts w:cs="Arial"/>
      <w:szCs w:val="18"/>
    </w:rPr>
  </w:style>
  <w:style w:type="paragraph" w:customStyle="1" w:styleId="CopyrightText">
    <w:name w:val="Copyright Text"/>
    <w:basedOn w:val="BodyText"/>
    <w:rsid w:val="00C92A5B"/>
    <w:rPr>
      <w:sz w:val="18"/>
    </w:rPr>
  </w:style>
  <w:style w:type="paragraph" w:customStyle="1" w:styleId="BodySmallRight">
    <w:name w:val="Body Small Right"/>
    <w:basedOn w:val="BodyTextRight"/>
    <w:rsid w:val="00C92A5B"/>
    <w:rPr>
      <w:sz w:val="18"/>
      <w:szCs w:val="18"/>
    </w:rPr>
  </w:style>
  <w:style w:type="paragraph" w:customStyle="1" w:styleId="MarginEdition">
    <w:name w:val="Margin Edition"/>
    <w:basedOn w:val="MarginNote"/>
    <w:rsid w:val="00C92A5B"/>
    <w:pPr>
      <w:spacing w:before="0" w:after="0"/>
    </w:pPr>
    <w:rPr>
      <w:rFonts w:ascii="Times New Roman" w:hAnsi="Times New Roman"/>
      <w:color w:val="999999"/>
    </w:rPr>
  </w:style>
  <w:style w:type="paragraph" w:customStyle="1" w:styleId="Spacer">
    <w:name w:val="Spacer"/>
    <w:basedOn w:val="Normal"/>
    <w:rsid w:val="00C92A5B"/>
    <w:rPr>
      <w:sz w:val="2"/>
      <w:szCs w:val="2"/>
    </w:rPr>
  </w:style>
  <w:style w:type="character" w:customStyle="1" w:styleId="Small">
    <w:name w:val="Small"/>
    <w:basedOn w:val="DefaultParagraphFont"/>
    <w:rsid w:val="00C92A5B"/>
    <w:rPr>
      <w:sz w:val="16"/>
    </w:rPr>
  </w:style>
  <w:style w:type="paragraph" w:customStyle="1" w:styleId="WideTable">
    <w:name w:val="Wide Table"/>
    <w:basedOn w:val="Normal"/>
    <w:rsid w:val="00C92A5B"/>
    <w:pPr>
      <w:ind w:left="-1418"/>
    </w:pPr>
    <w:rPr>
      <w:sz w:val="2"/>
      <w:szCs w:val="2"/>
    </w:rPr>
  </w:style>
  <w:style w:type="character" w:styleId="PageNumber">
    <w:name w:val="page number"/>
    <w:basedOn w:val="DefaultParagraphFont"/>
    <w:rsid w:val="00C92A5B"/>
  </w:style>
  <w:style w:type="paragraph" w:styleId="Quote">
    <w:name w:val="Quote"/>
    <w:basedOn w:val="Heading1"/>
    <w:link w:val="QuoteChar"/>
    <w:qFormat/>
    <w:rsid w:val="00C92A5B"/>
    <w:rPr>
      <w:b w:val="0"/>
      <w:sz w:val="72"/>
      <w:szCs w:val="72"/>
      <w:lang w:val="en-NZ"/>
    </w:rPr>
  </w:style>
  <w:style w:type="character" w:customStyle="1" w:styleId="QuoteChar">
    <w:name w:val="Quote Char"/>
    <w:basedOn w:val="DefaultParagraphFont"/>
    <w:link w:val="Quote"/>
    <w:rsid w:val="00C92A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2A5B"/>
    <w:pPr>
      <w:pageBreakBefore/>
    </w:pPr>
  </w:style>
  <w:style w:type="paragraph" w:customStyle="1" w:styleId="Border">
    <w:name w:val="Border"/>
    <w:basedOn w:val="Normal"/>
    <w:qFormat/>
    <w:rsid w:val="00C92A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2A5B"/>
    <w:rPr>
      <w:b/>
      <w:bCs/>
      <w:i/>
      <w:iCs/>
      <w:color w:val="auto"/>
    </w:rPr>
  </w:style>
  <w:style w:type="paragraph" w:styleId="IntenseQuote">
    <w:name w:val="Intense Quote"/>
    <w:basedOn w:val="Normal"/>
    <w:next w:val="Normal"/>
    <w:link w:val="IntenseQuoteChar"/>
    <w:uiPriority w:val="30"/>
    <w:qFormat/>
    <w:rsid w:val="00C92A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2A5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92A5B"/>
    <w:rPr>
      <w:smallCaps/>
      <w:color w:val="auto"/>
      <w:u w:val="single"/>
    </w:rPr>
  </w:style>
  <w:style w:type="character" w:styleId="IntenseReference">
    <w:name w:val="Intense Reference"/>
    <w:basedOn w:val="DefaultParagraphFont"/>
    <w:uiPriority w:val="32"/>
    <w:qFormat/>
    <w:rsid w:val="00C92A5B"/>
    <w:rPr>
      <w:b/>
      <w:bCs/>
      <w:smallCaps/>
      <w:color w:val="auto"/>
      <w:spacing w:val="5"/>
      <w:u w:val="single"/>
    </w:rPr>
  </w:style>
  <w:style w:type="paragraph" w:customStyle="1" w:styleId="2ColumnHeading">
    <w:name w:val="2Column Heading"/>
    <w:basedOn w:val="BodyText"/>
    <w:qFormat/>
    <w:rsid w:val="00C92A5B"/>
    <w:pPr>
      <w:spacing w:after="60"/>
      <w:ind w:left="-2268"/>
    </w:pPr>
    <w:rPr>
      <w:b/>
    </w:rPr>
  </w:style>
  <w:style w:type="paragraph" w:customStyle="1" w:styleId="Heading1TOC">
    <w:name w:val="Heading1 TOC"/>
    <w:basedOn w:val="Normal"/>
    <w:qFormat/>
    <w:rsid w:val="00C92A5B"/>
    <w:pPr>
      <w:spacing w:before="240" w:after="120"/>
    </w:pPr>
    <w:rPr>
      <w:rFonts w:ascii="Times New Roman" w:hAnsi="Times New Roman"/>
      <w:b/>
      <w:sz w:val="32"/>
    </w:rPr>
  </w:style>
  <w:style w:type="paragraph" w:customStyle="1" w:styleId="Heading2TOC">
    <w:name w:val="Heading2 TOC"/>
    <w:basedOn w:val="Normal"/>
    <w:qFormat/>
    <w:rsid w:val="00C92A5B"/>
    <w:pPr>
      <w:spacing w:before="240" w:after="60"/>
    </w:pPr>
    <w:rPr>
      <w:rFonts w:ascii="Times New Roman" w:hAnsi="Times New Roman"/>
      <w:b/>
      <w:sz w:val="28"/>
    </w:rPr>
  </w:style>
  <w:style w:type="character" w:customStyle="1" w:styleId="Underline">
    <w:name w:val="Underline"/>
    <w:basedOn w:val="DefaultParagraphFont"/>
    <w:qFormat/>
    <w:rsid w:val="00C92A5B"/>
    <w:rPr>
      <w:u w:val="single"/>
    </w:rPr>
  </w:style>
  <w:style w:type="paragraph" w:styleId="BalloonText">
    <w:name w:val="Balloon Text"/>
    <w:basedOn w:val="Normal"/>
    <w:link w:val="BalloonTextChar"/>
    <w:rsid w:val="00C92A5B"/>
    <w:rPr>
      <w:rFonts w:ascii="Tahoma" w:hAnsi="Tahoma" w:cs="Tahoma"/>
      <w:sz w:val="16"/>
      <w:szCs w:val="16"/>
    </w:rPr>
  </w:style>
  <w:style w:type="character" w:customStyle="1" w:styleId="BalloonTextChar">
    <w:name w:val="Balloon Text Char"/>
    <w:basedOn w:val="DefaultParagraphFont"/>
    <w:link w:val="BalloonText"/>
    <w:rsid w:val="00C92A5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2A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2A5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1140</Words>
  <Characters>7467</Characters>
  <Application>Microsoft Office Word</Application>
  <DocSecurity>0</DocSecurity>
  <Lines>206</Lines>
  <Paragraphs>150</Paragraphs>
  <ScaleCrop>false</ScaleCrop>
  <Company>Author-it Software Corporation Ltd.</Company>
  <LinksUpToDate>false</LinksUpToDate>
  <CharactersWithSpaces>8520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CUA60111 Advanced Diploma of Dance (Elite Performance)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2012-05-27T05:18:00Z</dcterms:created>
  <dcterms:modified xsi:type="dcterms:W3CDTF">2012-05-27T05:18:00Z</dcterms:modified>
</cp:coreProperties>
</file>