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239" w:rsidP="004E2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CUA30211 Certificate III in Community Dance, Theatre and Events</w:t>
      </w:r>
      <w:r>
        <w:fldChar w:fldCharType="end"/>
      </w:r>
    </w:p>
    <w:p w:rsidR="004E2239" w:rsidP="004E2239">
      <w:pPr>
        <w:pStyle w:val="Version"/>
        <w:sectPr w:rsidSect="00E60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DC0" w:rsidP="00E60DC0">
      <w:pPr>
        <w:pStyle w:val="SuperHeading"/>
      </w:pPr>
      <w:r w:rsidRPr="00E60DC0">
        <w:t>CUA30211 Certificate III in Community Dance, Theatre and Events</w:t>
      </w:r>
    </w:p>
    <w:p w:rsidR="00000000" w:rsidRPr="00E60DC0" w:rsidP="00E60DC0">
      <w:pPr>
        <w:pStyle w:val="Heading1"/>
      </w:pPr>
      <w:bookmarkStart w:id="1" w:name="O_352623"/>
      <w:bookmarkEnd w:id="1"/>
      <w:r w:rsidRPr="00E60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BodyText"/>
            </w:pPr>
            <w:r w:rsidRPr="00E60DC0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rPr>
                <w:rStyle w:val="SpecialBold"/>
              </w:rPr>
              <w:t>Comments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CUA30211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BodyText"/>
            </w:pPr>
            <w:r w:rsidRPr="00E60DC0">
              <w:t xml:space="preserve">This version first released with </w:t>
            </w:r>
            <w:r w:rsidRPr="00E60DC0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E60DC0" w:rsidP="00E60DC0">
      <w:pPr>
        <w:pStyle w:val="BodyText"/>
      </w:pPr>
    </w:p>
    <w:p w:rsidR="00000000" w:rsidRPr="00E60DC0" w:rsidP="00E60DC0">
      <w:pPr>
        <w:pStyle w:val="AllowPageBreak"/>
      </w:pPr>
    </w:p>
    <w:p w:rsidR="00000000" w:rsidRPr="00E60DC0" w:rsidP="00E60DC0">
      <w:pPr>
        <w:pStyle w:val="Heading1"/>
      </w:pPr>
      <w:bookmarkStart w:id="2" w:name="O_352624"/>
      <w:bookmarkEnd w:id="2"/>
      <w:r w:rsidRPr="00E60DC0">
        <w:t>Description</w:t>
      </w:r>
    </w:p>
    <w:p w:rsidR="00000000" w:rsidRPr="00E60DC0" w:rsidP="00E60DC0">
      <w:pPr>
        <w:pStyle w:val="BodyText"/>
      </w:pPr>
      <w:r w:rsidRPr="00E60DC0">
        <w:t>This qualification reflects the role of individuals working in a variety of community-based performance and production contexts, using some discretion and judgement and relevant theoretical knowledge. They may provide support to others involved in producti</w:t>
      </w:r>
      <w:r w:rsidRPr="00E60DC0">
        <w:t>ons.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Job roles</w:t>
      </w:r>
    </w:p>
    <w:p w:rsidR="00000000" w:rsidRPr="00E60DC0" w:rsidP="00E60DC0">
      <w:pPr>
        <w:pStyle w:val="BodyText"/>
      </w:pPr>
      <w:r w:rsidRPr="00E60DC0">
        <w:t>Possible job titles relevant to this qualification include:</w:t>
      </w:r>
    </w:p>
    <w:p w:rsidR="00000000" w:rsidRPr="00E60DC0" w:rsidP="00E60DC0">
      <w:pPr>
        <w:pStyle w:val="ListBullet"/>
      </w:pPr>
      <w:r w:rsidRPr="00E60DC0">
        <w:t>assistant project officer</w:t>
      </w:r>
    </w:p>
    <w:p w:rsidR="00000000" w:rsidRPr="00E60DC0" w:rsidP="00E60DC0">
      <w:pPr>
        <w:pStyle w:val="ListBullet"/>
      </w:pPr>
      <w:r w:rsidRPr="00E60DC0">
        <w:t>performer (community theatre/events)</w:t>
      </w:r>
    </w:p>
    <w:p w:rsidR="00000000" w:rsidRPr="00E60DC0" w:rsidP="00E60DC0">
      <w:pPr>
        <w:pStyle w:val="ListBullet"/>
      </w:pPr>
      <w:r w:rsidRPr="00E60DC0">
        <w:t>production assistant (community theatre/events).</w:t>
      </w:r>
    </w:p>
    <w:p w:rsidR="00000000" w:rsidRPr="00E60DC0" w:rsidP="00E60DC0">
      <w:pPr>
        <w:pStyle w:val="AllowPageBreak"/>
      </w:pPr>
    </w:p>
    <w:p w:rsidR="00000000" w:rsidRPr="00E60DC0" w:rsidP="00E60DC0">
      <w:pPr>
        <w:pStyle w:val="Heading1"/>
      </w:pPr>
      <w:bookmarkStart w:id="3" w:name="O_352625"/>
      <w:bookmarkEnd w:id="3"/>
      <w:r w:rsidRPr="00E60DC0">
        <w:t>Pathways Information</w:t>
      </w:r>
    </w:p>
    <w:p w:rsidR="00000000" w:rsidRPr="00E60DC0" w:rsidP="00E60DC0">
      <w:pPr>
        <w:pStyle w:val="BodyText"/>
      </w:pPr>
      <w:r w:rsidRPr="00E60DC0">
        <w:t>Candidates may enter the qualification with limited or no vocational experience and without a relevant lower level qualification.</w:t>
      </w:r>
    </w:p>
    <w:p w:rsidR="00000000" w:rsidRPr="00E60DC0" w:rsidP="00E60DC0">
      <w:pPr>
        <w:pStyle w:val="AllowPageBreak"/>
      </w:pPr>
    </w:p>
    <w:p w:rsidR="00000000" w:rsidRPr="00E60DC0" w:rsidP="00E60DC0">
      <w:pPr>
        <w:pStyle w:val="Heading1"/>
      </w:pPr>
      <w:bookmarkStart w:id="4" w:name="O_352626"/>
      <w:bookmarkEnd w:id="4"/>
      <w:r w:rsidRPr="00E60DC0">
        <w:t>Licensing/Regulatory Information</w:t>
      </w:r>
    </w:p>
    <w:p w:rsidR="00000000" w:rsidRPr="00E60DC0" w:rsidP="00E60DC0">
      <w:pPr>
        <w:pStyle w:val="BodyText"/>
      </w:pPr>
      <w:r w:rsidRPr="00E60DC0">
        <w:t>There is no direct link between this qualification and licensing, legislativ</w:t>
      </w:r>
      <w:r w:rsidRPr="00E60DC0">
        <w:t>e and/or regulatory requirements.</w:t>
      </w:r>
    </w:p>
    <w:p w:rsidR="00000000" w:rsidRPr="00E60DC0" w:rsidP="00E60DC0">
      <w:pPr>
        <w:pStyle w:val="AllowPageBreak"/>
      </w:pPr>
    </w:p>
    <w:p w:rsidR="00000000" w:rsidRPr="00E60DC0" w:rsidP="00E60DC0">
      <w:pPr>
        <w:pStyle w:val="Heading1"/>
      </w:pPr>
      <w:bookmarkStart w:id="5" w:name="O_352627"/>
      <w:bookmarkEnd w:id="5"/>
      <w:r w:rsidRPr="00E60DC0">
        <w:t>Entry Requirements</w:t>
      </w:r>
    </w:p>
    <w:p w:rsidR="00000000" w:rsidRPr="00E60DC0" w:rsidP="00E60DC0">
      <w:pPr>
        <w:pStyle w:val="BodyText"/>
      </w:pPr>
      <w:r w:rsidRPr="00E60DC0">
        <w:t>There are no entry requirements for this qualification.</w:t>
      </w:r>
    </w:p>
    <w:p w:rsidR="00000000" w:rsidRPr="00E60DC0" w:rsidP="00E60DC0">
      <w:pPr>
        <w:pStyle w:val="AllowPageBreak"/>
      </w:pPr>
    </w:p>
    <w:p w:rsidR="00000000" w:rsidRPr="00E60DC0" w:rsidP="00E60DC0">
      <w:pPr>
        <w:pStyle w:val="Heading1"/>
      </w:pPr>
      <w:bookmarkStart w:id="6" w:name="O_352628"/>
      <w:bookmarkEnd w:id="6"/>
      <w:r w:rsidRPr="00E60DC0">
        <w:t>Employability Skills Summary</w:t>
      </w:r>
    </w:p>
    <w:p w:rsidR="00000000" w:rsidRPr="00E60DC0" w:rsidP="00E60DC0">
      <w:pPr>
        <w:pStyle w:val="BodyText"/>
      </w:pPr>
      <w:r w:rsidRPr="00E60DC0">
        <w:rPr>
          <w:rStyle w:val="Emphasis"/>
        </w:rPr>
        <w:t>The following table contains a summary of the employability skills required by the c</w:t>
      </w:r>
      <w:r w:rsidRPr="00E60DC0">
        <w:rPr>
          <w:rStyle w:val="Emphasis"/>
        </w:rPr>
        <w:t>reative industries for this qualification. The employability skills facets described here are broad industry requirements that may vary depending on qualification packaging options. This table is a summary of employability skills that are typical of this q</w:t>
      </w:r>
      <w:r w:rsidRPr="00E60DC0">
        <w:rPr>
          <w:rStyle w:val="Emphasis"/>
        </w:rPr>
        <w:t>ualification and should not be interpreted as definitive.</w:t>
      </w:r>
    </w:p>
    <w:p w:rsidR="00000000" w:rsidRPr="00E60DC0" w:rsidP="00E60D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5"/>
        <w:gridCol w:w="5805"/>
      </w:tblGrid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BodyText"/>
            </w:pPr>
            <w:r w:rsidRPr="00E60DC0">
              <w:rPr>
                <w:rStyle w:val="SpecialBold"/>
              </w:rPr>
              <w:t>Employability skill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rPr>
                <w:rStyle w:val="SpecialBold"/>
              </w:rPr>
              <w:t>Industry/enterprise requirements for this qualification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Communication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 xml:space="preserve">reading and understanding relevant sources of information </w:t>
            </w:r>
          </w:p>
          <w:p w:rsidR="00000000" w:rsidRPr="00E60DC0" w:rsidP="00E60DC0">
            <w:pPr>
              <w:pStyle w:val="ListBullet"/>
            </w:pPr>
            <w:r w:rsidRPr="00E60DC0">
              <w:t>participating in negotiations about work/contractual issues</w:t>
            </w:r>
          </w:p>
          <w:p w:rsidR="00000000" w:rsidRPr="00E60DC0" w:rsidP="00E60DC0">
            <w:pPr>
              <w:pStyle w:val="ListBullet"/>
            </w:pPr>
            <w:r w:rsidRPr="00E60DC0">
              <w:t>communicating effectively and constructively with people from different cultural backgrounds and with differing abilities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>completing workplace documentation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Teamwork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 xml:space="preserve">working constructively with </w:t>
            </w:r>
            <w:r w:rsidRPr="00E60DC0">
              <w:t xml:space="preserve">creative and technical personnel </w:t>
            </w:r>
          </w:p>
          <w:p w:rsidR="00000000" w:rsidRPr="00E60DC0" w:rsidP="00E60DC0">
            <w:pPr>
              <w:pStyle w:val="ListBullet"/>
            </w:pPr>
            <w:r w:rsidRPr="00E60DC0">
              <w:t>working collaboratively with others involved in productions and events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>sharing industry information with colleagues and peers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Problem-solving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 xml:space="preserve">assisting with troubleshooting technical and artistic problems 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 xml:space="preserve">planning work </w:t>
            </w:r>
            <w:r w:rsidRPr="00E60DC0">
              <w:t>tasks in a logical sequence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Initiative and enterprise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 xml:space="preserve">interpreting music elements and structures </w:t>
            </w:r>
          </w:p>
          <w:p w:rsidR="00000000" w:rsidRPr="00E60DC0" w:rsidP="00E60DC0">
            <w:pPr>
              <w:pStyle w:val="ListBullet"/>
            </w:pPr>
            <w:r w:rsidRPr="00E60DC0">
              <w:t xml:space="preserve">responding appropriately to the unexpected during productions 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>iden</w:t>
            </w:r>
            <w:r w:rsidRPr="00E60DC0">
              <w:t>tifying and responding to issues that may cause problems in the conduct of community activities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Planning and organising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>assisting with the planning of community events</w:t>
            </w:r>
          </w:p>
          <w:p w:rsidR="00000000" w:rsidRPr="00E60DC0" w:rsidP="00E60DC0">
            <w:pPr>
              <w:pStyle w:val="ListBullet"/>
            </w:pPr>
            <w:r w:rsidRPr="00E60DC0">
              <w:t xml:space="preserve">helping to plan the order in which to load and unload equipment and set pieces 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>priori</w:t>
            </w:r>
            <w:r w:rsidRPr="00E60DC0">
              <w:t>tising work tasks and establishing deadlines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Self-management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>monitoring own work and introducing strategies to improve performance</w:t>
            </w:r>
          </w:p>
          <w:p w:rsidR="00000000" w:rsidRPr="00E60DC0" w:rsidP="00E60DC0">
            <w:pPr>
              <w:pStyle w:val="ListBullet"/>
            </w:pPr>
            <w:r w:rsidRPr="00E60DC0">
              <w:t>planning own career</w:t>
            </w:r>
          </w:p>
          <w:p w:rsidR="00000000" w:rsidRPr="00E60DC0" w:rsidP="00E60DC0">
            <w:pPr>
              <w:pStyle w:val="ListBullet"/>
            </w:pPr>
            <w:r w:rsidRPr="00E60DC0">
              <w:t>carrying out work tasks with due regard to personal health and safety considerations</w:t>
            </w:r>
          </w:p>
          <w:p w:rsidR="00000000" w:rsidRPr="00E60DC0" w:rsidP="00E60DC0">
            <w:pPr>
              <w:pStyle w:val="ListBullet"/>
            </w:pPr>
            <w:r w:rsidRPr="00E60DC0">
              <w:t xml:space="preserve">prioritising work </w:t>
            </w:r>
            <w:r w:rsidRPr="00E60DC0">
              <w:t xml:space="preserve">tasks and working within deadlines </w:t>
            </w:r>
          </w:p>
          <w:p w:rsidR="00000000" w:rsidRPr="00E60DC0" w:rsidP="00E60DC0">
            <w:pPr>
              <w:pStyle w:val="ListBullet"/>
            </w:pPr>
            <w:r w:rsidRPr="00E60DC0">
              <w:t xml:space="preserve">demonstrating reliability in all agreed work commitments 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 xml:space="preserve">operating within boundaries of personal level of </w:t>
            </w:r>
            <w:r w:rsidRPr="00E60DC0">
              <w:t>responsibility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Learning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>improving skills through practice</w:t>
            </w:r>
          </w:p>
          <w:p w:rsidR="00000000" w:rsidRPr="00E60DC0" w:rsidP="00E60DC0">
            <w:pPr>
              <w:pStyle w:val="ListBullet"/>
            </w:pPr>
            <w:r w:rsidRPr="00E60DC0">
              <w:t>continuously evaluating and adjusting own work through critical analysis of own performance</w:t>
            </w:r>
          </w:p>
          <w:p w:rsidR="00000000" w:rsidP="00E60DC0">
            <w:pPr>
              <w:pStyle w:val="ListBullet"/>
              <w:rPr>
                <w:lang w:val="en-NZ"/>
              </w:rPr>
            </w:pPr>
            <w:r w:rsidRPr="00E60DC0">
              <w:t>seeking feedback and integrating constructive advice into own performance</w:t>
            </w:r>
          </w:p>
        </w:tc>
      </w:tr>
      <w:tr w:rsidTr="00E6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C0">
            <w:pPr>
              <w:pStyle w:val="BodyText"/>
              <w:rPr>
                <w:lang w:val="en-NZ"/>
              </w:rPr>
            </w:pPr>
            <w:r w:rsidRPr="00E60DC0">
              <w:t>Technology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C0" w:rsidP="00E60DC0">
            <w:pPr>
              <w:pStyle w:val="ListBullet"/>
            </w:pPr>
            <w:r w:rsidRPr="00E60DC0">
              <w:t xml:space="preserve">storing and retrieving relevant OHS documents </w:t>
            </w:r>
          </w:p>
          <w:p w:rsidR="00000000" w:rsidRPr="00E60DC0" w:rsidP="00E60DC0">
            <w:pPr>
              <w:pStyle w:val="ListBullet"/>
            </w:pPr>
            <w:r w:rsidRPr="00E60DC0">
              <w:t>operating basic lighting and s</w:t>
            </w:r>
            <w:r w:rsidRPr="00E60DC0">
              <w:t>ound equipment during performances</w:t>
            </w:r>
          </w:p>
        </w:tc>
      </w:tr>
    </w:tbl>
    <w:p w:rsidR="00000000" w:rsidRPr="00E60DC0" w:rsidP="00E60DC0">
      <w:pPr>
        <w:pStyle w:val="BodyText"/>
      </w:pPr>
    </w:p>
    <w:p w:rsidR="00000000" w:rsidRPr="00E60DC0" w:rsidP="00E60DC0">
      <w:pPr>
        <w:pStyle w:val="AllowPageBreak"/>
      </w:pPr>
    </w:p>
    <w:p w:rsidR="00000000" w:rsidRPr="00E60DC0" w:rsidP="00E60DC0">
      <w:pPr>
        <w:pStyle w:val="Heading1"/>
      </w:pPr>
      <w:bookmarkStart w:id="7" w:name="O_352629"/>
      <w:bookmarkEnd w:id="7"/>
      <w:r w:rsidRPr="00E60DC0">
        <w:t>Packaging Rules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Total number of units = 13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 xml:space="preserve">5 core units </w:t>
      </w:r>
      <w:r w:rsidRPr="00E60DC0">
        <w:rPr>
          <w:rStyle w:val="BoldandItalics"/>
        </w:rPr>
        <w:t>plus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8 elective units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t>The elective units consist of:</w:t>
      </w:r>
    </w:p>
    <w:p w:rsidR="00000000" w:rsidRPr="00E60DC0" w:rsidP="00E60DC0">
      <w:pPr>
        <w:pStyle w:val="ListBullet"/>
      </w:pPr>
      <w:r w:rsidRPr="00E60DC0">
        <w:t>4 units from Group A</w:t>
      </w:r>
    </w:p>
    <w:p w:rsidR="00000000" w:rsidRPr="00E60DC0" w:rsidP="00E60DC0">
      <w:pPr>
        <w:pStyle w:val="ListBullet"/>
      </w:pPr>
      <w:r w:rsidRPr="00E60DC0">
        <w:t>of the remaining units:</w:t>
      </w:r>
    </w:p>
    <w:p w:rsidR="00000000" w:rsidRPr="00E60DC0" w:rsidP="00E60DC0">
      <w:pPr>
        <w:pStyle w:val="ListBullet2"/>
      </w:pPr>
      <w:r w:rsidRPr="00E60DC0">
        <w:t>up to 4 units may be from Group A and/or B</w:t>
      </w:r>
    </w:p>
    <w:p w:rsidR="00000000" w:rsidRPr="00E60DC0" w:rsidP="00E60DC0">
      <w:pPr>
        <w:pStyle w:val="ListBullet2"/>
      </w:pPr>
      <w:r w:rsidRPr="00E60DC0">
        <w:t>up to 2 units may be from a Certificate II in any endorsed Training Package or accredited course</w:t>
      </w:r>
    </w:p>
    <w:p w:rsidR="00000000" w:rsidRPr="00E60DC0" w:rsidP="00E60DC0">
      <w:pPr>
        <w:pStyle w:val="ListBullet2"/>
      </w:pPr>
      <w:r w:rsidRPr="00E60DC0">
        <w:t>1 may be from a Certificate II or IV in any endorsed Training Package.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t xml:space="preserve">The elective units chosen must be relevant to the work outcome and meet local industry </w:t>
      </w:r>
      <w:r w:rsidRPr="00E60DC0">
        <w:t>needs.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Core units</w:t>
      </w:r>
    </w:p>
    <w:p w:rsidR="00000000" w:rsidRPr="00E60DC0" w:rsidP="00E60DC0">
      <w:pPr>
        <w:pStyle w:val="BodyText"/>
      </w:pPr>
      <w:r w:rsidRPr="00E60DC0">
        <w:t>BSBDIV301A Work effectively with diversity</w:t>
      </w:r>
    </w:p>
    <w:p w:rsidR="00000000" w:rsidRPr="00E60DC0" w:rsidP="00E60DC0">
      <w:pPr>
        <w:pStyle w:val="BodyText"/>
      </w:pPr>
      <w:r w:rsidRPr="00E60DC0">
        <w:t>CHCCD307C Support community resources</w:t>
      </w:r>
    </w:p>
    <w:p w:rsidR="00000000" w:rsidRPr="00E60DC0" w:rsidP="00E60DC0">
      <w:pPr>
        <w:pStyle w:val="BodyText"/>
      </w:pPr>
      <w:r w:rsidRPr="00E60DC0">
        <w:t>CUAIND301A Work effectively in the creative arts industry</w:t>
      </w:r>
    </w:p>
    <w:p w:rsidR="00000000" w:rsidRPr="00E60DC0" w:rsidP="00E60DC0">
      <w:pPr>
        <w:pStyle w:val="BodyText"/>
      </w:pPr>
      <w:r w:rsidRPr="00E60DC0">
        <w:t>CUSIND302A Plan a career in the creative arts industry</w:t>
      </w:r>
    </w:p>
    <w:p w:rsidR="00000000" w:rsidRPr="00E60DC0" w:rsidP="00E60DC0">
      <w:pPr>
        <w:pStyle w:val="BodyText"/>
      </w:pPr>
      <w:r w:rsidRPr="00E60DC0">
        <w:t>CUSOHS301A Follow occupational health and safety procedures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Group A elective units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Dance</w:t>
      </w:r>
    </w:p>
    <w:p w:rsidR="00000000" w:rsidRPr="00E60DC0" w:rsidP="00E60DC0">
      <w:pPr>
        <w:pStyle w:val="BodyText"/>
      </w:pPr>
      <w:r w:rsidRPr="00E60DC0">
        <w:t>CUAOHS301A Condition the body for dance performances</w:t>
      </w:r>
    </w:p>
    <w:p w:rsidR="00000000" w:rsidRPr="00E60DC0" w:rsidP="00E60DC0">
      <w:pPr>
        <w:pStyle w:val="BodyText"/>
      </w:pPr>
      <w:r w:rsidRPr="00E60DC0">
        <w:t>CUADAN301A Explore rhythm in the context of dance or movement technique</w:t>
      </w:r>
    </w:p>
    <w:p w:rsidR="00000000" w:rsidRPr="00E60DC0" w:rsidP="00E60DC0">
      <w:pPr>
        <w:pStyle w:val="BodyText"/>
      </w:pPr>
      <w:r w:rsidRPr="00E60DC0">
        <w:t>CUADAN302A Increase depth of Aboriginal a</w:t>
      </w:r>
      <w:r w:rsidRPr="00E60DC0">
        <w:t>nd Torres Strait Islander dance technique</w:t>
      </w:r>
    </w:p>
    <w:p w:rsidR="00000000" w:rsidRPr="00E60DC0" w:rsidP="00E60DC0">
      <w:pPr>
        <w:pStyle w:val="BodyText"/>
      </w:pPr>
      <w:r w:rsidRPr="00E60DC0">
        <w:t>CUADAN303A Develop dance partnering techniques</w:t>
      </w:r>
    </w:p>
    <w:p w:rsidR="00000000" w:rsidRPr="00E60DC0" w:rsidP="00E60DC0">
      <w:pPr>
        <w:pStyle w:val="BodyText"/>
      </w:pPr>
      <w:r w:rsidRPr="00E60DC0">
        <w:t>CUADAN304A Develop dance improvisational skills</w:t>
      </w:r>
    </w:p>
    <w:p w:rsidR="00000000" w:rsidRPr="00E60DC0" w:rsidP="00E60DC0">
      <w:pPr>
        <w:pStyle w:val="BodyText"/>
      </w:pPr>
      <w:r w:rsidRPr="00E60DC0">
        <w:t>CUADAN307A Increase depth of cultural dance technique</w:t>
      </w:r>
    </w:p>
    <w:p w:rsidR="00000000" w:rsidRPr="00E60DC0" w:rsidP="00E60DC0">
      <w:pPr>
        <w:pStyle w:val="BodyText"/>
      </w:pPr>
      <w:r w:rsidRPr="00E60DC0">
        <w:t>CUADAN308A Increase depth of contemporary dance technique</w:t>
      </w:r>
    </w:p>
    <w:p w:rsidR="00000000" w:rsidRPr="00E60DC0" w:rsidP="00E60DC0">
      <w:pPr>
        <w:pStyle w:val="BodyText"/>
      </w:pPr>
      <w:r w:rsidRPr="00E60DC0">
        <w:t>CUADAN3</w:t>
      </w:r>
      <w:r w:rsidRPr="00E60DC0">
        <w:t>09A Increase depth of street dance technique</w:t>
      </w:r>
    </w:p>
    <w:p w:rsidR="00000000" w:rsidRPr="00E60DC0" w:rsidP="00E60DC0">
      <w:pPr>
        <w:pStyle w:val="BodyText"/>
      </w:pPr>
      <w:r w:rsidRPr="00E60DC0">
        <w:t>CUADAN310A Increase depth of social dance technique</w:t>
      </w:r>
    </w:p>
    <w:p w:rsidR="00000000" w:rsidRPr="00E60DC0" w:rsidP="00E60DC0">
      <w:pPr>
        <w:pStyle w:val="BodyText"/>
      </w:pPr>
      <w:r w:rsidRPr="00E60DC0">
        <w:t>CUADAN311A Increase depth of tap dance technique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Dance teaching</w:t>
      </w:r>
    </w:p>
    <w:p w:rsidR="00000000" w:rsidRPr="00E60DC0" w:rsidP="00E60DC0">
      <w:pPr>
        <w:pStyle w:val="BodyText"/>
      </w:pPr>
      <w:r w:rsidRPr="00E60DC0">
        <w:t>CUADTM301A Assist with teaching dance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Other dance genres</w:t>
      </w:r>
    </w:p>
    <w:p w:rsidR="00000000" w:rsidRPr="00E60DC0" w:rsidP="00E60DC0">
      <w:pPr>
        <w:pStyle w:val="BodyText"/>
      </w:pPr>
      <w:r w:rsidRPr="00E60DC0">
        <w:t>CUAMPF301A Employ music and singing in</w:t>
      </w:r>
      <w:r w:rsidRPr="00E60DC0">
        <w:t xml:space="preserve"> performance</w:t>
      </w:r>
    </w:p>
    <w:p w:rsidR="00000000" w:rsidRPr="00E60DC0" w:rsidP="00E60DC0">
      <w:pPr>
        <w:pStyle w:val="BodyText"/>
      </w:pPr>
      <w:r w:rsidRPr="00E60DC0">
        <w:t>CUAMPF302A Develop vocal techniques for use in performance</w:t>
      </w:r>
    </w:p>
    <w:p w:rsidR="00000000" w:rsidRPr="00E60DC0" w:rsidP="00E60DC0">
      <w:pPr>
        <w:pStyle w:val="BodyText"/>
      </w:pPr>
      <w:r w:rsidRPr="00E60DC0">
        <w:t>CUAMUP301A Prepare personal appearance for performances</w:t>
      </w:r>
    </w:p>
    <w:p w:rsidR="00000000" w:rsidRPr="00E60DC0" w:rsidP="00E60DC0">
      <w:pPr>
        <w:pStyle w:val="BodyText"/>
      </w:pPr>
      <w:r w:rsidRPr="00E60DC0">
        <w:t>CUAPRF301A Create and tell stories</w:t>
      </w:r>
    </w:p>
    <w:p w:rsidR="00000000" w:rsidRPr="00E60DC0" w:rsidP="00E60DC0">
      <w:pPr>
        <w:pStyle w:val="BodyText"/>
      </w:pPr>
      <w:r w:rsidRPr="00E60DC0">
        <w:t>CUAPRF302A Develop basic acting skills</w:t>
      </w:r>
    </w:p>
    <w:p w:rsidR="00000000" w:rsidRPr="00E60DC0" w:rsidP="00E60DC0">
      <w:pPr>
        <w:pStyle w:val="BodyText"/>
      </w:pPr>
      <w:r w:rsidRPr="00E60DC0">
        <w:t>CUAPRF303A Perform basic on-ground acrobatic skills</w:t>
      </w:r>
    </w:p>
    <w:p w:rsidR="00000000" w:rsidRPr="00E60DC0" w:rsidP="00E60DC0">
      <w:pPr>
        <w:pStyle w:val="BodyText"/>
      </w:pPr>
      <w:r w:rsidRPr="00E60DC0">
        <w:t>CU</w:t>
      </w:r>
      <w:r w:rsidRPr="00E60DC0">
        <w:t>APRF304A Develop audition techniques</w:t>
      </w:r>
    </w:p>
    <w:p w:rsidR="00000000" w:rsidRPr="00E60DC0" w:rsidP="00E60DC0">
      <w:pPr>
        <w:pStyle w:val="BodyText"/>
      </w:pPr>
      <w:r w:rsidRPr="00E60DC0">
        <w:t>CUAPRF305A Perform in ways that respect customary law, ethics and traditions</w:t>
      </w:r>
    </w:p>
    <w:p w:rsidR="00000000" w:rsidRPr="00E60DC0" w:rsidP="00E60DC0">
      <w:pPr>
        <w:pStyle w:val="BodyText"/>
      </w:pPr>
      <w:r w:rsidRPr="00E60DC0">
        <w:t>CUAPRF306A Develop musical theatre techniques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Production management</w:t>
      </w:r>
    </w:p>
    <w:p w:rsidR="00000000" w:rsidRPr="00E60DC0" w:rsidP="00E60DC0">
      <w:pPr>
        <w:pStyle w:val="BodyText"/>
      </w:pPr>
      <w:r w:rsidRPr="00E60DC0">
        <w:t>CUAPPM301A Assist with designing performance spaces</w:t>
      </w:r>
    </w:p>
    <w:p w:rsidR="00000000" w:rsidRPr="00E60DC0" w:rsidP="00E60DC0">
      <w:pPr>
        <w:pStyle w:val="BodyText"/>
      </w:pPr>
      <w:r w:rsidRPr="00E60DC0">
        <w:t>CUAPRF307A Develop performance techniques</w:t>
      </w:r>
    </w:p>
    <w:p w:rsidR="00000000" w:rsidRPr="00E60DC0" w:rsidP="00E60DC0">
      <w:pPr>
        <w:pStyle w:val="BodyText"/>
      </w:pPr>
      <w:r w:rsidRPr="00E60DC0">
        <w:t>CUASTA301A Assist with production operations for live performances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Cross-industry</w:t>
      </w:r>
    </w:p>
    <w:p w:rsidR="00000000" w:rsidRPr="00E60DC0" w:rsidP="00E60DC0">
      <w:pPr>
        <w:pStyle w:val="BodyText"/>
      </w:pPr>
      <w:r w:rsidRPr="00E60DC0">
        <w:t>BSBCRT301A Develop and extend critical and creative thinking skills</w:t>
      </w:r>
    </w:p>
    <w:p w:rsidR="00000000" w:rsidRPr="00E60DC0" w:rsidP="00E60DC0">
      <w:pPr>
        <w:pStyle w:val="BodyText"/>
      </w:pPr>
      <w:r w:rsidRPr="00E60DC0">
        <w:t>BSBINM301A Organise workplace information</w:t>
      </w:r>
    </w:p>
    <w:p w:rsidR="00000000" w:rsidRPr="00E60DC0" w:rsidP="00E60DC0">
      <w:pPr>
        <w:pStyle w:val="BodyText"/>
      </w:pPr>
      <w:r w:rsidRPr="00E60DC0">
        <w:t>BSBSUS301A Implement a</w:t>
      </w:r>
      <w:r w:rsidRPr="00E60DC0">
        <w:t>nd monitor environmentally sustainable work practices</w:t>
      </w:r>
    </w:p>
    <w:p w:rsidR="00000000" w:rsidRPr="00E60DC0" w:rsidP="00E60DC0">
      <w:pPr>
        <w:pStyle w:val="BodyText"/>
      </w:pPr>
      <w:r w:rsidRPr="00E60DC0">
        <w:t>CHCDIS301B Work effectively with people with a disability</w:t>
      </w:r>
    </w:p>
    <w:p w:rsidR="00000000" w:rsidRPr="00E60DC0" w:rsidP="00E60DC0">
      <w:pPr>
        <w:pStyle w:val="BodyText"/>
      </w:pPr>
      <w:r w:rsidRPr="00E60DC0">
        <w:t>CUECOR04B Deal with conflict and resolve complaints</w:t>
      </w:r>
    </w:p>
    <w:p w:rsidR="00000000" w:rsidRPr="00E60DC0" w:rsidP="00E60DC0">
      <w:pPr>
        <w:pStyle w:val="BodyText"/>
      </w:pPr>
      <w:r w:rsidRPr="00E60DC0">
        <w:t>CUECOS09B Develop and apply knowledge of costume</w:t>
      </w:r>
    </w:p>
    <w:p w:rsidR="00000000" w:rsidRPr="00E60DC0" w:rsidP="00E60DC0">
      <w:pPr>
        <w:pStyle w:val="BodyText"/>
      </w:pPr>
      <w:r w:rsidRPr="00E60DC0">
        <w:t>CUFCMP301A Implement copyright arrangements</w:t>
      </w:r>
    </w:p>
    <w:p w:rsidR="00000000" w:rsidRPr="00E60DC0" w:rsidP="00E60DC0">
      <w:pPr>
        <w:pStyle w:val="BodyText"/>
      </w:pPr>
      <w:r w:rsidRPr="00E60DC0">
        <w:t>CUFDIG303A Produce and prepare photo images</w:t>
      </w:r>
    </w:p>
    <w:p w:rsidR="00000000" w:rsidRPr="00E60DC0" w:rsidP="00E60DC0">
      <w:pPr>
        <w:pStyle w:val="BodyText"/>
      </w:pPr>
      <w:r w:rsidRPr="00E60DC0">
        <w:t>CUFWRT301A Write content for a range of media</w:t>
      </w:r>
    </w:p>
    <w:p w:rsidR="00000000" w:rsidRPr="00E60DC0" w:rsidP="00E60DC0">
      <w:pPr>
        <w:pStyle w:val="BodyText"/>
      </w:pPr>
      <w:r w:rsidRPr="00E60DC0">
        <w:t>CUSADM301A Administer operations for rehearsals and performances</w:t>
      </w:r>
    </w:p>
    <w:p w:rsidR="00000000" w:rsidRPr="00E60DC0" w:rsidP="00E60DC0">
      <w:pPr>
        <w:pStyle w:val="BodyText"/>
      </w:pPr>
      <w:r w:rsidRPr="00E60DC0">
        <w:t>CUSMKG301A Assist with the promotion of creative acts</w:t>
      </w:r>
    </w:p>
    <w:p w:rsidR="00000000" w:rsidRPr="00E60DC0" w:rsidP="00E60DC0">
      <w:pPr>
        <w:pStyle w:val="BodyText"/>
      </w:pPr>
      <w:r w:rsidRPr="00E60DC0">
        <w:t>CUSMPF301A Develop technical skills in perform</w:t>
      </w:r>
      <w:r w:rsidRPr="00E60DC0">
        <w:t>ance</w:t>
      </w:r>
    </w:p>
    <w:p w:rsidR="00000000" w:rsidRPr="00E60DC0" w:rsidP="00E60DC0">
      <w:pPr>
        <w:pStyle w:val="BodyText"/>
      </w:pPr>
      <w:r w:rsidRPr="00E60DC0">
        <w:t>CUSMPF303A Contribute to backup accompaniment</w:t>
      </w:r>
    </w:p>
    <w:p w:rsidR="00000000" w:rsidRPr="00E60DC0" w:rsidP="00E60DC0">
      <w:pPr>
        <w:pStyle w:val="BodyText"/>
      </w:pPr>
      <w:r w:rsidRPr="00E60DC0">
        <w:t>HLTFA301B Apply first aid</w:t>
      </w:r>
    </w:p>
    <w:p w:rsidR="00000000" w:rsidRPr="00E60DC0" w:rsidP="00E60DC0">
      <w:pPr>
        <w:pStyle w:val="BodyText"/>
      </w:pPr>
      <w:r w:rsidRPr="00E60DC0">
        <w:t>AHCILM303A Work in an indigenous community or organisation</w:t>
      </w:r>
    </w:p>
    <w:p w:rsidR="00000000" w:rsidRPr="00E60DC0" w:rsidP="00E60DC0">
      <w:pPr>
        <w:pStyle w:val="BodyText"/>
      </w:pPr>
      <w:r w:rsidRPr="00E60DC0">
        <w:t>SISCCRO302A Apply legal and ethical instructional skills</w:t>
      </w:r>
    </w:p>
    <w:p w:rsidR="00000000" w:rsidRPr="00E60DC0" w:rsidP="00E60DC0">
      <w:pPr>
        <w:pStyle w:val="BodyText"/>
      </w:pPr>
      <w:r w:rsidRPr="00E60DC0">
        <w:t>SISFFIT309A Plan and deliver group exercise sessions</w:t>
      </w:r>
    </w:p>
    <w:p w:rsidR="00000000" w:rsidRPr="00E60DC0" w:rsidP="00E60DC0">
      <w:pPr>
        <w:pStyle w:val="BodyText"/>
      </w:pPr>
      <w:r w:rsidRPr="00E60DC0">
        <w:t>SISFFIT311</w:t>
      </w:r>
      <w:r w:rsidRPr="00E60DC0">
        <w:t>A Deliver approved community fitness programs</w:t>
      </w:r>
    </w:p>
    <w:p w:rsidR="00000000" w:rsidRPr="00E60DC0" w:rsidP="00E60DC0">
      <w:pPr>
        <w:pStyle w:val="BodyText"/>
      </w:pPr>
      <w:r w:rsidRPr="00E60DC0">
        <w:t>TAEDEL301A Provide work skill instruction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Group B elective units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Occupational health and safety/safe dance</w:t>
      </w:r>
    </w:p>
    <w:p w:rsidR="00000000" w:rsidRPr="00E60DC0" w:rsidP="00E60DC0">
      <w:pPr>
        <w:pStyle w:val="BodyText"/>
      </w:pPr>
      <w:r w:rsidRPr="00E60DC0">
        <w:t>CUAOHS201A Develop a basic level of physical condition for dance performance</w:t>
      </w:r>
    </w:p>
    <w:p w:rsidR="00000000" w:rsidRPr="00E60DC0" w:rsidP="00E60DC0">
      <w:pPr>
        <w:pStyle w:val="BodyText"/>
      </w:pPr>
      <w:r w:rsidRPr="00E60DC0">
        <w:rPr>
          <w:rStyle w:val="SpecialBold"/>
        </w:rPr>
        <w:t>Cross-industry</w:t>
      </w:r>
    </w:p>
    <w:p w:rsidR="00000000" w:rsidRPr="00E60DC0" w:rsidP="00E60DC0">
      <w:pPr>
        <w:pStyle w:val="BodyText"/>
      </w:pPr>
      <w:r w:rsidRPr="00E60DC0">
        <w:t>BSBITU202A Create and use spreadsheets</w:t>
      </w:r>
    </w:p>
    <w:p w:rsidR="00000000" w:rsidRPr="00E60DC0" w:rsidP="00E60DC0">
      <w:pPr>
        <w:pStyle w:val="BodyText"/>
      </w:pPr>
      <w:r w:rsidRPr="00E60DC0">
        <w:t>BSBSUS201A Participate in environmentally sustainable work practices</w:t>
      </w:r>
    </w:p>
    <w:p w:rsidR="00000000" w:rsidRPr="00E60DC0" w:rsidP="00E60DC0">
      <w:pPr>
        <w:pStyle w:val="BodyText"/>
      </w:pPr>
      <w:r w:rsidRPr="00E60DC0">
        <w:t>CUEFOH03C Provide seating and ticketing advice</w:t>
      </w:r>
    </w:p>
    <w:p w:rsidR="00000000" w:rsidRPr="00E60DC0" w:rsidP="00E60DC0">
      <w:pPr>
        <w:pStyle w:val="BodyText"/>
      </w:pPr>
      <w:r w:rsidRPr="00E60DC0">
        <w:t>CUEFOH04C Usher patrons</w:t>
      </w:r>
    </w:p>
    <w:p w:rsidR="00000000" w:rsidRPr="00E60DC0" w:rsidP="00E60DC0">
      <w:pPr>
        <w:pStyle w:val="BodyText"/>
      </w:pPr>
      <w:r w:rsidRPr="00E60DC0">
        <w:t>CUVATS301A Develop and apply knowledge of Aboriginal or Torres Strait Islande</w:t>
      </w:r>
      <w:r w:rsidRPr="00E60DC0">
        <w:t>r cultural arts</w:t>
      </w:r>
    </w:p>
    <w:p w:rsidR="00000000" w:rsidRPr="00E60DC0" w:rsidP="00E60DC0">
      <w:pPr>
        <w:pStyle w:val="BodyText"/>
      </w:pPr>
      <w:r w:rsidRPr="00E60DC0">
        <w:t>CUESOU07B Apply a general knowledge of audio to work activities</w:t>
      </w:r>
    </w:p>
    <w:p w:rsidR="00000000" w:rsidRPr="00E60DC0" w:rsidP="00E60DC0">
      <w:pPr>
        <w:pStyle w:val="BodyText"/>
      </w:pPr>
      <w:r w:rsidRPr="00E60DC0">
        <w:t>CUETGE15B Handle physical elements safely during bump in/bump out</w:t>
      </w:r>
    </w:p>
    <w:p w:rsidR="00000000" w:rsidRPr="00E60DC0" w:rsidP="00E60DC0">
      <w:pPr>
        <w:pStyle w:val="BodyText"/>
      </w:pPr>
      <w:r w:rsidRPr="00E60DC0">
        <w:t>CUFDIG201A Maintain interactive content</w:t>
      </w:r>
    </w:p>
    <w:p w:rsidR="00000000" w:rsidRPr="00E60DC0" w:rsidP="00E60DC0">
      <w:pPr>
        <w:pStyle w:val="BodyText"/>
      </w:pPr>
      <w:r w:rsidRPr="00E60DC0">
        <w:t>CUFLGT101A Apply a general knowledge of lighting to work activities</w:t>
      </w:r>
    </w:p>
    <w:p w:rsidR="00000000" w:rsidRPr="00E60DC0" w:rsidP="00E60DC0">
      <w:pPr>
        <w:pStyle w:val="BodyText"/>
      </w:pPr>
      <w:r w:rsidRPr="00E60DC0">
        <w:t>CU</w:t>
      </w:r>
      <w:r w:rsidRPr="00E60DC0">
        <w:t>FIND201A Develop and apply creative arts industry knowledge</w:t>
      </w:r>
    </w:p>
    <w:p w:rsidR="00000000" w:rsidRPr="00E60DC0" w:rsidP="00E60DC0">
      <w:pPr>
        <w:pStyle w:val="BodyText"/>
      </w:pPr>
      <w:r w:rsidRPr="00E60DC0">
        <w:t>MEM18001C Use hand tools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Selecting electives for different outcomes</w:t>
      </w:r>
    </w:p>
    <w:p w:rsidR="00000000" w:rsidRPr="00E60DC0" w:rsidP="00E60DC0">
      <w:pPr>
        <w:pStyle w:val="BodyText"/>
      </w:pPr>
      <w:r w:rsidRPr="00E60DC0">
        <w:t xml:space="preserve">The following examples are designed to assist in the selection of appropriate electives for particular outcomes at this level, </w:t>
      </w:r>
      <w:r w:rsidRPr="00E60DC0">
        <w:t>but they are in no way prescriptive.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Assistant project officer</w:t>
      </w:r>
    </w:p>
    <w:p w:rsidR="00000000" w:rsidRPr="00E60DC0" w:rsidP="00E60DC0">
      <w:pPr>
        <w:pStyle w:val="BodyText"/>
      </w:pPr>
      <w:r w:rsidRPr="00E60DC0">
        <w:t>Core units plus:</w:t>
      </w:r>
    </w:p>
    <w:p w:rsidR="00000000" w:rsidRPr="00E60DC0" w:rsidP="00E60DC0">
      <w:pPr>
        <w:pStyle w:val="ListBullet"/>
      </w:pPr>
      <w:r w:rsidRPr="00E60DC0">
        <w:t>BSBCRT301A Develop and extend critical and creative thinking skills</w:t>
      </w:r>
    </w:p>
    <w:p w:rsidR="00000000" w:rsidRPr="00E60DC0" w:rsidP="00E60DC0">
      <w:pPr>
        <w:pStyle w:val="ListBullet"/>
      </w:pPr>
      <w:r w:rsidRPr="00E60DC0">
        <w:t>BSBINM301A Organise workplace information</w:t>
      </w:r>
    </w:p>
    <w:p w:rsidR="00000000" w:rsidRPr="00E60DC0" w:rsidP="00E60DC0">
      <w:pPr>
        <w:pStyle w:val="ListBullet"/>
      </w:pPr>
      <w:r w:rsidRPr="00E60DC0">
        <w:t>BSBITU202A Create and use simple spreadsheets</w:t>
      </w:r>
    </w:p>
    <w:p w:rsidR="00000000" w:rsidRPr="00E60DC0" w:rsidP="00E60DC0">
      <w:pPr>
        <w:pStyle w:val="ListBullet"/>
      </w:pPr>
      <w:r w:rsidRPr="00E60DC0">
        <w:t>CHCDIS301B Work effectively with people with a disability</w:t>
      </w:r>
    </w:p>
    <w:p w:rsidR="00000000" w:rsidRPr="00E60DC0" w:rsidP="00E60DC0">
      <w:pPr>
        <w:pStyle w:val="ListBullet"/>
      </w:pPr>
      <w:r w:rsidRPr="00E60DC0">
        <w:t>CUFCMP301A Implement copyright arrangements</w:t>
      </w:r>
    </w:p>
    <w:p w:rsidR="00000000" w:rsidRPr="00E60DC0" w:rsidP="00E60DC0">
      <w:pPr>
        <w:pStyle w:val="ListBullet"/>
      </w:pPr>
      <w:r w:rsidRPr="00E60DC0">
        <w:t>CUFWRT301A Write content for a range of media</w:t>
      </w:r>
    </w:p>
    <w:p w:rsidR="00000000" w:rsidRPr="00E60DC0" w:rsidP="00E60DC0">
      <w:pPr>
        <w:pStyle w:val="ListBullet"/>
      </w:pPr>
      <w:r w:rsidRPr="00E60DC0">
        <w:t>CUSMKG301A Assist with the promotion of creative acts</w:t>
      </w:r>
    </w:p>
    <w:p w:rsidR="00000000" w:rsidRPr="00E60DC0" w:rsidP="00E60DC0">
      <w:pPr>
        <w:pStyle w:val="ListBullet"/>
      </w:pPr>
      <w:r w:rsidRPr="00E60DC0">
        <w:t>CUFIND201A Develop and apply creative arts industry kn</w:t>
      </w:r>
      <w:r w:rsidRPr="00E60DC0">
        <w:t>owledge</w:t>
      </w:r>
    </w:p>
    <w:p w:rsidR="00000000" w:rsidRPr="00E60DC0" w:rsidP="00E60DC0">
      <w:pPr>
        <w:pStyle w:val="BodyText"/>
      </w:pPr>
    </w:p>
    <w:p w:rsidR="00000000" w:rsidRPr="00E60DC0" w:rsidP="00E60DC0">
      <w:pPr>
        <w:pStyle w:val="BodyText"/>
      </w:pPr>
      <w:r w:rsidRPr="00E60DC0">
        <w:rPr>
          <w:rStyle w:val="SpecialBold"/>
        </w:rPr>
        <w:t>Performer/production assistant (community theatre/events)</w:t>
      </w:r>
    </w:p>
    <w:p w:rsidR="00000000" w:rsidRPr="00E60DC0" w:rsidP="00E60DC0">
      <w:pPr>
        <w:pStyle w:val="BodyText"/>
      </w:pPr>
      <w:r w:rsidRPr="00E60DC0">
        <w:t>Core units plus:</w:t>
      </w:r>
    </w:p>
    <w:p w:rsidR="00000000" w:rsidRPr="00E60DC0" w:rsidP="00E60DC0">
      <w:pPr>
        <w:pStyle w:val="ListBullet"/>
      </w:pPr>
      <w:r w:rsidRPr="00E60DC0">
        <w:t>AHCILM303A Work in an indigenous community or organisation</w:t>
      </w:r>
    </w:p>
    <w:p w:rsidR="00000000" w:rsidRPr="00E60DC0" w:rsidP="00E60DC0">
      <w:pPr>
        <w:pStyle w:val="ListBullet"/>
      </w:pPr>
      <w:r w:rsidRPr="00E60DC0">
        <w:t>CUADAN307A Increase depth of cultural dance technique</w:t>
      </w:r>
    </w:p>
    <w:p w:rsidR="00000000" w:rsidRPr="00E60DC0" w:rsidP="00E60DC0">
      <w:pPr>
        <w:pStyle w:val="ListBullet"/>
      </w:pPr>
      <w:r w:rsidRPr="00E60DC0">
        <w:t>CUAMPF301A Employ music and singing in performance</w:t>
      </w:r>
    </w:p>
    <w:p w:rsidR="00000000" w:rsidRPr="00E60DC0" w:rsidP="00E60DC0">
      <w:pPr>
        <w:pStyle w:val="ListBullet"/>
      </w:pPr>
      <w:r w:rsidRPr="00E60DC0">
        <w:t>CUAMUP3</w:t>
      </w:r>
      <w:r w:rsidRPr="00E60DC0">
        <w:t>01A Prepare personal appearance for performances</w:t>
      </w:r>
    </w:p>
    <w:p w:rsidR="00000000" w:rsidRPr="00E60DC0" w:rsidP="00E60DC0">
      <w:pPr>
        <w:pStyle w:val="ListBullet"/>
      </w:pPr>
      <w:r w:rsidRPr="00E60DC0">
        <w:t>CUAPRF305A Perform in ways that respect customary law, ethics and traditions</w:t>
      </w:r>
    </w:p>
    <w:p w:rsidR="00000000" w:rsidRPr="00E60DC0" w:rsidP="00E60DC0">
      <w:pPr>
        <w:pStyle w:val="ListBullet"/>
      </w:pPr>
      <w:r w:rsidRPr="00E60DC0">
        <w:t>CUASTA301A Assist with production operations for live performances</w:t>
      </w:r>
    </w:p>
    <w:p w:rsidR="00000000" w:rsidRPr="00E60DC0" w:rsidP="00E60DC0">
      <w:pPr>
        <w:pStyle w:val="ListBullet"/>
      </w:pPr>
      <w:r w:rsidRPr="00E60DC0">
        <w:t>CUECOS09B Develop and apply knowledge of costume</w:t>
      </w:r>
    </w:p>
    <w:p w:rsidR="00000000" w:rsidRPr="00E60DC0" w:rsidP="00E60DC0">
      <w:pPr>
        <w:pStyle w:val="ListBullet"/>
      </w:pPr>
      <w:r w:rsidRPr="00E60DC0">
        <w:t>CUSMKG301A Ass</w:t>
      </w:r>
      <w:r w:rsidRPr="00E60DC0">
        <w:t>ist with the promotion of creative acts</w:t>
      </w:r>
    </w:p>
    <w:p w:rsidR="00000000" w:rsidRPr="00E60DC0" w:rsidP="00E60DC0"/>
    <w:sectPr w:rsidSect="00E60D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2239" w:rsidP="004E2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39" w:rsidP="00E60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2239" w:rsidP="00E60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239" w:rsidP="00E60D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2239" w:rsidP="004E223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39" w:rsidP="00E60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CUA30211 Certificate III in Community Dance, Theatre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2239" w:rsidP="00E60DC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4B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86B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8E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60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DC0"/>
  </w:style>
  <w:style w:type="character" w:customStyle="1" w:styleId="Heading1Char">
    <w:name w:val="Heading 1 Char"/>
    <w:basedOn w:val="DefaultParagraphFont"/>
    <w:link w:val="Heading1"/>
    <w:rsid w:val="00E60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D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DC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60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DC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60D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DC0"/>
    <w:rPr>
      <w:b/>
      <w:spacing w:val="0"/>
    </w:rPr>
  </w:style>
  <w:style w:type="paragraph" w:styleId="ListBullet2">
    <w:name w:val="List Bullet 2"/>
    <w:basedOn w:val="List2"/>
    <w:rsid w:val="00E60DC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60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60DC0"/>
    <w:rPr>
      <w:i/>
    </w:rPr>
  </w:style>
  <w:style w:type="paragraph" w:customStyle="1" w:styleId="SuperHeading">
    <w:name w:val="SuperHeading"/>
    <w:basedOn w:val="Normal"/>
    <w:rsid w:val="00E60D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0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60D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0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D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60D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60DC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60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0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DC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60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DC0"/>
  </w:style>
  <w:style w:type="paragraph" w:styleId="TableofFigures">
    <w:name w:val="table of figures"/>
    <w:basedOn w:val="Normal"/>
    <w:next w:val="Normal"/>
    <w:semiHidden/>
    <w:rsid w:val="00E60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DC0"/>
    <w:pPr>
      <w:numPr>
        <w:numId w:val="11"/>
      </w:numPr>
    </w:pPr>
  </w:style>
  <w:style w:type="character" w:customStyle="1" w:styleId="WingdingSymbols">
    <w:name w:val="Wingding Symbols"/>
    <w:rsid w:val="00E60DC0"/>
    <w:rPr>
      <w:rFonts w:ascii="Wingdings" w:hAnsi="Wingdings"/>
    </w:rPr>
  </w:style>
  <w:style w:type="paragraph" w:customStyle="1" w:styleId="TableHeading">
    <w:name w:val="Table Heading"/>
    <w:basedOn w:val="HeadingBase"/>
    <w:rsid w:val="00E60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DC0"/>
    <w:rPr>
      <w:color w:val="0033CC"/>
      <w:u w:val="none"/>
    </w:rPr>
  </w:style>
  <w:style w:type="paragraph" w:customStyle="1" w:styleId="BodyTextRight">
    <w:name w:val="Body Text Right"/>
    <w:basedOn w:val="BodyText"/>
    <w:rsid w:val="00E60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DC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60DC0"/>
    <w:rPr>
      <w:sz w:val="32"/>
    </w:rPr>
  </w:style>
  <w:style w:type="paragraph" w:customStyle="1" w:styleId="HeadingProcedure">
    <w:name w:val="Heading Procedure"/>
    <w:basedOn w:val="HeadingBase"/>
    <w:next w:val="Normal"/>
    <w:rsid w:val="00E60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DC0"/>
    <w:pPr>
      <w:spacing w:before="60" w:after="60"/>
    </w:pPr>
  </w:style>
  <w:style w:type="paragraph" w:styleId="ListContinue">
    <w:name w:val="List Continue"/>
    <w:basedOn w:val="List"/>
    <w:rsid w:val="00E60DC0"/>
    <w:pPr>
      <w:ind w:firstLine="0"/>
    </w:pPr>
  </w:style>
  <w:style w:type="paragraph" w:customStyle="1" w:styleId="ListNote">
    <w:name w:val="List Note"/>
    <w:basedOn w:val="List"/>
    <w:rsid w:val="00E60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DC0"/>
    <w:rPr>
      <w:rFonts w:ascii="Courier New" w:hAnsi="Courier New"/>
    </w:rPr>
  </w:style>
  <w:style w:type="paragraph" w:customStyle="1" w:styleId="NoteBullet">
    <w:name w:val="Note Bullet"/>
    <w:basedOn w:val="Note"/>
    <w:rsid w:val="00E60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D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0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DC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60DC0"/>
    <w:rPr>
      <w:b/>
      <w:smallCaps/>
    </w:rPr>
  </w:style>
  <w:style w:type="paragraph" w:customStyle="1" w:styleId="TableListNumber">
    <w:name w:val="Table List Number"/>
    <w:basedOn w:val="ListNumber"/>
    <w:rsid w:val="00E60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DC0"/>
    <w:pPr>
      <w:numPr>
        <w:numId w:val="9"/>
      </w:numPr>
    </w:pPr>
  </w:style>
  <w:style w:type="paragraph" w:customStyle="1" w:styleId="ListAlpha2">
    <w:name w:val="List Alpha 2"/>
    <w:basedOn w:val="List2"/>
    <w:rsid w:val="00E60DC0"/>
    <w:pPr>
      <w:numPr>
        <w:numId w:val="8"/>
      </w:numPr>
    </w:pPr>
  </w:style>
  <w:style w:type="paragraph" w:styleId="List2">
    <w:name w:val="List 2"/>
    <w:basedOn w:val="BodyText"/>
    <w:rsid w:val="00E60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D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DC0"/>
    <w:pPr>
      <w:numPr>
        <w:numId w:val="3"/>
      </w:numPr>
    </w:pPr>
  </w:style>
  <w:style w:type="paragraph" w:styleId="ListBullet5">
    <w:name w:val="List Bullet 5"/>
    <w:basedOn w:val="List5"/>
    <w:rsid w:val="00E60DC0"/>
    <w:pPr>
      <w:numPr>
        <w:numId w:val="4"/>
      </w:numPr>
    </w:pPr>
  </w:style>
  <w:style w:type="paragraph" w:styleId="ListContinue2">
    <w:name w:val="List Continue 2"/>
    <w:basedOn w:val="List2"/>
    <w:rsid w:val="00E60DC0"/>
    <w:pPr>
      <w:ind w:firstLine="0"/>
    </w:pPr>
  </w:style>
  <w:style w:type="paragraph" w:styleId="ListContinue3">
    <w:name w:val="List Continue 3"/>
    <w:basedOn w:val="List3"/>
    <w:rsid w:val="00E60DC0"/>
    <w:pPr>
      <w:ind w:left="1021" w:firstLine="0"/>
    </w:pPr>
  </w:style>
  <w:style w:type="paragraph" w:styleId="ListContinue4">
    <w:name w:val="List Continue 4"/>
    <w:basedOn w:val="List4"/>
    <w:rsid w:val="00E60DC0"/>
    <w:pPr>
      <w:ind w:firstLine="0"/>
    </w:pPr>
  </w:style>
  <w:style w:type="paragraph" w:styleId="ListContinue5">
    <w:name w:val="List Continue 5"/>
    <w:basedOn w:val="List5"/>
    <w:rsid w:val="00E60DC0"/>
    <w:pPr>
      <w:ind w:firstLine="0"/>
    </w:pPr>
  </w:style>
  <w:style w:type="paragraph" w:styleId="ListNumber3">
    <w:name w:val="List Number 3"/>
    <w:basedOn w:val="List3"/>
    <w:rsid w:val="00E60DC0"/>
    <w:pPr>
      <w:numPr>
        <w:numId w:val="5"/>
      </w:numPr>
    </w:pPr>
  </w:style>
  <w:style w:type="paragraph" w:styleId="ListNumber4">
    <w:name w:val="List Number 4"/>
    <w:basedOn w:val="List4"/>
    <w:rsid w:val="00E60DC0"/>
    <w:pPr>
      <w:numPr>
        <w:numId w:val="6"/>
      </w:numPr>
    </w:pPr>
  </w:style>
  <w:style w:type="paragraph" w:styleId="ListNumber5">
    <w:name w:val="List Number 5"/>
    <w:basedOn w:val="List5"/>
    <w:rsid w:val="00E60DC0"/>
    <w:pPr>
      <w:numPr>
        <w:numId w:val="7"/>
      </w:numPr>
    </w:pPr>
  </w:style>
  <w:style w:type="paragraph" w:styleId="BlockText">
    <w:name w:val="Block Text"/>
    <w:basedOn w:val="Normal"/>
    <w:rsid w:val="00E60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DC0"/>
    <w:rPr>
      <w:sz w:val="16"/>
      <w:vertAlign w:val="superscript"/>
    </w:rPr>
  </w:style>
  <w:style w:type="character" w:customStyle="1" w:styleId="Symbols">
    <w:name w:val="Symbols"/>
    <w:basedOn w:val="DefaultParagraphFont"/>
    <w:rsid w:val="00E60DC0"/>
    <w:rPr>
      <w:rFonts w:ascii="Symbol" w:hAnsi="Symbol"/>
    </w:rPr>
  </w:style>
  <w:style w:type="character" w:customStyle="1" w:styleId="MenuOptions">
    <w:name w:val="Menu Options"/>
    <w:basedOn w:val="DefaultParagraphFont"/>
    <w:rsid w:val="00E60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DC0"/>
    <w:rPr>
      <w:b/>
    </w:rPr>
  </w:style>
  <w:style w:type="character" w:customStyle="1" w:styleId="Underlined">
    <w:name w:val="Underlined"/>
    <w:basedOn w:val="DefaultParagraphFont"/>
    <w:rsid w:val="00E60DC0"/>
    <w:rPr>
      <w:u w:val="single"/>
    </w:rPr>
  </w:style>
  <w:style w:type="paragraph" w:customStyle="1" w:styleId="TableBodyTextRight">
    <w:name w:val="Table Body Text Right"/>
    <w:basedOn w:val="TableBodyText"/>
    <w:rsid w:val="00E60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DC0"/>
    <w:rPr>
      <w:sz w:val="18"/>
    </w:rPr>
  </w:style>
  <w:style w:type="paragraph" w:customStyle="1" w:styleId="BodySmallRight">
    <w:name w:val="Body Small Right"/>
    <w:basedOn w:val="BodyTextRight"/>
    <w:rsid w:val="00E60DC0"/>
    <w:rPr>
      <w:sz w:val="18"/>
      <w:szCs w:val="18"/>
    </w:rPr>
  </w:style>
  <w:style w:type="paragraph" w:customStyle="1" w:styleId="MarginEdition">
    <w:name w:val="Margin Edition"/>
    <w:basedOn w:val="MarginNote"/>
    <w:rsid w:val="00E60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DC0"/>
    <w:rPr>
      <w:sz w:val="2"/>
      <w:szCs w:val="2"/>
    </w:rPr>
  </w:style>
  <w:style w:type="character" w:customStyle="1" w:styleId="Small">
    <w:name w:val="Small"/>
    <w:basedOn w:val="DefaultParagraphFont"/>
    <w:rsid w:val="00E60DC0"/>
    <w:rPr>
      <w:sz w:val="16"/>
    </w:rPr>
  </w:style>
  <w:style w:type="paragraph" w:customStyle="1" w:styleId="WideTable">
    <w:name w:val="Wide Table"/>
    <w:basedOn w:val="Normal"/>
    <w:rsid w:val="00E60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DC0"/>
  </w:style>
  <w:style w:type="paragraph" w:styleId="Quote">
    <w:name w:val="Quote"/>
    <w:basedOn w:val="Heading1"/>
    <w:link w:val="QuoteChar"/>
    <w:qFormat/>
    <w:rsid w:val="00E60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DC0"/>
    <w:pPr>
      <w:pageBreakBefore/>
    </w:pPr>
  </w:style>
  <w:style w:type="paragraph" w:customStyle="1" w:styleId="Border">
    <w:name w:val="Border"/>
    <w:basedOn w:val="Normal"/>
    <w:qFormat/>
    <w:rsid w:val="00E60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C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60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DC0"/>
    <w:rPr>
      <w:u w:val="single"/>
    </w:rPr>
  </w:style>
  <w:style w:type="paragraph" w:styleId="BalloonText">
    <w:name w:val="Balloon Text"/>
    <w:basedOn w:val="Normal"/>
    <w:link w:val="BalloonTextChar"/>
    <w:rsid w:val="00E60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DC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60D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DC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7281</Characters>
  <Application>Microsoft Office Word</Application>
  <DocSecurity>0</DocSecurity>
  <Lines>211</Lines>
  <Paragraphs>161</Paragraphs>
  <ScaleCrop>false</ScaleCrop>
  <Company>Author-it Software Corporation Ltd.</Company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CUA30211 Certificate III in Community Dance, Theatre and Events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2012-05-27T05:18:00Z</dcterms:created>
  <dcterms:modified xsi:type="dcterms:W3CDTF">2012-05-27T05:18:00Z</dcterms:modified>
</cp:coreProperties>
</file>