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924" w:rsidP="007E6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CUAWRT601 Write scripts</w:t>
      </w:r>
      <w:r>
        <w:fldChar w:fldCharType="end"/>
      </w:r>
    </w:p>
    <w:p w:rsidR="007E6924" w:rsidP="007E6924">
      <w:pPr>
        <w:pStyle w:val="Version"/>
        <w:sectPr w:rsidSect="003B4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BF3" w:rsidP="003B4BF3">
      <w:pPr>
        <w:pStyle w:val="SuperHeading"/>
      </w:pPr>
      <w:r w:rsidRPr="003B4BF3">
        <w:t>CUAWRT601 Write scripts</w:t>
      </w:r>
    </w:p>
    <w:p w:rsidR="00000000" w:rsidRPr="003B4BF3" w:rsidP="003B4BF3">
      <w:pPr>
        <w:pStyle w:val="Heading1"/>
      </w:pPr>
      <w:bookmarkStart w:id="1" w:name="O_821897"/>
      <w:bookmarkEnd w:id="1"/>
      <w:r w:rsidRPr="003B4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SpecialBold"/>
              </w:rPr>
              <w:t>Comments</w:t>
            </w:r>
          </w:p>
        </w:tc>
      </w:tr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>This version first released with CUA Creative Arts and Culture Training Package version 2.0.</w:t>
            </w:r>
          </w:p>
        </w:tc>
      </w:tr>
    </w:tbl>
    <w:p w:rsidR="00000000" w:rsidRPr="003B4BF3" w:rsidP="003B4BF3">
      <w:pPr>
        <w:pStyle w:val="BodyText"/>
      </w:pP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2" w:name="O_821898"/>
      <w:bookmarkEnd w:id="2"/>
      <w:r w:rsidRPr="003B4BF3">
        <w:t>Application</w:t>
      </w:r>
    </w:p>
    <w:p w:rsidR="00000000" w:rsidRPr="003B4BF3" w:rsidP="007E6924">
      <w:pPr>
        <w:pStyle w:val="BodyText"/>
      </w:pPr>
      <w:r w:rsidRPr="003B4BF3">
        <w:t>This unit describes the skills and knowledge required to write scripts for a wide range of creative prod</w:t>
      </w:r>
      <w:r w:rsidRPr="003B4BF3">
        <w:t xml:space="preserve">uctions or projects in film and media and live performances. </w:t>
      </w:r>
    </w:p>
    <w:p w:rsidR="00000000" w:rsidRPr="003B4BF3" w:rsidP="007E6924">
      <w:pPr>
        <w:pStyle w:val="BodyText"/>
      </w:pPr>
      <w:r w:rsidRPr="003B4BF3">
        <w:t>It applies to individuals who take material from concept proposal, treatment or outline format to final draft, ready for production. The script-writing process involves negotiation and mediatio</w:t>
      </w:r>
      <w:r w:rsidRPr="003B4BF3">
        <w:t xml:space="preserve">n, as well as an understanding of working collaboratively with other members of a production or project team. </w:t>
      </w:r>
    </w:p>
    <w:p w:rsidR="00000000" w:rsidRPr="003B4BF3" w:rsidP="007E6924">
      <w:pPr>
        <w:pStyle w:val="BodyText"/>
      </w:pPr>
      <w:r w:rsidRPr="003B4BF3">
        <w:t>No licensing, legislative or certification requirements apply to this unit at the time of publication.</w:t>
      </w:r>
    </w:p>
    <w:p w:rsidR="00000000" w:rsidRPr="003B4BF3" w:rsidP="003B4BF3">
      <w:pPr>
        <w:pStyle w:val="Heading1"/>
      </w:pPr>
      <w:bookmarkStart w:id="3" w:name="O_821901"/>
      <w:bookmarkEnd w:id="3"/>
      <w:r w:rsidRPr="003B4BF3">
        <w:t>Unit Sector</w:t>
      </w:r>
    </w:p>
    <w:p w:rsidR="00000000" w:rsidRPr="003B4BF3" w:rsidP="007E6924">
      <w:pPr>
        <w:pStyle w:val="BodyText"/>
      </w:pPr>
      <w:r w:rsidRPr="003B4BF3">
        <w:t>Communicatio</w:t>
      </w:r>
      <w:r w:rsidRPr="003B4BF3">
        <w:t>n – Writing</w:t>
      </w:r>
    </w:p>
    <w:p w:rsidR="00000000" w:rsidRPr="003B4BF3" w:rsidP="003B4BF3">
      <w:pPr>
        <w:pStyle w:val="Heading1"/>
      </w:pPr>
      <w:bookmarkStart w:id="4" w:name="O_821902"/>
      <w:bookmarkEnd w:id="4"/>
      <w:r w:rsidRPr="003B4BF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4B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SpecialBold"/>
              </w:rPr>
              <w:t>PERFORMANCE CRITERIA</w:t>
            </w:r>
          </w:p>
        </w:tc>
      </w:tr>
      <w:tr w:rsidTr="003B4B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4B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 Prepare to write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>1.1 Evaluate existing narrative form in preparation for developing scripts for specified productions</w:t>
            </w:r>
          </w:p>
          <w:p w:rsidR="00000000" w:rsidRPr="003B4BF3" w:rsidP="003B4BF3">
            <w:pPr>
              <w:pStyle w:val="BodyText"/>
            </w:pPr>
            <w:r w:rsidRPr="003B4BF3">
              <w:t>1.2 Identify audience and purpose, and requirements for genre, structure and format</w:t>
            </w:r>
          </w:p>
          <w:p w:rsidR="00000000" w:rsidRPr="003B4BF3" w:rsidP="003B4BF3">
            <w:pPr>
              <w:pStyle w:val="BodyText"/>
            </w:pPr>
            <w:r w:rsidRPr="003B4BF3">
              <w:t>1.3 Evaluate script concepts and ideas, nar</w:t>
            </w:r>
            <w:r w:rsidRPr="003B4BF3">
              <w:t xml:space="preserve">rative and structural framework in relation to stipulated source material, as required </w:t>
            </w:r>
          </w:p>
          <w:p w:rsidR="00000000" w:rsidRPr="003B4BF3" w:rsidP="003B4BF3">
            <w:pPr>
              <w:pStyle w:val="BodyText"/>
            </w:pPr>
            <w:r w:rsidRPr="003B4BF3">
              <w:t xml:space="preserve">1.4 Review, discuss and obtain feedback about narratives from </w:t>
            </w:r>
            <w:r w:rsidRPr="003B4BF3">
              <w:t>relevant personnel, as required</w:t>
            </w:r>
          </w:p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1.5 Establish criteria to evaluate scripts in the form they will be produc</w:t>
            </w:r>
            <w:r w:rsidRPr="003B4BF3">
              <w:t>ed</w:t>
            </w:r>
            <w:r w:rsidRPr="003B4BF3">
              <w:rPr>
                <w:rStyle w:val="BoldandItalics"/>
              </w:rPr>
              <w:t xml:space="preserve"> </w:t>
            </w:r>
          </w:p>
        </w:tc>
      </w:tr>
      <w:tr w:rsidTr="003B4B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2. Write draft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 xml:space="preserve">2.1 Develop scripts using a range of appropriate script-writing tools and techniques </w:t>
            </w:r>
          </w:p>
          <w:p w:rsidR="00000000" w:rsidRPr="003B4BF3" w:rsidP="003B4BF3">
            <w:pPr>
              <w:pStyle w:val="BodyText"/>
            </w:pPr>
            <w:r w:rsidRPr="003B4BF3">
              <w:t xml:space="preserve">2.2 Adopt safe ergonomic practices when using screens and keyboards for long periods of time </w:t>
            </w:r>
          </w:p>
          <w:p w:rsidR="00000000" w:rsidRPr="003B4BF3" w:rsidP="003B4BF3">
            <w:pPr>
              <w:pStyle w:val="BodyText"/>
            </w:pPr>
            <w:r w:rsidRPr="003B4BF3">
              <w:t>2.3 Collaborate with relevant personnel to refine and redraft script to meet creative, technical and artistic requirements</w:t>
            </w:r>
          </w:p>
          <w:p w:rsidR="00000000" w:rsidRPr="003B4BF3" w:rsidP="003B4BF3">
            <w:pPr>
              <w:pStyle w:val="BodyText"/>
            </w:pPr>
            <w:r w:rsidRPr="003B4BF3">
              <w:t>2.4 Confirm factual accuracy based on original research and agreed existing narrative as required</w:t>
            </w:r>
          </w:p>
          <w:p w:rsidR="00000000" w:rsidRPr="003B4BF3" w:rsidP="003B4BF3">
            <w:pPr>
              <w:pStyle w:val="BodyText"/>
            </w:pPr>
            <w:r w:rsidRPr="003B4BF3">
              <w:t xml:space="preserve">2.5 Confirm material complies with </w:t>
            </w:r>
            <w:r w:rsidRPr="003B4BF3">
              <w:t xml:space="preserve">laws and codes of practice relevant to broadcasting and publication </w:t>
            </w:r>
          </w:p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2.6 Check final draft of script meets production and performance requirements</w:t>
            </w:r>
          </w:p>
        </w:tc>
      </w:tr>
      <w:tr w:rsidTr="003B4BF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3. Produce final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 xml:space="preserve">3.1 Present draft script to production team for discussion  </w:t>
            </w:r>
          </w:p>
          <w:p w:rsidR="00000000" w:rsidRPr="003B4BF3" w:rsidP="003B4BF3">
            <w:pPr>
              <w:pStyle w:val="BodyText"/>
            </w:pPr>
            <w:r w:rsidRPr="003B4BF3">
              <w:t>3.2 Document and incor</w:t>
            </w:r>
            <w:r w:rsidRPr="003B4BF3">
              <w:t>porate feedback from relevant personnel</w:t>
            </w:r>
          </w:p>
          <w:p w:rsidR="00000000" w:rsidRPr="003B4BF3" w:rsidP="003B4BF3">
            <w:pPr>
              <w:pStyle w:val="BodyText"/>
            </w:pPr>
            <w:r w:rsidRPr="003B4BF3">
              <w:t xml:space="preserve">3.3 Evaluate draft scripts against established criteria </w:t>
            </w:r>
          </w:p>
          <w:p w:rsidR="00000000" w:rsidRPr="003B4BF3" w:rsidP="003B4BF3">
            <w:pPr>
              <w:pStyle w:val="BodyText"/>
            </w:pPr>
            <w:r w:rsidRPr="003B4BF3">
              <w:t>3.4 Make final adjustments to scripts and submit to relevant personnel by agreed deadlines</w:t>
            </w:r>
          </w:p>
        </w:tc>
      </w:tr>
    </w:tbl>
    <w:p w:rsidR="00000000" w:rsidRPr="003B4BF3" w:rsidP="003B4BF3">
      <w:pPr>
        <w:pStyle w:val="BodyText"/>
      </w:pP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5" w:name="O_821903"/>
      <w:bookmarkEnd w:id="5"/>
      <w:r w:rsidRPr="003B4BF3">
        <w:t>Foundation Skills</w:t>
      </w:r>
    </w:p>
    <w:p w:rsidR="00000000" w:rsidRPr="007E6924" w:rsidP="007E6924">
      <w:pPr>
        <w:pStyle w:val="BodyText"/>
        <w:rPr>
          <w:i/>
        </w:rPr>
      </w:pPr>
      <w:r w:rsidRPr="007E6924">
        <w:rPr>
          <w:rStyle w:val="Emphasis"/>
        </w:rPr>
        <w:t>This section describes language</w:t>
      </w:r>
      <w:r w:rsidRPr="007E6924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Performance</w:t>
            </w:r>
          </w:p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SpecialBold"/>
              </w:rPr>
              <w:t>Description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1.1-1.4, 2.3, 2.5, 2.6,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 xml:space="preserve">Analyses information from written sources </w:t>
            </w:r>
          </w:p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Identifies and evaluates written material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1.1, 1.3-1.5, 2.1, 2.3, 2.6,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>Generates complex written texts, demonstrating a broad range of writing styles and purposes, including preparation of prese</w:t>
            </w:r>
            <w:r w:rsidRPr="003B4BF3">
              <w:t>ntations and concept proposals</w:t>
            </w:r>
          </w:p>
          <w:p w:rsidR="00000000" w:rsidRPr="003B4BF3" w:rsidP="003B4BF3">
            <w:pPr>
              <w:pStyle w:val="ListBullet"/>
            </w:pPr>
            <w:r w:rsidRPr="003B4BF3">
              <w:t>Uses correct grammar, syntax, spelling and punctuation, and redrafts production materials in preparation for next stage of production</w:t>
            </w:r>
          </w:p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Demonstrates sophisticated writing skills to express precise meaning, that engages and meet</w:t>
            </w:r>
            <w:r w:rsidRPr="003B4BF3">
              <w:t>s production requirements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1.4, 2.3, 3.1, 3.4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 xml:space="preserve">Reviews and discusses storylines or narrations with colleagues </w:t>
            </w:r>
          </w:p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Establishes effective spoken communication with colleagues, applies listening, questi</w:t>
            </w:r>
            <w:r w:rsidRPr="003B4BF3">
              <w:t>oning and non-verbal communication cues and clearly articulates ideas, opinions and requirements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Estimates time required for script writing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>Follows work health and safety requirements</w:t>
            </w:r>
          </w:p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Complies with broad</w:t>
            </w:r>
            <w:r w:rsidRPr="003B4BF3">
              <w:t>casting legislation and codes of practice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1.4, 2.3, 3.1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>Works collaboratively to achieve writing goals</w:t>
            </w:r>
          </w:p>
          <w:p w:rsidR="00000000" w:rsidP="003B4BF3">
            <w:pPr>
              <w:pStyle w:val="ListBullet"/>
              <w:rPr>
                <w:lang w:val="en-NZ"/>
              </w:rPr>
            </w:pPr>
            <w:r w:rsidRPr="003B4BF3">
              <w:t>Selects and uses communication practices and protocols appropriate to audience</w:t>
            </w:r>
          </w:p>
        </w:tc>
      </w:tr>
      <w:tr w:rsidTr="003B4B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1.1-1.5, 2.1, 2.3, 2.4, 2.6,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ListBullet"/>
            </w:pPr>
            <w:r w:rsidRPr="003B4BF3">
              <w:t>Adopts a logical and methodical approach to the process of writing, developing and editing text-based material incorporating creative solutions as required</w:t>
            </w:r>
          </w:p>
          <w:p w:rsidR="00000000" w:rsidRPr="003B4BF3" w:rsidP="003B4BF3">
            <w:pPr>
              <w:pStyle w:val="ListBullet"/>
            </w:pPr>
            <w:r w:rsidRPr="003B4BF3">
              <w:t>Generates a range of text-based original, innovative and crea</w:t>
            </w:r>
            <w:r w:rsidRPr="003B4BF3">
              <w:t>tive ideas in response to briefs</w:t>
            </w:r>
          </w:p>
          <w:p w:rsidR="00000000" w:rsidRPr="003B4BF3" w:rsidP="003B4BF3">
            <w:pPr>
              <w:pStyle w:val="ListBullet"/>
            </w:pPr>
            <w:r w:rsidRPr="003B4BF3">
              <w:t>Uses digital tools to access information and to create and store files</w:t>
            </w:r>
          </w:p>
        </w:tc>
      </w:tr>
    </w:tbl>
    <w:p w:rsidR="00000000" w:rsidRPr="003B4BF3" w:rsidP="003B4BF3">
      <w:pPr>
        <w:pStyle w:val="BodyText"/>
      </w:pP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6" w:name="O_821905"/>
      <w:bookmarkEnd w:id="6"/>
      <w:r w:rsidRPr="003B4B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 xml:space="preserve">Code and title </w:t>
            </w:r>
          </w:p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Code and title</w:t>
            </w:r>
          </w:p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SpecialBold"/>
              </w:rPr>
              <w:t>Equivalence status</w:t>
            </w:r>
          </w:p>
        </w:tc>
      </w:tr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CUAWRT601 Write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CUFWRT601A Write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 xml:space="preserve">Equivalent unit </w:t>
            </w:r>
          </w:p>
        </w:tc>
      </w:tr>
    </w:tbl>
    <w:p w:rsidR="00000000" w:rsidRPr="003B4BF3" w:rsidP="003B4BF3">
      <w:pPr>
        <w:pStyle w:val="BodyText"/>
      </w:pP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7" w:name="O_821912"/>
      <w:bookmarkEnd w:id="7"/>
      <w:r w:rsidRPr="003B4BF3">
        <w:t>Links</w:t>
      </w:r>
    </w:p>
    <w:p w:rsidR="00000000" w:rsidRPr="003B4BF3" w:rsidP="007E6924">
      <w:pPr>
        <w:pStyle w:val="BodyText"/>
      </w:pPr>
      <w:r w:rsidRPr="003B4B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2A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4BF3" w:rsidP="007E6924">
      <w:pPr>
        <w:pStyle w:val="BodyText"/>
        <w:sectPr w:rsidSect="003B4B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4BF3" w:rsidP="003B4BF3">
      <w:pPr>
        <w:pStyle w:val="SuperHeading"/>
      </w:pPr>
      <w:r w:rsidRPr="003B4BF3">
        <w:t>Assessment Requirements for CUAWRT601 Write scripts</w:t>
      </w:r>
    </w:p>
    <w:p w:rsidR="00000000" w:rsidRPr="003B4BF3" w:rsidP="003B4BF3">
      <w:pPr>
        <w:pStyle w:val="Heading1"/>
      </w:pPr>
      <w:bookmarkStart w:id="8" w:name="O_821907"/>
      <w:bookmarkEnd w:id="8"/>
      <w:r w:rsidRPr="003B4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rPr>
                <w:rStyle w:val="SpecialBold"/>
              </w:rPr>
              <w:t>Comments</w:t>
            </w:r>
          </w:p>
        </w:tc>
      </w:tr>
      <w:tr w:rsidTr="003B4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BF3">
            <w:pPr>
              <w:pStyle w:val="BodyText"/>
              <w:rPr>
                <w:lang w:val="en-NZ"/>
              </w:rPr>
            </w:pPr>
            <w:r w:rsidRPr="003B4B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BF3" w:rsidP="003B4BF3">
            <w:pPr>
              <w:pStyle w:val="BodyText"/>
            </w:pPr>
            <w:r w:rsidRPr="003B4BF3">
              <w:t>This version first released with CUA Creative Arts and Culture Training Package version 2.0.</w:t>
            </w:r>
          </w:p>
        </w:tc>
      </w:tr>
    </w:tbl>
    <w:p w:rsidR="00000000" w:rsidRPr="003B4BF3" w:rsidP="003B4BF3">
      <w:pPr>
        <w:pStyle w:val="BodyText"/>
      </w:pP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9" w:name="O_821908"/>
      <w:bookmarkEnd w:id="9"/>
      <w:r w:rsidRPr="003B4BF3">
        <w:t>Performance Evidence</w:t>
      </w:r>
    </w:p>
    <w:p w:rsidR="00000000" w:rsidRPr="003B4BF3" w:rsidP="007E6924">
      <w:pPr>
        <w:pStyle w:val="BodyText"/>
      </w:pPr>
      <w:r w:rsidRPr="003B4BF3">
        <w:t>Evidence of the ability to:</w:t>
      </w:r>
    </w:p>
    <w:p w:rsidR="00000000" w:rsidRPr="003B4BF3" w:rsidP="003B4BF3">
      <w:pPr>
        <w:pStyle w:val="ListBullet"/>
      </w:pPr>
      <w:r w:rsidRPr="003B4BF3">
        <w:t xml:space="preserve">use a range of script-writing tools and </w:t>
      </w:r>
      <w:r w:rsidRPr="003B4BF3">
        <w:t>techniques to develop scripts for creative productions or projects by agreed deadlines</w:t>
      </w:r>
    </w:p>
    <w:p w:rsidR="00000000" w:rsidRPr="003B4BF3" w:rsidP="003B4BF3">
      <w:pPr>
        <w:pStyle w:val="ListBullet"/>
      </w:pPr>
      <w:r w:rsidRPr="003B4BF3">
        <w:t>check and confirm accuracy of information and compliance with legislative requirements</w:t>
      </w:r>
    </w:p>
    <w:p w:rsidR="00000000" w:rsidRPr="003B4BF3" w:rsidP="003B4BF3">
      <w:pPr>
        <w:pStyle w:val="ListBullet"/>
      </w:pPr>
      <w:r w:rsidRPr="003B4BF3">
        <w:t>seek and incorporate feedback from other production team members to ensure sc</w:t>
      </w:r>
      <w:r w:rsidRPr="003B4BF3">
        <w:t>ripts meet creative, technical and artistic requirements.</w:t>
      </w:r>
    </w:p>
    <w:p w:rsidR="00000000" w:rsidRPr="003B4BF3" w:rsidP="003B4BF3">
      <w:pPr>
        <w:pStyle w:val="BodyText"/>
      </w:pPr>
    </w:p>
    <w:p w:rsidR="00000000" w:rsidRPr="003B4BF3" w:rsidP="007E6924">
      <w:pPr>
        <w:pStyle w:val="BodyText"/>
      </w:pPr>
      <w:r w:rsidRPr="003B4BF3">
        <w:t>Note: If a specific volume or frequency is not stated, then evidence must be provided at least once.</w:t>
      </w:r>
    </w:p>
    <w:p w:rsidR="00000000" w:rsidRPr="003B4BF3" w:rsidP="003B4BF3">
      <w:pPr>
        <w:pStyle w:val="Heading1"/>
      </w:pPr>
      <w:bookmarkStart w:id="10" w:name="O_821909"/>
      <w:bookmarkEnd w:id="10"/>
      <w:r w:rsidRPr="003B4BF3">
        <w:t>Knowledge Evidence</w:t>
      </w:r>
    </w:p>
    <w:p w:rsidR="00000000" w:rsidRPr="003B4BF3" w:rsidP="007E6924">
      <w:pPr>
        <w:pStyle w:val="BodyText"/>
      </w:pPr>
      <w:r w:rsidRPr="003B4BF3">
        <w:t>To complete the unit requirements safely and effectively, th</w:t>
      </w:r>
      <w:r w:rsidRPr="003B4BF3">
        <w:t>e individual must:</w:t>
      </w:r>
    </w:p>
    <w:p w:rsidR="00000000" w:rsidRPr="003B4BF3" w:rsidP="003B4BF3">
      <w:pPr>
        <w:pStyle w:val="ListBullet"/>
      </w:pPr>
      <w:r w:rsidRPr="003B4BF3">
        <w:t>explain the storytelling techniques and writing conventions that  are applied in a range of  screen, media, performance and text contexts</w:t>
      </w:r>
    </w:p>
    <w:p w:rsidR="00000000" w:rsidRPr="003B4BF3" w:rsidP="003B4BF3">
      <w:pPr>
        <w:pStyle w:val="ListBullet"/>
      </w:pPr>
      <w:r w:rsidRPr="003B4BF3">
        <w:t>describe the script-writing narrative, structure and formats appropriate to genre and production m</w:t>
      </w:r>
      <w:r w:rsidRPr="003B4BF3">
        <w:t>ethods</w:t>
      </w:r>
    </w:p>
    <w:p w:rsidR="00000000" w:rsidRPr="003B4BF3" w:rsidP="003B4BF3">
      <w:pPr>
        <w:pStyle w:val="ListBullet"/>
      </w:pPr>
      <w:r w:rsidRPr="003B4BF3">
        <w:t xml:space="preserve">describe codes of practice and relevant aspects of laws on defamation, vilification, breaches of privacy and court reporting to be considered when writing scripts </w:t>
      </w:r>
    </w:p>
    <w:p w:rsidR="00000000" w:rsidRPr="003B4BF3" w:rsidP="003B4BF3">
      <w:pPr>
        <w:pStyle w:val="ListBullet"/>
      </w:pPr>
      <w:r w:rsidRPr="003B4BF3">
        <w:t>identify copyright and intellectual property requirements as they relate to developin</w:t>
      </w:r>
      <w:r w:rsidRPr="003B4BF3">
        <w:t>g scripts for creative productions or projects</w:t>
      </w:r>
    </w:p>
    <w:p w:rsidR="00000000" w:rsidRPr="003B4BF3" w:rsidP="003B4BF3">
      <w:pPr>
        <w:pStyle w:val="ListBullet"/>
      </w:pPr>
      <w:r w:rsidRPr="003B4BF3">
        <w:t xml:space="preserve">outline health and safety requirements as they relate to working for periods of time on screens and keyboards </w:t>
      </w:r>
    </w:p>
    <w:p w:rsidR="00000000" w:rsidRPr="003B4BF3" w:rsidP="003B4BF3">
      <w:pPr>
        <w:pStyle w:val="ListBullet"/>
      </w:pPr>
      <w:r w:rsidRPr="003B4BF3">
        <w:t xml:space="preserve">describe typical challenges that arise when writing scripts and explain ways to resolve them </w:t>
      </w:r>
    </w:p>
    <w:p w:rsidR="00000000" w:rsidRPr="003B4BF3" w:rsidP="003B4BF3">
      <w:pPr>
        <w:pStyle w:val="ListBullet"/>
      </w:pPr>
      <w:r w:rsidRPr="003B4BF3">
        <w:t>desc</w:t>
      </w:r>
      <w:r w:rsidRPr="003B4BF3">
        <w:t>ribe criteria which may be used to evaluate scripts.</w:t>
      </w:r>
    </w:p>
    <w:p w:rsidR="00000000" w:rsidRPr="003B4BF3" w:rsidP="003B4BF3">
      <w:pPr>
        <w:pStyle w:val="AllowPageBreak"/>
      </w:pPr>
    </w:p>
    <w:p w:rsidR="00000000" w:rsidRPr="003B4BF3" w:rsidP="003B4BF3">
      <w:pPr>
        <w:pStyle w:val="Heading1"/>
      </w:pPr>
      <w:bookmarkStart w:id="11" w:name="O_821910"/>
      <w:bookmarkEnd w:id="11"/>
      <w:r w:rsidRPr="003B4BF3">
        <w:t>Assessment Conditions</w:t>
      </w:r>
    </w:p>
    <w:p w:rsidR="00000000" w:rsidRPr="003B4BF3" w:rsidP="007E6924">
      <w:pPr>
        <w:pStyle w:val="BodyText"/>
      </w:pPr>
      <w:r w:rsidRPr="003B4BF3">
        <w:t>Assessment must be conducted in a safe environment where evidence gathered demonstrates consistent performance of typical activities experienced in creative arts in</w:t>
      </w:r>
      <w:r w:rsidRPr="003B4BF3">
        <w:t xml:space="preserve">dustry environments. The assessment environment must include access to: </w:t>
      </w:r>
    </w:p>
    <w:p w:rsidR="00000000" w:rsidRPr="003B4BF3" w:rsidP="003B4BF3">
      <w:pPr>
        <w:pStyle w:val="ListBullet"/>
      </w:pPr>
      <w:r w:rsidRPr="003B4BF3">
        <w:t>script outlines and treatments</w:t>
      </w:r>
    </w:p>
    <w:p w:rsidR="00000000" w:rsidRPr="003B4BF3" w:rsidP="003B4BF3">
      <w:pPr>
        <w:pStyle w:val="ListBullet"/>
      </w:pPr>
      <w:r w:rsidRPr="003B4BF3">
        <w:t>software packages</w:t>
      </w:r>
    </w:p>
    <w:p w:rsidR="00000000" w:rsidRPr="003B4BF3" w:rsidP="003B4BF3">
      <w:pPr>
        <w:pStyle w:val="ListBullet"/>
      </w:pPr>
      <w:r w:rsidRPr="003B4BF3">
        <w:t>interaction with others.</w:t>
      </w:r>
    </w:p>
    <w:p w:rsidR="00000000" w:rsidRPr="003B4BF3" w:rsidP="003B4BF3">
      <w:pPr>
        <w:pStyle w:val="BodyText"/>
      </w:pPr>
    </w:p>
    <w:p w:rsidR="00000000" w:rsidRPr="003B4BF3" w:rsidP="007E6924">
      <w:pPr>
        <w:pStyle w:val="BodyText"/>
      </w:pPr>
      <w:r w:rsidRPr="003B4BF3">
        <w:t>Assessors of this unit must satisfy the requirements for assessors in applicable vocational educational and training legislation, frameworks and/or standards.</w:t>
      </w:r>
    </w:p>
    <w:p w:rsidR="00000000" w:rsidRPr="003B4BF3" w:rsidP="003B4BF3">
      <w:pPr>
        <w:pStyle w:val="Heading1"/>
      </w:pPr>
      <w:bookmarkStart w:id="12" w:name="O_821913"/>
      <w:bookmarkEnd w:id="12"/>
      <w:r w:rsidRPr="003B4BF3">
        <w:t>Links</w:t>
      </w:r>
    </w:p>
    <w:p w:rsidR="00000000" w:rsidRPr="003B4BF3" w:rsidP="007E6924">
      <w:pPr>
        <w:pStyle w:val="BodyText"/>
      </w:pPr>
      <w:r w:rsidRPr="003B4B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2A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4BF3" w:rsidP="003B4BF3"/>
    <w:sectPr w:rsidSect="003B4B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 w:rsidRPr="007E6924" w:rsidP="007E6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24" w:rsidP="003B4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E6924" w:rsidP="003B4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E6924" w:rsidP="003B4B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 w:rsidP="003B4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6924">
      <w:t>Approved</w:t>
    </w:r>
    <w:r w:rsidR="007E69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692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6924">
      <w:rPr>
        <w:noProof/>
      </w:rPr>
      <w:t>5</w:t>
    </w:r>
    <w:r>
      <w:rPr>
        <w:noProof/>
      </w:rPr>
      <w:fldChar w:fldCharType="end"/>
    </w:r>
  </w:p>
  <w:p w:rsidR="003B4BF3" w:rsidP="003B4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69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6924">
      <w:t>Service and Creative Skills Australia</w:t>
    </w:r>
    <w:r w:rsidR="007E6924">
      <w:fldChar w:fldCharType="end"/>
    </w:r>
  </w:p>
  <w:p w:rsidR="003B4BF3" w:rsidP="003B4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BF3" w:rsidRPr="007E6924" w:rsidP="007E6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24" w:rsidRPr="002D2AF8" w:rsidP="003B4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CUAWRT601 Write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6924" w:rsidP="003B4B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F3" w:rsidRPr="002D2AF8" w:rsidP="003B4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6924">
      <w:t>CUAWRT601 Write scripts</w:t>
    </w:r>
    <w:r w:rsidR="007E69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6924">
      <w:rPr>
        <w:noProof/>
      </w:rPr>
      <w:t>2 March 2025</w:t>
    </w:r>
    <w:r>
      <w:fldChar w:fldCharType="end"/>
    </w:r>
  </w:p>
  <w:p w:rsidR="003B4BF3" w:rsidP="003B4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8A7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16EE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BF3"/>
  </w:style>
  <w:style w:type="character" w:customStyle="1" w:styleId="Heading1Char">
    <w:name w:val="Heading 1 Char"/>
    <w:basedOn w:val="DefaultParagraphFont"/>
    <w:link w:val="Heading1"/>
    <w:rsid w:val="003B4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B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BF3"/>
    <w:rPr>
      <w:b/>
      <w:spacing w:val="0"/>
    </w:rPr>
  </w:style>
  <w:style w:type="character" w:styleId="Emphasis">
    <w:name w:val="Emphasis"/>
    <w:basedOn w:val="DefaultParagraphFont"/>
    <w:qFormat/>
    <w:rsid w:val="003B4BF3"/>
    <w:rPr>
      <w:i/>
    </w:rPr>
  </w:style>
  <w:style w:type="paragraph" w:customStyle="1" w:styleId="SuperHeading">
    <w:name w:val="SuperHeading"/>
    <w:basedOn w:val="Normal"/>
    <w:rsid w:val="003B4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B4BF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B4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B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BF3"/>
  </w:style>
  <w:style w:type="paragraph" w:styleId="TableofFigures">
    <w:name w:val="table of figures"/>
    <w:basedOn w:val="Normal"/>
    <w:next w:val="Normal"/>
    <w:semiHidden/>
    <w:rsid w:val="003B4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B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BF3"/>
    <w:rPr>
      <w:rFonts w:ascii="Wingdings" w:hAnsi="Wingdings"/>
    </w:rPr>
  </w:style>
  <w:style w:type="paragraph" w:customStyle="1" w:styleId="TableHeading">
    <w:name w:val="Table Heading"/>
    <w:basedOn w:val="HeadingBase"/>
    <w:rsid w:val="003B4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BF3"/>
    <w:rPr>
      <w:color w:val="0033CC"/>
      <w:u w:val="none"/>
    </w:rPr>
  </w:style>
  <w:style w:type="paragraph" w:customStyle="1" w:styleId="BodyTextRight">
    <w:name w:val="Body Text Right"/>
    <w:basedOn w:val="BodyText"/>
    <w:rsid w:val="003B4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B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BF3"/>
    <w:rPr>
      <w:sz w:val="32"/>
    </w:rPr>
  </w:style>
  <w:style w:type="paragraph" w:customStyle="1" w:styleId="HeadingProcedure">
    <w:name w:val="Heading Procedure"/>
    <w:basedOn w:val="HeadingBase"/>
    <w:next w:val="Normal"/>
    <w:rsid w:val="003B4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BF3"/>
    <w:pPr>
      <w:spacing w:before="60" w:after="60"/>
    </w:pPr>
  </w:style>
  <w:style w:type="paragraph" w:styleId="ListContinue">
    <w:name w:val="List Continue"/>
    <w:basedOn w:val="List"/>
    <w:rsid w:val="003B4BF3"/>
    <w:pPr>
      <w:ind w:firstLine="0"/>
    </w:pPr>
  </w:style>
  <w:style w:type="paragraph" w:customStyle="1" w:styleId="ListNote">
    <w:name w:val="List Note"/>
    <w:basedOn w:val="List"/>
    <w:rsid w:val="003B4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BF3"/>
    <w:rPr>
      <w:rFonts w:ascii="Courier New" w:hAnsi="Courier New"/>
    </w:rPr>
  </w:style>
  <w:style w:type="paragraph" w:customStyle="1" w:styleId="NoteBullet">
    <w:name w:val="Note Bullet"/>
    <w:basedOn w:val="Note"/>
    <w:rsid w:val="003B4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BF3"/>
    <w:rPr>
      <w:b/>
      <w:smallCaps/>
    </w:rPr>
  </w:style>
  <w:style w:type="paragraph" w:customStyle="1" w:styleId="TableListNumber">
    <w:name w:val="Table List Number"/>
    <w:basedOn w:val="ListNumber"/>
    <w:rsid w:val="003B4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BF3"/>
    <w:pPr>
      <w:numPr>
        <w:numId w:val="8"/>
      </w:numPr>
    </w:pPr>
  </w:style>
  <w:style w:type="paragraph" w:customStyle="1" w:styleId="ListAlpha2">
    <w:name w:val="List Alpha 2"/>
    <w:basedOn w:val="List2"/>
    <w:rsid w:val="003B4BF3"/>
    <w:pPr>
      <w:numPr>
        <w:numId w:val="7"/>
      </w:numPr>
    </w:pPr>
  </w:style>
  <w:style w:type="paragraph" w:styleId="List2">
    <w:name w:val="List 2"/>
    <w:basedOn w:val="BodyText"/>
    <w:rsid w:val="003B4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B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BF3"/>
    <w:pPr>
      <w:numPr>
        <w:numId w:val="3"/>
      </w:numPr>
    </w:pPr>
  </w:style>
  <w:style w:type="paragraph" w:styleId="ListContinue2">
    <w:name w:val="List Continue 2"/>
    <w:basedOn w:val="List2"/>
    <w:rsid w:val="003B4BF3"/>
    <w:pPr>
      <w:ind w:firstLine="0"/>
    </w:pPr>
  </w:style>
  <w:style w:type="paragraph" w:styleId="ListContinue3">
    <w:name w:val="List Continue 3"/>
    <w:basedOn w:val="List3"/>
    <w:rsid w:val="003B4BF3"/>
    <w:pPr>
      <w:ind w:left="1021" w:firstLine="0"/>
    </w:pPr>
  </w:style>
  <w:style w:type="paragraph" w:styleId="ListContinue4">
    <w:name w:val="List Continue 4"/>
    <w:basedOn w:val="List4"/>
    <w:rsid w:val="003B4BF3"/>
    <w:pPr>
      <w:ind w:firstLine="0"/>
    </w:pPr>
  </w:style>
  <w:style w:type="paragraph" w:styleId="ListContinue5">
    <w:name w:val="List Continue 5"/>
    <w:basedOn w:val="List5"/>
    <w:rsid w:val="003B4BF3"/>
    <w:pPr>
      <w:ind w:firstLine="0"/>
    </w:pPr>
  </w:style>
  <w:style w:type="paragraph" w:styleId="ListNumber3">
    <w:name w:val="List Number 3"/>
    <w:basedOn w:val="List3"/>
    <w:rsid w:val="003B4BF3"/>
    <w:pPr>
      <w:numPr>
        <w:numId w:val="4"/>
      </w:numPr>
    </w:pPr>
  </w:style>
  <w:style w:type="paragraph" w:styleId="ListNumber4">
    <w:name w:val="List Number 4"/>
    <w:basedOn w:val="List4"/>
    <w:rsid w:val="003B4BF3"/>
    <w:pPr>
      <w:numPr>
        <w:numId w:val="5"/>
      </w:numPr>
    </w:pPr>
  </w:style>
  <w:style w:type="paragraph" w:styleId="ListNumber5">
    <w:name w:val="List Number 5"/>
    <w:basedOn w:val="List5"/>
    <w:rsid w:val="003B4BF3"/>
    <w:pPr>
      <w:numPr>
        <w:numId w:val="6"/>
      </w:numPr>
    </w:pPr>
  </w:style>
  <w:style w:type="paragraph" w:styleId="BlockText">
    <w:name w:val="Block Text"/>
    <w:basedOn w:val="Normal"/>
    <w:rsid w:val="003B4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BF3"/>
    <w:rPr>
      <w:sz w:val="16"/>
      <w:vertAlign w:val="superscript"/>
    </w:rPr>
  </w:style>
  <w:style w:type="character" w:customStyle="1" w:styleId="Symbols">
    <w:name w:val="Symbols"/>
    <w:basedOn w:val="DefaultParagraphFont"/>
    <w:rsid w:val="003B4BF3"/>
    <w:rPr>
      <w:rFonts w:ascii="Symbol" w:hAnsi="Symbol"/>
    </w:rPr>
  </w:style>
  <w:style w:type="character" w:customStyle="1" w:styleId="MenuOptions">
    <w:name w:val="Menu Options"/>
    <w:basedOn w:val="DefaultParagraphFont"/>
    <w:rsid w:val="003B4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BF3"/>
    <w:rPr>
      <w:b/>
    </w:rPr>
  </w:style>
  <w:style w:type="character" w:customStyle="1" w:styleId="Underlined">
    <w:name w:val="Underlined"/>
    <w:basedOn w:val="DefaultParagraphFont"/>
    <w:rsid w:val="003B4BF3"/>
    <w:rPr>
      <w:u w:val="single"/>
    </w:rPr>
  </w:style>
  <w:style w:type="paragraph" w:customStyle="1" w:styleId="TableBodyTextRight">
    <w:name w:val="Table Body Text Right"/>
    <w:basedOn w:val="TableBodyText"/>
    <w:rsid w:val="003B4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BF3"/>
    <w:rPr>
      <w:sz w:val="18"/>
    </w:rPr>
  </w:style>
  <w:style w:type="paragraph" w:customStyle="1" w:styleId="BodySmallRight">
    <w:name w:val="Body Small Right"/>
    <w:basedOn w:val="BodyTextRight"/>
    <w:rsid w:val="003B4BF3"/>
    <w:rPr>
      <w:sz w:val="18"/>
      <w:szCs w:val="18"/>
    </w:rPr>
  </w:style>
  <w:style w:type="paragraph" w:customStyle="1" w:styleId="MarginEdition">
    <w:name w:val="Margin Edition"/>
    <w:basedOn w:val="MarginNote"/>
    <w:rsid w:val="003B4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BF3"/>
    <w:rPr>
      <w:sz w:val="2"/>
      <w:szCs w:val="2"/>
    </w:rPr>
  </w:style>
  <w:style w:type="character" w:customStyle="1" w:styleId="Small">
    <w:name w:val="Small"/>
    <w:basedOn w:val="DefaultParagraphFont"/>
    <w:rsid w:val="003B4BF3"/>
    <w:rPr>
      <w:sz w:val="16"/>
    </w:rPr>
  </w:style>
  <w:style w:type="paragraph" w:customStyle="1" w:styleId="WideTable">
    <w:name w:val="Wide Table"/>
    <w:basedOn w:val="Normal"/>
    <w:rsid w:val="003B4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BF3"/>
  </w:style>
  <w:style w:type="paragraph" w:styleId="Quote">
    <w:name w:val="Quote"/>
    <w:basedOn w:val="Heading1"/>
    <w:link w:val="QuoteChar"/>
    <w:qFormat/>
    <w:rsid w:val="003B4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BF3"/>
    <w:pPr>
      <w:pageBreakBefore/>
    </w:pPr>
  </w:style>
  <w:style w:type="paragraph" w:customStyle="1" w:styleId="Border">
    <w:name w:val="Border"/>
    <w:basedOn w:val="Normal"/>
    <w:qFormat/>
    <w:rsid w:val="003B4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BF3"/>
    <w:rPr>
      <w:u w:val="single"/>
    </w:rPr>
  </w:style>
  <w:style w:type="paragraph" w:styleId="BalloonText">
    <w:name w:val="Balloon Text"/>
    <w:basedOn w:val="Normal"/>
    <w:link w:val="BalloonTextChar"/>
    <w:rsid w:val="003B4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BF3"/>
    <w:pPr>
      <w:spacing w:before="0" w:after="0"/>
    </w:pPr>
  </w:style>
  <w:style w:type="paragraph" w:customStyle="1" w:styleId="BodyTextBold">
    <w:name w:val="Body Text Bold"/>
    <w:basedOn w:val="BodyText"/>
    <w:qFormat/>
    <w:rsid w:val="003B4BF3"/>
    <w:rPr>
      <w:b/>
    </w:rPr>
  </w:style>
  <w:style w:type="character" w:styleId="Hyperlink">
    <w:name w:val="Hyperlink"/>
    <w:basedOn w:val="DefaultParagraphFont"/>
    <w:uiPriority w:val="99"/>
    <w:unhideWhenUsed/>
    <w:rsid w:val="007E6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980</Words>
  <Characters>6240</Characters>
  <Application>Microsoft Office Word</Application>
  <DocSecurity>0</DocSecurity>
  <Lines>215</Lines>
  <Paragraphs>136</Paragraphs>
  <ScaleCrop>false</ScaleCrop>
  <Company>Author-it Software Corporation Ltd.</Company>
  <LinksUpToDate>false</LinksUpToDate>
  <CharactersWithSpaces>7084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CUAWRT601 Write scripts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2025-03-02T03:02:00Z</dcterms:created>
  <dcterms:modified xsi:type="dcterms:W3CDTF">2025-03-02T03:02:00Z</dcterms:modified>
</cp:coreProperties>
</file>