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404" w:rsidP="000034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CUAWRT504 Perform advanced editing tasks</w:t>
      </w:r>
      <w:r>
        <w:fldChar w:fldCharType="end"/>
      </w:r>
    </w:p>
    <w:p w:rsidR="00003404" w:rsidP="00003404">
      <w:pPr>
        <w:pStyle w:val="Version"/>
        <w:sectPr w:rsidSect="00C33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D21" w:rsidP="00C33D21">
      <w:pPr>
        <w:pStyle w:val="SuperHeading"/>
      </w:pPr>
      <w:r w:rsidRPr="00C33D21">
        <w:t>CUAWRT504 Perform advanced editing tasks</w:t>
      </w:r>
    </w:p>
    <w:p w:rsidR="00000000" w:rsidRPr="00C33D21" w:rsidP="00C33D21">
      <w:pPr>
        <w:pStyle w:val="Heading1"/>
      </w:pPr>
      <w:bookmarkStart w:id="1" w:name="O_1019827"/>
      <w:bookmarkEnd w:id="1"/>
      <w:r w:rsidRPr="00C33D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rPr>
                <w:rStyle w:val="SpecialBold"/>
              </w:rPr>
              <w:t>Comments</w:t>
            </w:r>
          </w:p>
        </w:tc>
      </w:tr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t>This version first released with CUA Creative Arts and Culture Training Package Version 4.0.</w:t>
            </w:r>
          </w:p>
        </w:tc>
      </w:tr>
    </w:tbl>
    <w:p w:rsidR="00003404" w:rsidP="00C33D21">
      <w:pPr>
        <w:pStyle w:val="BodyText"/>
      </w:pPr>
    </w:p>
    <w:p w:rsidR="00003404" w:rsidP="00C33D21">
      <w:pPr>
        <w:pStyle w:val="BodyText"/>
      </w:pPr>
    </w:p>
    <w:p w:rsidR="00000000" w:rsidRPr="00C33D21" w:rsidP="00C33D21">
      <w:pPr>
        <w:pStyle w:val="Heading1"/>
      </w:pPr>
      <w:bookmarkStart w:id="2" w:name="O_1019828"/>
      <w:bookmarkEnd w:id="2"/>
      <w:r w:rsidRPr="00C33D21">
        <w:t>Application</w:t>
      </w:r>
    </w:p>
    <w:p w:rsidR="00000000" w:rsidRPr="00C33D21" w:rsidP="00003404">
      <w:pPr>
        <w:pStyle w:val="BodyText"/>
      </w:pPr>
      <w:r w:rsidRPr="00C33D21">
        <w:t xml:space="preserve">This unit describes the skills and knowledge required to apply advanced editing </w:t>
      </w:r>
      <w:r w:rsidRPr="00C33D21">
        <w:t>skills to a range of written texts in different forms.</w:t>
      </w:r>
    </w:p>
    <w:p w:rsidR="00000000" w:rsidRPr="00C33D21" w:rsidP="00003404">
      <w:pPr>
        <w:pStyle w:val="BodyText"/>
      </w:pPr>
      <w:r w:rsidRPr="00C33D21">
        <w:t>It applies to editors who independently evaluate and refine print-based or screen-based written materials to publication standards. The editing process includes the review of substance and structure to</w:t>
      </w:r>
      <w:r w:rsidRPr="00C33D21">
        <w:t xml:space="preserve"> enhance the clarity of written communication. Collaboration with authors, clients, publishers and colleagues plays a significant role in the refinement of the product.</w:t>
      </w:r>
    </w:p>
    <w:p w:rsidR="00003404" w:rsidP="00003404">
      <w:pPr>
        <w:pStyle w:val="BodyText"/>
      </w:pPr>
      <w:r w:rsidRPr="00C33D21">
        <w:t xml:space="preserve">No licensing, legislative or certification requirements apply to this unit at the time </w:t>
      </w:r>
      <w:r w:rsidRPr="00C33D21">
        <w:t>of publication.</w:t>
      </w:r>
    </w:p>
    <w:p w:rsidR="00000000" w:rsidRPr="00C33D21" w:rsidP="00C33D21">
      <w:pPr>
        <w:pStyle w:val="Heading1"/>
      </w:pPr>
      <w:bookmarkStart w:id="3" w:name="O_1019829"/>
      <w:bookmarkEnd w:id="3"/>
      <w:r w:rsidRPr="00C33D21">
        <w:t>Pre-requisite Unit</w:t>
      </w:r>
    </w:p>
    <w:p w:rsidR="00003404" w:rsidP="00003404">
      <w:pPr>
        <w:pStyle w:val="BodyText"/>
      </w:pPr>
      <w:r w:rsidRPr="00C33D21">
        <w:t>CUAWRT404 Perform writing and editing tasks</w:t>
      </w:r>
    </w:p>
    <w:p w:rsidR="00000000" w:rsidRPr="00C33D21" w:rsidP="00C33D21">
      <w:pPr>
        <w:pStyle w:val="Heading1"/>
      </w:pPr>
      <w:bookmarkStart w:id="4" w:name="O_1019831"/>
      <w:bookmarkEnd w:id="4"/>
      <w:r w:rsidRPr="00C33D21">
        <w:t>Unit Sector</w:t>
      </w:r>
    </w:p>
    <w:p w:rsidR="00003404" w:rsidP="00003404">
      <w:pPr>
        <w:pStyle w:val="BodyText"/>
      </w:pPr>
      <w:r w:rsidRPr="00C33D21">
        <w:t>Communication – Writing</w:t>
      </w:r>
    </w:p>
    <w:p w:rsidR="00000000" w:rsidRPr="00C33D21" w:rsidP="00C33D21">
      <w:pPr>
        <w:pStyle w:val="Heading1"/>
      </w:pPr>
      <w:bookmarkStart w:id="5" w:name="O_1019832"/>
      <w:bookmarkEnd w:id="5"/>
      <w:r w:rsidRPr="00C33D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33D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rPr>
                <w:rStyle w:val="SpecialBold"/>
              </w:rPr>
              <w:t>PERFORMANCE CRITERIA</w:t>
            </w:r>
          </w:p>
        </w:tc>
      </w:tr>
      <w:tr w:rsidTr="00C33D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3D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1. Evaluate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t>1.1 Use safe work practices including addressing ergonomic requirements when undertaking</w:t>
            </w:r>
            <w:r w:rsidRPr="00C33D21">
              <w:t xml:space="preserve"> work tasks</w:t>
            </w:r>
          </w:p>
          <w:p w:rsidR="00000000" w:rsidRPr="00C33D21" w:rsidP="00C33D21">
            <w:pPr>
              <w:pStyle w:val="BodyText"/>
            </w:pPr>
            <w:r w:rsidRPr="00C33D21">
              <w:t>1.2 Clarify purpose and audience for the written material with relevant parties</w:t>
            </w:r>
          </w:p>
          <w:p w:rsidR="00000000" w:rsidRPr="00C33D21" w:rsidP="00C33D21">
            <w:pPr>
              <w:pStyle w:val="BodyText"/>
            </w:pPr>
            <w:r w:rsidRPr="00C33D21">
              <w:t>1.3 Determine appropriate language and style of written material and acquire style guides if required</w:t>
            </w:r>
          </w:p>
          <w:p w:rsidR="00000000" w:rsidRPr="00C33D21" w:rsidP="00C33D21">
            <w:pPr>
              <w:pStyle w:val="BodyText"/>
            </w:pPr>
            <w:r w:rsidRPr="00C33D21">
              <w:t>1.4 Evaluate language, structure and style of the written mate</w:t>
            </w:r>
            <w:r w:rsidRPr="00C33D21">
              <w:t>rial, taking into account the intended audience and purpose</w:t>
            </w:r>
          </w:p>
          <w:p w:rsidR="00000000" w:rsidRPr="00C33D21" w:rsidP="00C33D21">
            <w:pPr>
              <w:pStyle w:val="BodyText"/>
            </w:pPr>
            <w:r w:rsidRPr="00C33D21">
              <w:t>1.5 Assess written material to determine level of editing required.</w:t>
            </w:r>
          </w:p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1.6 Assess material to identify any potential legislative, copyright and intellectual property requirements</w:t>
            </w:r>
          </w:p>
        </w:tc>
      </w:tr>
      <w:tr w:rsidTr="00C33D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2. Liaise with relevant parties and confirm editing approach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t>2.1 Discuss evaluation of written material with relevant parties to establish the editing approach</w:t>
            </w:r>
          </w:p>
          <w:p w:rsidR="00000000" w:rsidRPr="00C33D21" w:rsidP="00C33D21">
            <w:pPr>
              <w:pStyle w:val="BodyText"/>
            </w:pPr>
            <w:r w:rsidRPr="00C33D21">
              <w:t>2.2 Outline actions necessary to complete the editing process</w:t>
            </w:r>
          </w:p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 xml:space="preserve">2.3 Confirm actions and timelines </w:t>
            </w:r>
            <w:r w:rsidRPr="00C33D21">
              <w:t>for completing the editing process with relevant parties</w:t>
            </w:r>
          </w:p>
        </w:tc>
      </w:tr>
      <w:tr w:rsidTr="00C33D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3. Perform editing tasks to written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t>3.1 Restructure text where necessary to add, delete or relocate material.</w:t>
            </w:r>
          </w:p>
          <w:p w:rsidR="00000000" w:rsidRPr="00C33D21" w:rsidP="00C33D21">
            <w:pPr>
              <w:pStyle w:val="BodyText"/>
            </w:pPr>
            <w:r w:rsidRPr="00C33D21">
              <w:t>3.2 Refine paragraphs to suit purpose, text type and publication mode.</w:t>
            </w:r>
          </w:p>
          <w:p w:rsidR="00000000" w:rsidRPr="00C33D21" w:rsidP="00C33D21">
            <w:pPr>
              <w:pStyle w:val="BodyText"/>
            </w:pPr>
            <w:r w:rsidRPr="00C33D21">
              <w:t>3.3 Add head</w:t>
            </w:r>
            <w:r w:rsidRPr="00C33D21">
              <w:t>ings, lists and emphasis if necessary to ensure ease of reading</w:t>
            </w:r>
          </w:p>
          <w:p w:rsidR="00000000" w:rsidRPr="00C33D21" w:rsidP="00C33D21">
            <w:pPr>
              <w:pStyle w:val="BodyText"/>
            </w:pPr>
            <w:r w:rsidRPr="00C33D21">
              <w:t>3.4 Check citations for accuracy and appropriateness in recognising the works of others</w:t>
            </w:r>
          </w:p>
          <w:p w:rsidR="00000000" w:rsidRPr="00C33D21" w:rsidP="00C33D21">
            <w:pPr>
              <w:pStyle w:val="BodyText"/>
            </w:pPr>
            <w:r w:rsidRPr="00C33D21">
              <w:t>3.5 Check all structural elements including illustrative material for logic, consistency, appropriatenes</w:t>
            </w:r>
            <w:r w:rsidRPr="00C33D21">
              <w:t>s and accessibility.</w:t>
            </w:r>
          </w:p>
          <w:p w:rsidR="00000000" w:rsidRPr="00C33D21" w:rsidP="00C33D21">
            <w:pPr>
              <w:pStyle w:val="BodyText"/>
            </w:pPr>
            <w:r w:rsidRPr="00C33D21">
              <w:t>3.6 Consider whether voice, tone and tense and are appropriate to the written material.</w:t>
            </w:r>
          </w:p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3.7 Edit phrases, sentences, paragraphs and sections where required for clarity and logical flow.</w:t>
            </w:r>
          </w:p>
        </w:tc>
      </w:tr>
      <w:tr w:rsidTr="00C33D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4. Perform copyediting tasks to written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t>4.1</w:t>
            </w:r>
            <w:r w:rsidRPr="00C33D21">
              <w:t xml:space="preserve"> Check language complexity, terminology and formality to ensure they are appropriate for the purpose and audience</w:t>
            </w:r>
          </w:p>
          <w:p w:rsidR="00000000" w:rsidRPr="00C33D21" w:rsidP="00C33D21">
            <w:pPr>
              <w:pStyle w:val="BodyText"/>
            </w:pPr>
            <w:r w:rsidRPr="00C33D21">
              <w:t>4.2 Refine grammar, spelling and punctuation using standard editing conventions</w:t>
            </w:r>
          </w:p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 xml:space="preserve">4.3 Check appropriate style conventions are used for numbers, </w:t>
            </w:r>
            <w:r w:rsidRPr="00C33D21">
              <w:t xml:space="preserve">quotations, titles, headings, illustrations and tables within written material </w:t>
            </w:r>
          </w:p>
        </w:tc>
      </w:tr>
      <w:tr w:rsidTr="00C33D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 xml:space="preserve">5. Perform proofreading </w:t>
            </w:r>
            <w:r w:rsidRPr="00C33D21">
              <w:t>tasks to written text and complete final editing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t>5.1 Check preliminary text, body and end text for consistency</w:t>
            </w:r>
          </w:p>
          <w:p w:rsidR="00000000" w:rsidRPr="00C33D21" w:rsidP="00C33D21">
            <w:pPr>
              <w:pStyle w:val="BodyText"/>
            </w:pPr>
            <w:r w:rsidRPr="00C33D21">
              <w:t>5.2 Proofread written material for language, grammar, spelling, punctuation and factual errors</w:t>
            </w:r>
          </w:p>
          <w:p w:rsidR="00000000" w:rsidRPr="00C33D21" w:rsidP="00C33D21">
            <w:pPr>
              <w:pStyle w:val="BodyText"/>
            </w:pPr>
            <w:r w:rsidRPr="00C33D21">
              <w:t>5.3 Check cross-references and links for accuracy and completeness</w:t>
            </w:r>
          </w:p>
          <w:p w:rsidR="00000000" w:rsidRPr="00C33D21" w:rsidP="00C33D21">
            <w:pPr>
              <w:pStyle w:val="BodyText"/>
            </w:pPr>
            <w:r w:rsidRPr="00C33D21">
              <w:t>5.4 Test written material for performance, usability and accessibility.</w:t>
            </w:r>
          </w:p>
          <w:p w:rsidR="00000000" w:rsidRPr="00C33D21" w:rsidP="00C33D21">
            <w:pPr>
              <w:pStyle w:val="BodyText"/>
            </w:pPr>
            <w:r w:rsidRPr="00C33D21">
              <w:t xml:space="preserve">5.5 Review format and </w:t>
            </w:r>
            <w:r w:rsidRPr="00C33D21">
              <w:t>layout for consistency, against design or style guides if required</w:t>
            </w:r>
          </w:p>
          <w:p w:rsidR="00000000" w:rsidRPr="00C33D21" w:rsidP="00C33D21">
            <w:pPr>
              <w:pStyle w:val="BodyText"/>
            </w:pPr>
            <w:r w:rsidRPr="00C33D21">
              <w:t>5.6 Confirm content complies with copyright and intellectual property requirements</w:t>
            </w:r>
          </w:p>
          <w:p w:rsidR="00000000" w:rsidRPr="00C33D21" w:rsidP="00C33D21">
            <w:pPr>
              <w:pStyle w:val="BodyText"/>
            </w:pPr>
            <w:r w:rsidRPr="00C33D21">
              <w:t>5.7 Complete editing process within required timeframes</w:t>
            </w:r>
          </w:p>
        </w:tc>
      </w:tr>
    </w:tbl>
    <w:p w:rsidR="00000000" w:rsidRPr="00C33D21" w:rsidP="00C33D21">
      <w:pPr>
        <w:pStyle w:val="BodyText"/>
      </w:pPr>
    </w:p>
    <w:p w:rsidR="00000000" w:rsidRPr="00C33D21" w:rsidP="00C33D21">
      <w:pPr>
        <w:pStyle w:val="AllowPageBreak"/>
      </w:pPr>
    </w:p>
    <w:p w:rsidR="00000000" w:rsidRPr="00C33D21" w:rsidP="00C33D21">
      <w:pPr>
        <w:pStyle w:val="Heading1"/>
      </w:pPr>
      <w:bookmarkStart w:id="6" w:name="O_1019833"/>
      <w:bookmarkEnd w:id="6"/>
      <w:r w:rsidRPr="00C33D21">
        <w:t>Foundation Skills</w:t>
      </w:r>
    </w:p>
    <w:p w:rsidR="00000000" w:rsidRPr="00003404" w:rsidP="00003404">
      <w:pPr>
        <w:pStyle w:val="BodyText"/>
        <w:rPr>
          <w:i/>
        </w:rPr>
      </w:pPr>
      <w:r w:rsidRPr="00003404">
        <w:rPr>
          <w:rStyle w:val="Emphasis"/>
        </w:rPr>
        <w:t>This sectio</w:t>
      </w:r>
      <w:r w:rsidRPr="00003404">
        <w:rPr>
          <w:rStyle w:val="Emphasis"/>
        </w:rPr>
        <w:t>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6"/>
        <w:gridCol w:w="7137"/>
      </w:tblGrid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rPr>
                <w:rStyle w:val="SpecialBold"/>
              </w:rPr>
              <w:t>Description</w:t>
            </w:r>
          </w:p>
        </w:tc>
      </w:tr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Reading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ListBullet"/>
            </w:pPr>
            <w:r w:rsidRPr="00C33D21">
              <w:t>Identifies and extracts relevant information from reference materials</w:t>
            </w:r>
          </w:p>
          <w:p w:rsidR="00000000" w:rsidP="00C33D21">
            <w:pPr>
              <w:pStyle w:val="ListBullet"/>
              <w:rPr>
                <w:lang w:val="en-NZ"/>
              </w:rPr>
            </w:pPr>
            <w:r w:rsidRPr="00C33D21">
              <w:t>Applies appropriate strategies to check texts for accuracy</w:t>
            </w:r>
          </w:p>
        </w:tc>
      </w:tr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Writing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ListBullet"/>
            </w:pPr>
            <w:r w:rsidRPr="00C33D21">
              <w:t>Creates documents to manage tasks using format appropriate to the text and audience</w:t>
            </w:r>
          </w:p>
          <w:p w:rsidR="00000000" w:rsidP="00C33D21">
            <w:pPr>
              <w:pStyle w:val="ListBullet"/>
              <w:rPr>
                <w:lang w:val="en-NZ"/>
              </w:rPr>
            </w:pPr>
            <w:r w:rsidRPr="00C33D21">
              <w:t>Uses required conventions to correct input, layout and design elements of documents</w:t>
            </w:r>
          </w:p>
        </w:tc>
      </w:tr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ListBullet"/>
            </w:pPr>
            <w:r w:rsidRPr="00C33D21">
              <w:t>Participates in discussions using listening and questioning techniques to seek information and clarify understanding</w:t>
            </w:r>
          </w:p>
          <w:p w:rsidR="00000000" w:rsidP="00C33D21">
            <w:pPr>
              <w:pStyle w:val="ListBullet"/>
              <w:rPr>
                <w:lang w:val="en-NZ"/>
              </w:rPr>
            </w:pPr>
            <w:r w:rsidRPr="00C33D21">
              <w:t>Uses clear language to articulate personal understandings, ideas and opinions</w:t>
            </w:r>
          </w:p>
        </w:tc>
      </w:tr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Numeracy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ListBullet"/>
              <w:rPr>
                <w:lang w:val="en-NZ"/>
              </w:rPr>
            </w:pPr>
            <w:r w:rsidRPr="00C33D21">
              <w:t>Performs calculations required to estimate and m</w:t>
            </w:r>
            <w:r w:rsidRPr="00C33D21">
              <w:t>onitor timing of task</w:t>
            </w:r>
          </w:p>
        </w:tc>
      </w:tr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Navigate the world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ListBullet"/>
              <w:rPr>
                <w:lang w:val="en-NZ"/>
              </w:rPr>
            </w:pPr>
            <w:r w:rsidRPr="00C33D21">
              <w:t>Identifies and complies with copyright and intellectual property responsibilities associated with writing tasks</w:t>
            </w:r>
          </w:p>
        </w:tc>
      </w:tr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Interact with others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ListBullet"/>
              <w:rPr>
                <w:lang w:val="en-NZ"/>
              </w:rPr>
            </w:pPr>
            <w:r w:rsidRPr="00C33D21">
              <w:t>Uses appropriate practices and protocols to communicate effectively with a range of people</w:t>
            </w:r>
          </w:p>
        </w:tc>
      </w:tr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Get the work done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ListBullet"/>
            </w:pPr>
            <w:r w:rsidRPr="00C33D21">
              <w:t>Adopts a logical and methodical approach in planning, organising and completing requirements within timelines</w:t>
            </w:r>
          </w:p>
          <w:p w:rsidR="00000000" w:rsidRPr="00C33D21" w:rsidP="00C33D21">
            <w:pPr>
              <w:pStyle w:val="ListBullet"/>
            </w:pPr>
            <w:r w:rsidRPr="00C33D21">
              <w:t>Gathers and analyses information ne</w:t>
            </w:r>
            <w:r w:rsidRPr="00C33D21">
              <w:t>eded to make decisions about task requirements</w:t>
            </w:r>
          </w:p>
          <w:p w:rsidR="00000000" w:rsidRPr="00C33D21" w:rsidP="00C33D21">
            <w:pPr>
              <w:pStyle w:val="ListBullet"/>
            </w:pPr>
            <w:r w:rsidRPr="00C33D21">
              <w:t>Uses appropriate digital equipment and tools to complete editing tasks</w:t>
            </w:r>
          </w:p>
        </w:tc>
      </w:tr>
    </w:tbl>
    <w:p w:rsidR="00000000" w:rsidRPr="00C33D21" w:rsidP="00C33D21">
      <w:pPr>
        <w:pStyle w:val="BodyText"/>
      </w:pPr>
    </w:p>
    <w:p w:rsidR="00000000" w:rsidRPr="00C33D21" w:rsidP="00C33D21">
      <w:pPr>
        <w:pStyle w:val="AllowPageBreak"/>
      </w:pPr>
    </w:p>
    <w:p w:rsidR="00000000" w:rsidRPr="00C33D21" w:rsidP="00C33D21">
      <w:pPr>
        <w:pStyle w:val="Heading1"/>
      </w:pPr>
      <w:bookmarkStart w:id="7" w:name="O_1019835"/>
      <w:bookmarkEnd w:id="7"/>
      <w:r w:rsidRPr="00C33D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05"/>
      </w:tblGrid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rPr>
                <w:rStyle w:val="SpecialBold"/>
              </w:rPr>
              <w:t xml:space="preserve">Code and title </w:t>
            </w:r>
          </w:p>
          <w:p w:rsidR="00000000" w:rsidRPr="00C33D21" w:rsidP="00C33D21">
            <w:pPr>
              <w:pStyle w:val="BodyText"/>
            </w:pPr>
            <w:r w:rsidRPr="00C33D2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rPr>
                <w:rStyle w:val="SpecialBold"/>
              </w:rPr>
              <w:t>Code and title</w:t>
            </w:r>
          </w:p>
          <w:p w:rsidR="00000000" w:rsidRPr="00C33D21" w:rsidP="00C33D21">
            <w:pPr>
              <w:pStyle w:val="BodyText"/>
            </w:pPr>
            <w:r w:rsidRPr="00C33D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rPr>
                <w:rStyle w:val="SpecialBold"/>
              </w:rPr>
              <w:t>Equivalence status</w:t>
            </w:r>
          </w:p>
        </w:tc>
      </w:tr>
      <w:tr w:rsidTr="00C33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CUAWRT504 Perform advanced editing tasks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N/A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D21">
            <w:pPr>
              <w:pStyle w:val="BodyText"/>
              <w:rPr>
                <w:lang w:val="en-NZ"/>
              </w:rPr>
            </w:pPr>
            <w:r w:rsidRPr="00C33D21">
              <w:t>New Unit of Competency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D21" w:rsidP="00C33D21">
            <w:pPr>
              <w:pStyle w:val="BodyText"/>
            </w:pPr>
            <w:r w:rsidRPr="00C33D21">
              <w:t>N/A</w:t>
            </w:r>
          </w:p>
        </w:tc>
      </w:tr>
    </w:tbl>
    <w:p w:rsidR="00003404" w:rsidP="00C33D21">
      <w:pPr>
        <w:pStyle w:val="BodyText"/>
      </w:pPr>
    </w:p>
    <w:p w:rsidR="00003404" w:rsidP="00C33D21">
      <w:pPr>
        <w:pStyle w:val="BodyText"/>
      </w:pPr>
    </w:p>
    <w:p w:rsidR="00000000" w:rsidRPr="00C33D21" w:rsidP="00C33D21">
      <w:pPr>
        <w:pStyle w:val="Heading1"/>
      </w:pPr>
      <w:bookmarkStart w:id="8" w:name="O_1019842"/>
      <w:bookmarkEnd w:id="8"/>
      <w:r w:rsidRPr="00C33D21">
        <w:t>Links</w:t>
      </w:r>
    </w:p>
    <w:p w:rsidR="00000000" w:rsidRPr="00C33D21" w:rsidP="00003404">
      <w:pPr>
        <w:pStyle w:val="BodyText"/>
      </w:pPr>
      <w:r w:rsidRPr="00C33D21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40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3D21" w:rsidP="00C33D21"/>
    <w:sectPr w:rsidSect="00C33D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21" w:rsidRPr="00003404" w:rsidP="000034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04" w:rsidP="00C33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404" w:rsidP="00C33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3404" w:rsidP="00C33D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D21" w:rsidRPr="00003404" w:rsidP="000034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04" w:rsidRPr="002D2AF8" w:rsidP="00C33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CUAWRT504 Perform advanced editing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03404" w:rsidP="00C33D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2E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A88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D21"/>
  </w:style>
  <w:style w:type="character" w:customStyle="1" w:styleId="Heading1Char">
    <w:name w:val="Heading 1 Char"/>
    <w:basedOn w:val="DefaultParagraphFont"/>
    <w:link w:val="Heading1"/>
    <w:rsid w:val="00C33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D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D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D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D21"/>
    <w:rPr>
      <w:b/>
      <w:spacing w:val="0"/>
    </w:rPr>
  </w:style>
  <w:style w:type="character" w:styleId="Emphasis">
    <w:name w:val="Emphasis"/>
    <w:basedOn w:val="DefaultParagraphFont"/>
    <w:qFormat/>
    <w:rsid w:val="00C33D21"/>
    <w:rPr>
      <w:i/>
    </w:rPr>
  </w:style>
  <w:style w:type="paragraph" w:customStyle="1" w:styleId="SuperHeading">
    <w:name w:val="SuperHeading"/>
    <w:basedOn w:val="Normal"/>
    <w:rsid w:val="00C33D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D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D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D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D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D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D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D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D21"/>
  </w:style>
  <w:style w:type="paragraph" w:styleId="TableofFigures">
    <w:name w:val="table of figures"/>
    <w:basedOn w:val="Normal"/>
    <w:next w:val="Normal"/>
    <w:semiHidden/>
    <w:rsid w:val="00C33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D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D21"/>
    <w:rPr>
      <w:rFonts w:ascii="Wingdings" w:hAnsi="Wingdings"/>
    </w:rPr>
  </w:style>
  <w:style w:type="paragraph" w:customStyle="1" w:styleId="TableHeading">
    <w:name w:val="Table Heading"/>
    <w:basedOn w:val="HeadingBase"/>
    <w:rsid w:val="00C33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D21"/>
    <w:rPr>
      <w:color w:val="0033CC"/>
      <w:u w:val="none"/>
    </w:rPr>
  </w:style>
  <w:style w:type="paragraph" w:customStyle="1" w:styleId="BodyTextRight">
    <w:name w:val="Body Text Right"/>
    <w:basedOn w:val="BodyText"/>
    <w:rsid w:val="00C33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D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D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D21"/>
    <w:rPr>
      <w:sz w:val="32"/>
    </w:rPr>
  </w:style>
  <w:style w:type="paragraph" w:customStyle="1" w:styleId="HeadingProcedure">
    <w:name w:val="Heading Procedure"/>
    <w:basedOn w:val="HeadingBase"/>
    <w:next w:val="Normal"/>
    <w:rsid w:val="00C33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D21"/>
    <w:pPr>
      <w:spacing w:before="60" w:after="60"/>
    </w:pPr>
  </w:style>
  <w:style w:type="paragraph" w:styleId="ListContinue">
    <w:name w:val="List Continue"/>
    <w:basedOn w:val="List"/>
    <w:rsid w:val="00C33D21"/>
    <w:pPr>
      <w:ind w:firstLine="0"/>
    </w:pPr>
  </w:style>
  <w:style w:type="paragraph" w:customStyle="1" w:styleId="ListNote">
    <w:name w:val="List Note"/>
    <w:basedOn w:val="List"/>
    <w:rsid w:val="00C33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D21"/>
    <w:rPr>
      <w:rFonts w:ascii="Courier New" w:hAnsi="Courier New"/>
    </w:rPr>
  </w:style>
  <w:style w:type="paragraph" w:customStyle="1" w:styleId="NoteBullet">
    <w:name w:val="Note Bullet"/>
    <w:basedOn w:val="Note"/>
    <w:rsid w:val="00C33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D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D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D21"/>
    <w:rPr>
      <w:b/>
      <w:smallCaps/>
    </w:rPr>
  </w:style>
  <w:style w:type="paragraph" w:customStyle="1" w:styleId="TableListNumber">
    <w:name w:val="Table List Number"/>
    <w:basedOn w:val="ListNumber"/>
    <w:rsid w:val="00C33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D21"/>
    <w:pPr>
      <w:numPr>
        <w:numId w:val="8"/>
      </w:numPr>
    </w:pPr>
  </w:style>
  <w:style w:type="paragraph" w:customStyle="1" w:styleId="ListAlpha2">
    <w:name w:val="List Alpha 2"/>
    <w:basedOn w:val="List2"/>
    <w:rsid w:val="00C33D21"/>
    <w:pPr>
      <w:numPr>
        <w:numId w:val="7"/>
      </w:numPr>
    </w:pPr>
  </w:style>
  <w:style w:type="paragraph" w:styleId="List2">
    <w:name w:val="List 2"/>
    <w:basedOn w:val="BodyText"/>
    <w:rsid w:val="00C33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D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D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D21"/>
    <w:pPr>
      <w:numPr>
        <w:numId w:val="3"/>
      </w:numPr>
    </w:pPr>
  </w:style>
  <w:style w:type="paragraph" w:styleId="ListContinue2">
    <w:name w:val="List Continue 2"/>
    <w:basedOn w:val="List2"/>
    <w:rsid w:val="00C33D21"/>
    <w:pPr>
      <w:ind w:firstLine="0"/>
    </w:pPr>
  </w:style>
  <w:style w:type="paragraph" w:styleId="ListContinue3">
    <w:name w:val="List Continue 3"/>
    <w:basedOn w:val="List3"/>
    <w:rsid w:val="00C33D21"/>
    <w:pPr>
      <w:ind w:left="1021" w:firstLine="0"/>
    </w:pPr>
  </w:style>
  <w:style w:type="paragraph" w:styleId="ListContinue4">
    <w:name w:val="List Continue 4"/>
    <w:basedOn w:val="List4"/>
    <w:rsid w:val="00C33D21"/>
    <w:pPr>
      <w:ind w:firstLine="0"/>
    </w:pPr>
  </w:style>
  <w:style w:type="paragraph" w:styleId="ListContinue5">
    <w:name w:val="List Continue 5"/>
    <w:basedOn w:val="List5"/>
    <w:rsid w:val="00C33D21"/>
    <w:pPr>
      <w:ind w:firstLine="0"/>
    </w:pPr>
  </w:style>
  <w:style w:type="paragraph" w:styleId="ListNumber3">
    <w:name w:val="List Number 3"/>
    <w:basedOn w:val="List3"/>
    <w:rsid w:val="00C33D21"/>
    <w:pPr>
      <w:numPr>
        <w:numId w:val="4"/>
      </w:numPr>
    </w:pPr>
  </w:style>
  <w:style w:type="paragraph" w:styleId="ListNumber4">
    <w:name w:val="List Number 4"/>
    <w:basedOn w:val="List4"/>
    <w:rsid w:val="00C33D21"/>
    <w:pPr>
      <w:numPr>
        <w:numId w:val="5"/>
      </w:numPr>
    </w:pPr>
  </w:style>
  <w:style w:type="paragraph" w:styleId="ListNumber5">
    <w:name w:val="List Number 5"/>
    <w:basedOn w:val="List5"/>
    <w:rsid w:val="00C33D21"/>
    <w:pPr>
      <w:numPr>
        <w:numId w:val="6"/>
      </w:numPr>
    </w:pPr>
  </w:style>
  <w:style w:type="paragraph" w:styleId="BlockText">
    <w:name w:val="Block Text"/>
    <w:basedOn w:val="Normal"/>
    <w:rsid w:val="00C33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D21"/>
    <w:rPr>
      <w:sz w:val="16"/>
      <w:vertAlign w:val="superscript"/>
    </w:rPr>
  </w:style>
  <w:style w:type="character" w:customStyle="1" w:styleId="Symbols">
    <w:name w:val="Symbols"/>
    <w:basedOn w:val="DefaultParagraphFont"/>
    <w:rsid w:val="00C33D21"/>
    <w:rPr>
      <w:rFonts w:ascii="Symbol" w:hAnsi="Symbol"/>
    </w:rPr>
  </w:style>
  <w:style w:type="character" w:customStyle="1" w:styleId="MenuOptions">
    <w:name w:val="Menu Options"/>
    <w:basedOn w:val="DefaultParagraphFont"/>
    <w:rsid w:val="00C33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D21"/>
    <w:rPr>
      <w:b/>
    </w:rPr>
  </w:style>
  <w:style w:type="character" w:customStyle="1" w:styleId="Underlined">
    <w:name w:val="Underlined"/>
    <w:basedOn w:val="DefaultParagraphFont"/>
    <w:rsid w:val="00C33D21"/>
    <w:rPr>
      <w:u w:val="single"/>
    </w:rPr>
  </w:style>
  <w:style w:type="paragraph" w:customStyle="1" w:styleId="TableBodyTextRight">
    <w:name w:val="Table Body Text Right"/>
    <w:basedOn w:val="TableBodyText"/>
    <w:rsid w:val="00C33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D21"/>
    <w:rPr>
      <w:sz w:val="18"/>
    </w:rPr>
  </w:style>
  <w:style w:type="paragraph" w:customStyle="1" w:styleId="BodySmallRight">
    <w:name w:val="Body Small Right"/>
    <w:basedOn w:val="BodyTextRight"/>
    <w:rsid w:val="00C33D21"/>
    <w:rPr>
      <w:sz w:val="18"/>
      <w:szCs w:val="18"/>
    </w:rPr>
  </w:style>
  <w:style w:type="paragraph" w:customStyle="1" w:styleId="MarginEdition">
    <w:name w:val="Margin Edition"/>
    <w:basedOn w:val="MarginNote"/>
    <w:rsid w:val="00C33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D21"/>
    <w:rPr>
      <w:sz w:val="2"/>
      <w:szCs w:val="2"/>
    </w:rPr>
  </w:style>
  <w:style w:type="character" w:customStyle="1" w:styleId="Small">
    <w:name w:val="Small"/>
    <w:basedOn w:val="DefaultParagraphFont"/>
    <w:rsid w:val="00C33D21"/>
    <w:rPr>
      <w:sz w:val="16"/>
    </w:rPr>
  </w:style>
  <w:style w:type="paragraph" w:customStyle="1" w:styleId="WideTable">
    <w:name w:val="Wide Table"/>
    <w:basedOn w:val="Normal"/>
    <w:rsid w:val="00C33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D21"/>
  </w:style>
  <w:style w:type="paragraph" w:styleId="Quote">
    <w:name w:val="Quote"/>
    <w:basedOn w:val="Heading1"/>
    <w:link w:val="QuoteChar"/>
    <w:qFormat/>
    <w:rsid w:val="00C33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D21"/>
    <w:pPr>
      <w:pageBreakBefore/>
    </w:pPr>
  </w:style>
  <w:style w:type="paragraph" w:customStyle="1" w:styleId="Border">
    <w:name w:val="Border"/>
    <w:basedOn w:val="Normal"/>
    <w:qFormat/>
    <w:rsid w:val="00C33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D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D21"/>
    <w:rPr>
      <w:u w:val="single"/>
    </w:rPr>
  </w:style>
  <w:style w:type="character" w:customStyle="1" w:styleId="BoldandItalics">
    <w:name w:val="Bold and Italics"/>
    <w:qFormat/>
    <w:rsid w:val="00C33D21"/>
    <w:rPr>
      <w:b/>
      <w:i/>
      <w:u w:val="none"/>
    </w:rPr>
  </w:style>
  <w:style w:type="paragraph" w:styleId="BalloonText">
    <w:name w:val="Balloon Text"/>
    <w:basedOn w:val="Normal"/>
    <w:link w:val="BalloonTextChar"/>
    <w:rsid w:val="00C33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D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D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D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D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D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D21"/>
    <w:pPr>
      <w:spacing w:before="0" w:after="0"/>
    </w:pPr>
  </w:style>
  <w:style w:type="paragraph" w:customStyle="1" w:styleId="BodyTextBold">
    <w:name w:val="Body Text Bold"/>
    <w:basedOn w:val="BodyText"/>
    <w:qFormat/>
    <w:rsid w:val="00C33D21"/>
    <w:rPr>
      <w:b/>
    </w:rPr>
  </w:style>
  <w:style w:type="character" w:styleId="Hyperlink">
    <w:name w:val="Hyperlink"/>
    <w:basedOn w:val="DefaultParagraphFont"/>
    <w:uiPriority w:val="99"/>
    <w:unhideWhenUsed/>
    <w:rsid w:val="00003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4817</Characters>
  <Application>Microsoft Office Word</Application>
  <DocSecurity>0</DocSecurity>
  <Lines>166</Lines>
  <Paragraphs>105</Paragraphs>
  <ScaleCrop>false</ScaleCrop>
  <Company>Author-it Software Corporation Ltd.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CUAWRT504 Perform advanced editing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