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FB2" w:rsidP="00BF6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CUAWRT415 Write narration and material for productions</w:t>
      </w:r>
      <w:r>
        <w:fldChar w:fldCharType="end"/>
      </w:r>
    </w:p>
    <w:p w:rsidR="00BF6FB2" w:rsidP="00BF6FB2">
      <w:pPr>
        <w:pStyle w:val="Version"/>
        <w:sectPr w:rsidSect="005F6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050" w:rsidP="005F6050">
      <w:pPr>
        <w:pStyle w:val="SuperHeading"/>
      </w:pPr>
      <w:r w:rsidRPr="005F6050">
        <w:t>CUAWRT415 Write narration and material for productions</w:t>
      </w:r>
    </w:p>
    <w:p w:rsidR="00000000" w:rsidRPr="005F6050" w:rsidP="005F6050">
      <w:pPr>
        <w:pStyle w:val="Heading1"/>
      </w:pPr>
      <w:bookmarkStart w:id="1" w:name="O_1161284"/>
      <w:bookmarkEnd w:id="1"/>
      <w:r w:rsidRPr="005F60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5F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BodyText"/>
            </w:pPr>
            <w:r w:rsidRPr="005F605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rPr>
                <w:rStyle w:val="SpecialBold"/>
              </w:rPr>
              <w:t>Comments</w:t>
            </w:r>
          </w:p>
        </w:tc>
      </w:tr>
      <w:tr w:rsidTr="005F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BodyText"/>
            </w:pPr>
            <w:r w:rsidRPr="005F6050">
              <w:t>This version first released with CUA Creative Arts and Culture Training Package Version 5.0.</w:t>
            </w:r>
          </w:p>
        </w:tc>
      </w:tr>
    </w:tbl>
    <w:p w:rsidR="00000000" w:rsidRPr="005F6050" w:rsidP="005F6050">
      <w:pPr>
        <w:pStyle w:val="List"/>
      </w:pPr>
    </w:p>
    <w:p w:rsidR="00000000" w:rsidRPr="005F6050" w:rsidP="005F6050">
      <w:pPr>
        <w:pStyle w:val="AllowPageBreak"/>
      </w:pPr>
    </w:p>
    <w:p w:rsidR="00000000" w:rsidRPr="005F6050" w:rsidP="005F6050">
      <w:pPr>
        <w:pStyle w:val="Heading1"/>
      </w:pPr>
      <w:bookmarkStart w:id="2" w:name="O_1161289"/>
      <w:bookmarkEnd w:id="2"/>
      <w:r w:rsidRPr="005F6050">
        <w:t>Application</w:t>
      </w:r>
    </w:p>
    <w:p w:rsidR="00000000" w:rsidRPr="005F6050" w:rsidP="00BF6FB2">
      <w:pPr>
        <w:pStyle w:val="BodyText"/>
      </w:pPr>
      <w:r w:rsidRPr="005F6050">
        <w:t xml:space="preserve">This unit describes the skills and knowledge required to write </w:t>
      </w:r>
      <w:r w:rsidRPr="005F6050">
        <w:t>narration and material for different broadcast and publication purposes. Individuals work with required personnel to identify script elements, compile the narration and material and finalise the script for broadcast and/or publication.</w:t>
      </w:r>
    </w:p>
    <w:p w:rsidR="00000000" w:rsidRPr="005F6050" w:rsidP="00BF6FB2">
      <w:pPr>
        <w:pStyle w:val="BodyText"/>
      </w:pPr>
      <w:r w:rsidRPr="005F6050">
        <w:t xml:space="preserve">The unit applies to </w:t>
      </w:r>
      <w:r w:rsidRPr="005F6050">
        <w:t>those who work under the direction of an editor or producer to source and prepare scripts for on-air programs or resources where the target audience and program style have already been defined. The scripts may be read on air, recorded as voiceover or repur</w:t>
      </w:r>
      <w:r w:rsidRPr="005F6050">
        <w:t>posed for online services.</w:t>
      </w:r>
    </w:p>
    <w:p w:rsidR="00000000" w:rsidRPr="005F6050" w:rsidP="00BF6FB2">
      <w:pPr>
        <w:pStyle w:val="BodyText"/>
      </w:pPr>
      <w:r w:rsidRPr="005F6050">
        <w:t>No licensing, legislative or certification requirements apply to this unit at the time of publication.</w:t>
      </w:r>
    </w:p>
    <w:p w:rsidR="00000000" w:rsidRPr="005F6050" w:rsidP="005F6050">
      <w:pPr>
        <w:pStyle w:val="Heading1"/>
      </w:pPr>
      <w:bookmarkStart w:id="3" w:name="O_1161288"/>
      <w:bookmarkEnd w:id="3"/>
      <w:r w:rsidRPr="005F6050">
        <w:t>Unit Sector</w:t>
      </w:r>
    </w:p>
    <w:p w:rsidR="00000000" w:rsidRPr="005F6050" w:rsidP="00BF6FB2">
      <w:pPr>
        <w:pStyle w:val="BodyText"/>
      </w:pPr>
      <w:r w:rsidRPr="005F6050">
        <w:t>Communication – Writing</w:t>
      </w:r>
    </w:p>
    <w:p w:rsidR="00000000" w:rsidRPr="005F6050" w:rsidP="005F6050">
      <w:pPr>
        <w:pStyle w:val="Heading1"/>
      </w:pPr>
      <w:bookmarkStart w:id="4" w:name="O_1161287"/>
      <w:bookmarkEnd w:id="4"/>
      <w:r w:rsidRPr="005F605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BodyText"/>
            </w:pPr>
            <w:r w:rsidRPr="005F605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rPr>
                <w:rStyle w:val="SpecialBold"/>
              </w:rPr>
              <w:t>PERFORMANC</w:t>
            </w:r>
            <w:r w:rsidRPr="005F6050">
              <w:rPr>
                <w:rStyle w:val="SpecialBold"/>
              </w:rPr>
              <w:t>E CRITERIA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BodyText"/>
            </w:pPr>
            <w:r w:rsidRPr="005F605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List"/>
              <w:rPr>
                <w:lang w:val="en-NZ"/>
              </w:rPr>
            </w:pPr>
            <w:r w:rsidRPr="005F6050">
              <w:t>1. Clarify writing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List"/>
            </w:pPr>
            <w:r w:rsidRPr="005F6050">
              <w:t>1.1 Identify sources for broadcast and/or publication in consultation with required personnel</w:t>
            </w:r>
          </w:p>
          <w:p w:rsidR="00000000" w:rsidRPr="005F6050" w:rsidP="005F6050">
            <w:pPr>
              <w:pStyle w:val="List"/>
            </w:pPr>
            <w:r w:rsidRPr="005F6050">
              <w:t>1.2 Identify elements that may accompany script content</w:t>
            </w:r>
          </w:p>
          <w:p w:rsidR="00000000" w:rsidRPr="005F6050" w:rsidP="005F6050">
            <w:pPr>
              <w:pStyle w:val="List"/>
            </w:pPr>
            <w:r w:rsidRPr="005F6050">
              <w:t>1.3 Determine target audience and select applicable script format</w:t>
            </w:r>
          </w:p>
          <w:p w:rsidR="00000000" w:rsidP="005F6050">
            <w:pPr>
              <w:pStyle w:val="List"/>
              <w:rPr>
                <w:lang w:val="en-NZ"/>
              </w:rPr>
            </w:pPr>
            <w:r w:rsidRPr="005F6050">
              <w:t>1.4 Determine production requirements an</w:t>
            </w:r>
            <w:r w:rsidRPr="005F6050">
              <w:t xml:space="preserve">d other program issues that may affect writing assignments 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List"/>
              <w:rPr>
                <w:lang w:val="en-NZ"/>
              </w:rPr>
            </w:pPr>
            <w:r w:rsidRPr="005F6050">
              <w:t>2. Prepare to write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List"/>
            </w:pPr>
            <w:r w:rsidRPr="005F6050">
              <w:t>2.1 Source and verify material according to production requirements</w:t>
            </w:r>
          </w:p>
          <w:p w:rsidR="00000000" w:rsidRPr="005F6050" w:rsidP="005F6050">
            <w:pPr>
              <w:pStyle w:val="List"/>
            </w:pPr>
            <w:r w:rsidRPr="005F6050">
              <w:t>2.2 Determine key information or angles required for target audience</w:t>
            </w:r>
          </w:p>
          <w:p w:rsidR="00000000" w:rsidRPr="005F6050" w:rsidP="005F6050">
            <w:pPr>
              <w:pStyle w:val="List"/>
            </w:pPr>
            <w:r w:rsidRPr="005F6050">
              <w:t>2.3 Summarise information acco</w:t>
            </w:r>
            <w:r w:rsidRPr="005F6050">
              <w:t xml:space="preserve">rding to production requirements </w:t>
            </w:r>
          </w:p>
          <w:p w:rsidR="00000000" w:rsidRPr="005F6050" w:rsidP="005F6050">
            <w:pPr>
              <w:pStyle w:val="List"/>
            </w:pPr>
            <w:r w:rsidRPr="005F6050">
              <w:t xml:space="preserve">2.4 Check and resolve issues, and confirm material complies with laws and codes of practice required for broadcasting and/or publication </w:t>
            </w:r>
          </w:p>
          <w:p w:rsidR="00000000" w:rsidRPr="005F6050" w:rsidP="005F6050">
            <w:pPr>
              <w:pStyle w:val="List"/>
            </w:pPr>
            <w:r w:rsidRPr="005F6050">
              <w:t>2.5 Prepare script structure that creates narrative for target audience according to</w:t>
            </w:r>
            <w:r w:rsidRPr="005F6050">
              <w:t xml:space="preserve"> production requirements</w:t>
            </w:r>
          </w:p>
          <w:p w:rsidR="00000000" w:rsidP="005F6050">
            <w:pPr>
              <w:pStyle w:val="List"/>
              <w:rPr>
                <w:lang w:val="en-NZ"/>
              </w:rPr>
            </w:pPr>
            <w:r w:rsidRPr="005F6050">
              <w:t xml:space="preserve">2.6 Complete preparation according to safety and production deadlines 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List"/>
              <w:rPr>
                <w:lang w:val="en-NZ"/>
              </w:rPr>
            </w:pPr>
            <w:r w:rsidRPr="005F6050">
              <w:t>3. Write narration and/or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List"/>
            </w:pPr>
            <w:r w:rsidRPr="005F6050">
              <w:t xml:space="preserve">3.1 Develop script narration using industry standard writing conventions and techniques </w:t>
            </w:r>
          </w:p>
          <w:p w:rsidR="00000000" w:rsidRPr="005F6050" w:rsidP="005F6050">
            <w:pPr>
              <w:pStyle w:val="List"/>
            </w:pPr>
            <w:r w:rsidRPr="005F6050">
              <w:t>3.2 Confirm script language, layout and narration meet production requirements and organisational standards</w:t>
            </w:r>
          </w:p>
          <w:p w:rsidR="00000000" w:rsidRPr="005F6050" w:rsidP="005F6050">
            <w:pPr>
              <w:pStyle w:val="List"/>
            </w:pPr>
            <w:r w:rsidRPr="005F6050">
              <w:t xml:space="preserve">3.3 Read scripts aloud and test presentation, marking up copies for presenters as required </w:t>
            </w:r>
          </w:p>
          <w:p w:rsidR="00000000" w:rsidP="005F6050">
            <w:pPr>
              <w:pStyle w:val="List"/>
              <w:rPr>
                <w:lang w:val="en-NZ"/>
              </w:rPr>
            </w:pPr>
            <w:r w:rsidRPr="005F6050">
              <w:t>3.4 Refine and redraft script as required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List"/>
              <w:rPr>
                <w:lang w:val="en-NZ"/>
              </w:rPr>
            </w:pPr>
            <w:r w:rsidRPr="005F6050">
              <w:t>4. Finalise s</w:t>
            </w:r>
            <w:r w:rsidRPr="005F6050">
              <w:t>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List"/>
            </w:pPr>
            <w:r w:rsidRPr="005F6050">
              <w:t>4.1 Present final scripts to required personnel according to production requirements</w:t>
            </w:r>
          </w:p>
          <w:p w:rsidR="00000000" w:rsidRPr="005F6050" w:rsidP="005F6050">
            <w:pPr>
              <w:pStyle w:val="List"/>
            </w:pPr>
            <w:r w:rsidRPr="005F6050">
              <w:t>4.2 Discuss final script with required personnel and adjust as required</w:t>
            </w:r>
          </w:p>
          <w:p w:rsidR="00000000" w:rsidRPr="005F6050" w:rsidP="005F6050">
            <w:pPr>
              <w:pStyle w:val="List"/>
            </w:pPr>
            <w:r w:rsidRPr="005F6050">
              <w:t>4.3 Obtain sign-off from required personnel where necessary</w:t>
            </w:r>
          </w:p>
        </w:tc>
      </w:tr>
    </w:tbl>
    <w:p w:rsidR="00000000" w:rsidRPr="005F6050" w:rsidP="005F6050">
      <w:pPr>
        <w:pStyle w:val="List"/>
      </w:pPr>
    </w:p>
    <w:p w:rsidR="00000000" w:rsidRPr="005F6050" w:rsidP="005F6050">
      <w:pPr>
        <w:pStyle w:val="AllowPageBreak"/>
      </w:pPr>
    </w:p>
    <w:p w:rsidR="00000000" w:rsidRPr="005F6050" w:rsidP="005F6050">
      <w:pPr>
        <w:pStyle w:val="Heading1"/>
      </w:pPr>
      <w:bookmarkStart w:id="5" w:name="O_1161286"/>
      <w:bookmarkEnd w:id="5"/>
      <w:r w:rsidRPr="005F6050">
        <w:t xml:space="preserve">Foundation </w:t>
      </w:r>
      <w:r w:rsidRPr="005F6050">
        <w:t>Skills</w:t>
      </w:r>
    </w:p>
    <w:p w:rsidR="00000000" w:rsidRPr="00BF6FB2" w:rsidP="00BF6FB2">
      <w:pPr>
        <w:pStyle w:val="BodyText"/>
        <w:rPr>
          <w:i/>
        </w:rPr>
      </w:pPr>
      <w:r w:rsidRPr="00BF6FB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050" w:rsidP="005F6050">
            <w:pPr>
              <w:pStyle w:val="BodyText"/>
            </w:pPr>
            <w:r w:rsidRPr="005F6050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rPr>
                <w:rStyle w:val="SpecialBold"/>
              </w:rPr>
              <w:t>DESCRIPTION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050" w:rsidP="005F6050">
            <w:pPr>
              <w:pStyle w:val="ListBullet"/>
            </w:pPr>
            <w:r w:rsidRPr="005F6050">
              <w:t>Expresses and interprets meaning using listening, questioning and non-verbal communication cues</w:t>
            </w:r>
          </w:p>
          <w:p w:rsidR="00000000" w:rsidP="005F6050">
            <w:pPr>
              <w:pStyle w:val="ListBullet"/>
              <w:rPr>
                <w:lang w:val="en-NZ"/>
              </w:rPr>
            </w:pPr>
            <w:r w:rsidRPr="005F6050">
              <w:t>Clearly and simply expresses ideas and opinions during discussions with required personnel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050" w:rsidP="005F6050">
            <w:pPr>
              <w:pStyle w:val="ListBullet"/>
            </w:pPr>
            <w:r w:rsidRPr="005F6050">
              <w:t>Organises and evaluates ideas and information from differen</w:t>
            </w:r>
            <w:r w:rsidRPr="005F6050">
              <w:t>t complex texts including production briefs and research material</w:t>
            </w:r>
          </w:p>
          <w:p w:rsidR="00000000" w:rsidP="005F6050">
            <w:pPr>
              <w:pStyle w:val="ListBullet"/>
              <w:rPr>
                <w:lang w:val="en-NZ"/>
              </w:rPr>
            </w:pPr>
            <w:r w:rsidRPr="005F6050">
              <w:t>Analyses different complex texts and checks accuracy of source material and information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ListBullet"/>
              <w:rPr>
                <w:lang w:val="en-NZ"/>
              </w:rPr>
            </w:pPr>
            <w:r w:rsidRPr="005F6050">
              <w:t>Selects content ideas according to production requirements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ListBullet"/>
              <w:rPr>
                <w:lang w:val="en-NZ"/>
              </w:rPr>
            </w:pPr>
            <w:r w:rsidRPr="005F6050">
              <w:t>Adopts logical and methodical approach to writing process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050" w:rsidP="005F6050">
            <w:pPr>
              <w:pStyle w:val="ListBullet"/>
            </w:pPr>
            <w:r w:rsidRPr="005F6050">
              <w:t>Follows laws and regulations for producing written material and/or narration</w:t>
            </w:r>
          </w:p>
          <w:p w:rsidR="00000000" w:rsidP="005F6050">
            <w:pPr>
              <w:pStyle w:val="ListBullet"/>
              <w:rPr>
                <w:lang w:val="en-NZ"/>
              </w:rPr>
            </w:pPr>
            <w:r w:rsidRPr="005F6050">
              <w:t>Makes decisions directly related to task requirements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ListBullet"/>
              <w:rPr>
                <w:lang w:val="en-NZ"/>
              </w:rPr>
            </w:pPr>
            <w:r w:rsidRPr="005F6050">
              <w:t>Determines fi</w:t>
            </w:r>
            <w:r w:rsidRPr="005F6050">
              <w:t>nal content in discussion with required personnel</w:t>
            </w:r>
          </w:p>
        </w:tc>
      </w:tr>
      <w:tr w:rsidTr="005F60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F6050">
            <w:pPr>
              <w:pStyle w:val="BodyText"/>
              <w:rPr>
                <w:lang w:val="en-NZ"/>
              </w:rPr>
            </w:pPr>
            <w:r w:rsidRPr="005F6050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F6050" w:rsidP="005F6050">
            <w:pPr>
              <w:pStyle w:val="ListBullet"/>
            </w:pPr>
            <w:r w:rsidRPr="005F6050">
              <w:t>Uses digital tools to write script narration and/or material</w:t>
            </w:r>
          </w:p>
        </w:tc>
      </w:tr>
    </w:tbl>
    <w:p w:rsidR="00000000" w:rsidRPr="005F6050" w:rsidP="005F6050">
      <w:pPr>
        <w:pStyle w:val="List"/>
      </w:pPr>
    </w:p>
    <w:p w:rsidR="00000000" w:rsidRPr="005F6050" w:rsidP="005F6050">
      <w:pPr>
        <w:pStyle w:val="AllowPageBreak"/>
      </w:pPr>
    </w:p>
    <w:p w:rsidR="00000000" w:rsidRPr="005F6050" w:rsidP="005F6050">
      <w:pPr>
        <w:pStyle w:val="Heading1"/>
      </w:pPr>
      <w:bookmarkStart w:id="6" w:name="O_1161285"/>
      <w:bookmarkEnd w:id="6"/>
      <w:r w:rsidRPr="005F6050">
        <w:t>Unit Mapping Information</w:t>
      </w:r>
    </w:p>
    <w:p w:rsidR="00000000" w:rsidRPr="005F6050" w:rsidP="00BF6FB2">
      <w:pPr>
        <w:pStyle w:val="BodyText"/>
      </w:pPr>
      <w:r w:rsidRPr="005F6050">
        <w:t>Supersedes and is equivalent to CUAWRT403 Write n</w:t>
      </w:r>
      <w:r w:rsidRPr="005F6050">
        <w:t>arration and material for current affairs, features and documentaries.</w:t>
      </w:r>
    </w:p>
    <w:p w:rsidR="00000000" w:rsidRPr="005F6050" w:rsidP="005F6050">
      <w:pPr>
        <w:pStyle w:val="Heading1"/>
      </w:pPr>
      <w:bookmarkStart w:id="7" w:name="O_1161278"/>
      <w:bookmarkEnd w:id="7"/>
      <w:r w:rsidRPr="005F6050">
        <w:t>Links</w:t>
      </w:r>
    </w:p>
    <w:p w:rsidR="00000000" w:rsidRPr="005F6050" w:rsidP="00BF6FB2">
      <w:pPr>
        <w:pStyle w:val="BodyText"/>
      </w:pPr>
      <w:r w:rsidRPr="005F60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807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6050" w:rsidP="005F6050"/>
    <w:sectPr w:rsidSect="005F60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50" w:rsidRPr="00BF6FB2" w:rsidP="00BF6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B2" w:rsidP="005F6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FB2" w:rsidP="005F6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6FB2" w:rsidP="005F6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050" w:rsidRPr="00BF6FB2" w:rsidP="00BF6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FB2" w:rsidRPr="002D2AF8" w:rsidP="005F6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CUAWRT415 Write narration and material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F6FB2" w:rsidP="005F6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6C8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145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050"/>
  </w:style>
  <w:style w:type="character" w:customStyle="1" w:styleId="Heading1Char">
    <w:name w:val="Heading 1 Char"/>
    <w:basedOn w:val="DefaultParagraphFont"/>
    <w:link w:val="Heading1"/>
    <w:rsid w:val="005F6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0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0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0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050"/>
    <w:rPr>
      <w:b/>
      <w:spacing w:val="0"/>
    </w:rPr>
  </w:style>
  <w:style w:type="character" w:styleId="Emphasis">
    <w:name w:val="Emphasis"/>
    <w:basedOn w:val="DefaultParagraphFont"/>
    <w:qFormat/>
    <w:rsid w:val="005F6050"/>
    <w:rPr>
      <w:i/>
    </w:rPr>
  </w:style>
  <w:style w:type="paragraph" w:customStyle="1" w:styleId="SuperHeading">
    <w:name w:val="SuperHeading"/>
    <w:basedOn w:val="Normal"/>
    <w:rsid w:val="005F6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0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0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0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050"/>
  </w:style>
  <w:style w:type="paragraph" w:styleId="TableofFigures">
    <w:name w:val="table of figures"/>
    <w:basedOn w:val="Normal"/>
    <w:next w:val="Normal"/>
    <w:semiHidden/>
    <w:rsid w:val="005F6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0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050"/>
    <w:rPr>
      <w:rFonts w:ascii="Wingdings" w:hAnsi="Wingdings"/>
    </w:rPr>
  </w:style>
  <w:style w:type="paragraph" w:customStyle="1" w:styleId="TableHeading">
    <w:name w:val="Table Heading"/>
    <w:basedOn w:val="HeadingBase"/>
    <w:rsid w:val="005F6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050"/>
    <w:rPr>
      <w:color w:val="0033CC"/>
      <w:u w:val="none"/>
    </w:rPr>
  </w:style>
  <w:style w:type="paragraph" w:customStyle="1" w:styleId="BodyTextRight">
    <w:name w:val="Body Text Right"/>
    <w:basedOn w:val="BodyText"/>
    <w:rsid w:val="005F6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0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050"/>
    <w:rPr>
      <w:sz w:val="32"/>
    </w:rPr>
  </w:style>
  <w:style w:type="paragraph" w:customStyle="1" w:styleId="HeadingProcedure">
    <w:name w:val="Heading Procedure"/>
    <w:basedOn w:val="HeadingBase"/>
    <w:next w:val="Normal"/>
    <w:rsid w:val="005F6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050"/>
    <w:pPr>
      <w:spacing w:before="60" w:after="60"/>
    </w:pPr>
  </w:style>
  <w:style w:type="paragraph" w:styleId="ListContinue">
    <w:name w:val="List Continue"/>
    <w:basedOn w:val="List"/>
    <w:rsid w:val="005F6050"/>
    <w:pPr>
      <w:ind w:firstLine="0"/>
    </w:pPr>
  </w:style>
  <w:style w:type="paragraph" w:customStyle="1" w:styleId="ListNote">
    <w:name w:val="List Note"/>
    <w:basedOn w:val="List"/>
    <w:rsid w:val="005F6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050"/>
    <w:rPr>
      <w:rFonts w:ascii="Courier New" w:hAnsi="Courier New"/>
    </w:rPr>
  </w:style>
  <w:style w:type="paragraph" w:customStyle="1" w:styleId="NoteBullet">
    <w:name w:val="Note Bullet"/>
    <w:basedOn w:val="Note"/>
    <w:rsid w:val="005F6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0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050"/>
    <w:rPr>
      <w:b/>
      <w:smallCaps/>
    </w:rPr>
  </w:style>
  <w:style w:type="paragraph" w:customStyle="1" w:styleId="TableListNumber">
    <w:name w:val="Table List Number"/>
    <w:basedOn w:val="ListNumber"/>
    <w:rsid w:val="005F6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050"/>
    <w:pPr>
      <w:numPr>
        <w:numId w:val="8"/>
      </w:numPr>
    </w:pPr>
  </w:style>
  <w:style w:type="paragraph" w:customStyle="1" w:styleId="ListAlpha2">
    <w:name w:val="List Alpha 2"/>
    <w:basedOn w:val="List2"/>
    <w:rsid w:val="005F6050"/>
    <w:pPr>
      <w:numPr>
        <w:numId w:val="7"/>
      </w:numPr>
    </w:pPr>
  </w:style>
  <w:style w:type="paragraph" w:styleId="List2">
    <w:name w:val="List 2"/>
    <w:basedOn w:val="BodyText"/>
    <w:rsid w:val="005F6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0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0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050"/>
    <w:pPr>
      <w:numPr>
        <w:numId w:val="3"/>
      </w:numPr>
    </w:pPr>
  </w:style>
  <w:style w:type="paragraph" w:styleId="ListContinue2">
    <w:name w:val="List Continue 2"/>
    <w:basedOn w:val="List2"/>
    <w:rsid w:val="005F6050"/>
    <w:pPr>
      <w:ind w:firstLine="0"/>
    </w:pPr>
  </w:style>
  <w:style w:type="paragraph" w:styleId="ListContinue3">
    <w:name w:val="List Continue 3"/>
    <w:basedOn w:val="List3"/>
    <w:rsid w:val="005F6050"/>
    <w:pPr>
      <w:ind w:left="1021" w:firstLine="0"/>
    </w:pPr>
  </w:style>
  <w:style w:type="paragraph" w:styleId="ListContinue4">
    <w:name w:val="List Continue 4"/>
    <w:basedOn w:val="List4"/>
    <w:rsid w:val="005F6050"/>
    <w:pPr>
      <w:ind w:firstLine="0"/>
    </w:pPr>
  </w:style>
  <w:style w:type="paragraph" w:styleId="ListContinue5">
    <w:name w:val="List Continue 5"/>
    <w:basedOn w:val="List5"/>
    <w:rsid w:val="005F6050"/>
    <w:pPr>
      <w:ind w:firstLine="0"/>
    </w:pPr>
  </w:style>
  <w:style w:type="paragraph" w:styleId="ListNumber3">
    <w:name w:val="List Number 3"/>
    <w:basedOn w:val="List3"/>
    <w:rsid w:val="005F6050"/>
    <w:pPr>
      <w:numPr>
        <w:numId w:val="4"/>
      </w:numPr>
    </w:pPr>
  </w:style>
  <w:style w:type="paragraph" w:styleId="ListNumber4">
    <w:name w:val="List Number 4"/>
    <w:basedOn w:val="List4"/>
    <w:rsid w:val="005F6050"/>
    <w:pPr>
      <w:numPr>
        <w:numId w:val="5"/>
      </w:numPr>
    </w:pPr>
  </w:style>
  <w:style w:type="paragraph" w:styleId="ListNumber5">
    <w:name w:val="List Number 5"/>
    <w:basedOn w:val="List5"/>
    <w:rsid w:val="005F6050"/>
    <w:pPr>
      <w:numPr>
        <w:numId w:val="6"/>
      </w:numPr>
    </w:pPr>
  </w:style>
  <w:style w:type="paragraph" w:styleId="BlockText">
    <w:name w:val="Block Text"/>
    <w:basedOn w:val="Normal"/>
    <w:rsid w:val="005F6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050"/>
    <w:rPr>
      <w:sz w:val="16"/>
      <w:vertAlign w:val="superscript"/>
    </w:rPr>
  </w:style>
  <w:style w:type="character" w:customStyle="1" w:styleId="Symbols">
    <w:name w:val="Symbols"/>
    <w:basedOn w:val="DefaultParagraphFont"/>
    <w:rsid w:val="005F6050"/>
    <w:rPr>
      <w:rFonts w:ascii="Symbol" w:hAnsi="Symbol"/>
    </w:rPr>
  </w:style>
  <w:style w:type="character" w:customStyle="1" w:styleId="MenuOptions">
    <w:name w:val="Menu Options"/>
    <w:basedOn w:val="DefaultParagraphFont"/>
    <w:rsid w:val="005F6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050"/>
    <w:rPr>
      <w:b/>
    </w:rPr>
  </w:style>
  <w:style w:type="character" w:customStyle="1" w:styleId="Underlined">
    <w:name w:val="Underlined"/>
    <w:basedOn w:val="DefaultParagraphFont"/>
    <w:rsid w:val="005F6050"/>
    <w:rPr>
      <w:u w:val="single"/>
    </w:rPr>
  </w:style>
  <w:style w:type="paragraph" w:customStyle="1" w:styleId="TableBodyTextRight">
    <w:name w:val="Table Body Text Right"/>
    <w:basedOn w:val="TableBodyText"/>
    <w:rsid w:val="005F6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050"/>
    <w:rPr>
      <w:sz w:val="18"/>
    </w:rPr>
  </w:style>
  <w:style w:type="paragraph" w:customStyle="1" w:styleId="BodySmallRight">
    <w:name w:val="Body Small Right"/>
    <w:basedOn w:val="BodyTextRight"/>
    <w:rsid w:val="005F6050"/>
    <w:rPr>
      <w:sz w:val="18"/>
      <w:szCs w:val="18"/>
    </w:rPr>
  </w:style>
  <w:style w:type="paragraph" w:customStyle="1" w:styleId="MarginEdition">
    <w:name w:val="Margin Edition"/>
    <w:basedOn w:val="MarginNote"/>
    <w:rsid w:val="005F6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050"/>
    <w:rPr>
      <w:sz w:val="2"/>
      <w:szCs w:val="2"/>
    </w:rPr>
  </w:style>
  <w:style w:type="character" w:customStyle="1" w:styleId="Small">
    <w:name w:val="Small"/>
    <w:basedOn w:val="DefaultParagraphFont"/>
    <w:rsid w:val="005F6050"/>
    <w:rPr>
      <w:sz w:val="16"/>
    </w:rPr>
  </w:style>
  <w:style w:type="paragraph" w:customStyle="1" w:styleId="WideTable">
    <w:name w:val="Wide Table"/>
    <w:basedOn w:val="Normal"/>
    <w:rsid w:val="005F6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050"/>
  </w:style>
  <w:style w:type="paragraph" w:styleId="Quote">
    <w:name w:val="Quote"/>
    <w:basedOn w:val="Heading1"/>
    <w:link w:val="QuoteChar"/>
    <w:qFormat/>
    <w:rsid w:val="005F6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050"/>
    <w:pPr>
      <w:pageBreakBefore/>
    </w:pPr>
  </w:style>
  <w:style w:type="paragraph" w:customStyle="1" w:styleId="Border">
    <w:name w:val="Border"/>
    <w:basedOn w:val="Normal"/>
    <w:qFormat/>
    <w:rsid w:val="005F6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050"/>
    <w:rPr>
      <w:u w:val="single"/>
    </w:rPr>
  </w:style>
  <w:style w:type="character" w:customStyle="1" w:styleId="BoldandItalics">
    <w:name w:val="Bold and Italics"/>
    <w:qFormat/>
    <w:rsid w:val="005F6050"/>
    <w:rPr>
      <w:b/>
      <w:i/>
      <w:u w:val="none"/>
    </w:rPr>
  </w:style>
  <w:style w:type="paragraph" w:styleId="BalloonText">
    <w:name w:val="Balloon Text"/>
    <w:basedOn w:val="Normal"/>
    <w:link w:val="BalloonTextChar"/>
    <w:rsid w:val="005F6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050"/>
    <w:pPr>
      <w:spacing w:before="0" w:after="0"/>
    </w:pPr>
  </w:style>
  <w:style w:type="paragraph" w:customStyle="1" w:styleId="BodyTextBold">
    <w:name w:val="Body Text Bold"/>
    <w:basedOn w:val="BodyText"/>
    <w:qFormat/>
    <w:rsid w:val="005F6050"/>
    <w:rPr>
      <w:b/>
    </w:rPr>
  </w:style>
  <w:style w:type="character" w:styleId="Hyperlink">
    <w:name w:val="Hyperlink"/>
    <w:basedOn w:val="DefaultParagraphFont"/>
    <w:uiPriority w:val="99"/>
    <w:unhideWhenUsed/>
    <w:rsid w:val="00BF6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3715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CUAWRT415 Write narration and material for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