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22D" w:rsidP="001A0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CUAWRT406 Write nonfiction material</w:t>
      </w:r>
      <w:r>
        <w:fldChar w:fldCharType="end"/>
      </w:r>
    </w:p>
    <w:p w:rsidR="001A022D" w:rsidP="001A022D">
      <w:pPr>
        <w:pStyle w:val="Version"/>
        <w:sectPr w:rsidSect="00086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16C" w:rsidP="0008616C">
      <w:pPr>
        <w:pStyle w:val="SuperHeading"/>
      </w:pPr>
      <w:r w:rsidRPr="0008616C">
        <w:t>CUAWRT406 Write nonfiction material</w:t>
      </w:r>
    </w:p>
    <w:p w:rsidR="00000000" w:rsidRPr="0008616C" w:rsidP="0008616C">
      <w:pPr>
        <w:pStyle w:val="Heading1"/>
      </w:pPr>
      <w:bookmarkStart w:id="1" w:name="O_1019691"/>
      <w:bookmarkEnd w:id="1"/>
      <w:r w:rsidRPr="000861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086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rPr>
                <w:rStyle w:val="SpecialBold"/>
              </w:rPr>
              <w:t>Comments</w:t>
            </w:r>
          </w:p>
        </w:tc>
      </w:tr>
      <w:tr w:rsidTr="00086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t>This version first released with CUA Creative Arts and Culture Training Package Version 4.0.</w:t>
            </w:r>
          </w:p>
        </w:tc>
      </w:tr>
    </w:tbl>
    <w:p w:rsidR="00000000" w:rsidRPr="0008616C" w:rsidP="0008616C">
      <w:pPr>
        <w:pStyle w:val="BodyText"/>
      </w:pPr>
    </w:p>
    <w:p w:rsidR="00000000" w:rsidRPr="0008616C" w:rsidP="0008616C">
      <w:pPr>
        <w:pStyle w:val="AllowPageBreak"/>
      </w:pPr>
    </w:p>
    <w:p w:rsidR="00000000" w:rsidRPr="0008616C" w:rsidP="0008616C">
      <w:pPr>
        <w:pStyle w:val="Heading1"/>
      </w:pPr>
      <w:bookmarkStart w:id="2" w:name="O_1019692"/>
      <w:bookmarkEnd w:id="2"/>
      <w:r w:rsidRPr="0008616C">
        <w:t>Application</w:t>
      </w:r>
    </w:p>
    <w:p w:rsidR="00000000" w:rsidRPr="0008616C" w:rsidP="001A022D">
      <w:pPr>
        <w:pStyle w:val="BodyText"/>
      </w:pPr>
      <w:r w:rsidRPr="0008616C">
        <w:t>This unit describes the skills and knowledge required to write nonfiction materia</w:t>
      </w:r>
      <w:r w:rsidRPr="0008616C">
        <w:t>l in a range of forms and to use basic editing and proofreading skills to refine work.</w:t>
      </w:r>
    </w:p>
    <w:p w:rsidR="00000000" w:rsidRPr="0008616C" w:rsidP="001A022D">
      <w:pPr>
        <w:pStyle w:val="BodyText"/>
      </w:pPr>
      <w:r w:rsidRPr="0008616C">
        <w:t xml:space="preserve">It applies to individuals who draw on a range of information sources and writing techniques to produce nonfiction materials in variety of forms and delivery media. </w:t>
      </w:r>
    </w:p>
    <w:p w:rsidR="001A022D" w:rsidP="001A022D">
      <w:pPr>
        <w:pStyle w:val="BodyText"/>
      </w:pPr>
      <w:r w:rsidRPr="0008616C">
        <w:t>No</w:t>
      </w:r>
      <w:r w:rsidRPr="0008616C">
        <w:t xml:space="preserve"> licensing, legislative or certification requirements apply to this unit at the time of publication.</w:t>
      </w:r>
    </w:p>
    <w:p w:rsidR="00000000" w:rsidRPr="0008616C" w:rsidP="0008616C">
      <w:pPr>
        <w:pStyle w:val="Heading1"/>
      </w:pPr>
      <w:bookmarkStart w:id="3" w:name="O_1019695"/>
      <w:bookmarkEnd w:id="3"/>
      <w:r w:rsidRPr="0008616C">
        <w:t>Unit Sector</w:t>
      </w:r>
    </w:p>
    <w:p w:rsidR="00000000" w:rsidRPr="0008616C" w:rsidP="001A022D">
      <w:pPr>
        <w:pStyle w:val="BodyText"/>
      </w:pPr>
      <w:r w:rsidRPr="0008616C">
        <w:t>Communication - Writing</w:t>
      </w:r>
    </w:p>
    <w:p w:rsidR="00000000" w:rsidRPr="0008616C" w:rsidP="0008616C">
      <w:pPr>
        <w:pStyle w:val="Heading1"/>
      </w:pPr>
      <w:bookmarkStart w:id="4" w:name="O_1019696"/>
      <w:bookmarkEnd w:id="4"/>
      <w:r w:rsidRPr="0008616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0861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rPr>
                <w:rStyle w:val="SpecialBold"/>
              </w:rPr>
              <w:t>PERFORMANCE CRITERIA</w:t>
            </w:r>
          </w:p>
        </w:tc>
      </w:tr>
      <w:tr w:rsidTr="000861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61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1. Determine requirements for nonfiction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t>1.1 Establish requirements of the nonfiction material including top</w:t>
            </w:r>
            <w:r w:rsidRPr="0008616C">
              <w:t>ic and elements of composition</w:t>
            </w:r>
          </w:p>
          <w:p w:rsidR="00000000" w:rsidRPr="0008616C" w:rsidP="0008616C">
            <w:pPr>
              <w:pStyle w:val="BodyText"/>
            </w:pPr>
            <w:r w:rsidRPr="0008616C">
              <w:t>1.2 Clarify purpose and required outcomes of the nonfiction material with relevant people</w:t>
            </w:r>
          </w:p>
          <w:p w:rsidR="00000000" w:rsidRPr="0008616C" w:rsidP="0008616C">
            <w:pPr>
              <w:pStyle w:val="BodyText"/>
            </w:pPr>
            <w:r w:rsidRPr="0008616C">
              <w:t xml:space="preserve">1.3 Identify intended audience and select the most suitable form, publication media </w:t>
            </w:r>
          </w:p>
          <w:p w:rsidR="00000000" w:rsidRPr="0008616C" w:rsidP="0008616C">
            <w:pPr>
              <w:pStyle w:val="BodyText"/>
            </w:pPr>
            <w:r w:rsidRPr="0008616C">
              <w:t>1.4 Develop ideas and concept for the nonfiction t</w:t>
            </w:r>
            <w:r w:rsidRPr="0008616C">
              <w:t>opic</w:t>
            </w:r>
          </w:p>
          <w:p w:rsidR="00000000" w:rsidRPr="0008616C" w:rsidP="0008616C">
            <w:pPr>
              <w:pStyle w:val="BodyText"/>
            </w:pPr>
            <w:r w:rsidRPr="0008616C">
              <w:t>1.5 Clarify copyright, intellectual property and regulatory requirements for the nonfiction material</w:t>
            </w:r>
          </w:p>
          <w:p w:rsidR="00000000" w:rsidRPr="0008616C" w:rsidP="0008616C">
            <w:pPr>
              <w:pStyle w:val="BodyText"/>
            </w:pPr>
            <w:r w:rsidRPr="0008616C">
              <w:t>1.6 Identify appropriate language, style, tone and length for the intended audience</w:t>
            </w:r>
          </w:p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1.7 Determine appropriate grammar, spelling and punctuation for th</w:t>
            </w:r>
            <w:r w:rsidRPr="0008616C">
              <w:t>e intended audience</w:t>
            </w:r>
          </w:p>
        </w:tc>
      </w:tr>
      <w:tr w:rsidTr="000861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2. Plan and prepare to write nonfiction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t>2.1 Develop timeline for completion of the nonfiction material based on requirements</w:t>
            </w:r>
          </w:p>
          <w:p w:rsidR="00000000" w:rsidRPr="0008616C" w:rsidP="0008616C">
            <w:pPr>
              <w:pStyle w:val="BodyText"/>
            </w:pPr>
            <w:r w:rsidRPr="0008616C">
              <w:t>2.2 Prepare resources needed to produce the required materials</w:t>
            </w:r>
          </w:p>
          <w:p w:rsidR="00000000" w:rsidRPr="0008616C" w:rsidP="0008616C">
            <w:pPr>
              <w:pStyle w:val="BodyText"/>
            </w:pPr>
            <w:r w:rsidRPr="0008616C">
              <w:t xml:space="preserve">2.3 Plan writing task to reflect the publication media, scope, structure and content of the nonfiction material </w:t>
            </w:r>
          </w:p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2.4 Research and gather information to ensure that the requirements of the writing task will be met</w:t>
            </w:r>
          </w:p>
        </w:tc>
      </w:tr>
      <w:tr w:rsidTr="000861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3. Create draft of nonfiction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t>3.1</w:t>
            </w:r>
            <w:r w:rsidRPr="0008616C">
              <w:t xml:space="preserve"> Use safe work practices including addressing ergonomic requirements when undertaking writing tasks</w:t>
            </w:r>
          </w:p>
          <w:p w:rsidR="00000000" w:rsidRPr="0008616C" w:rsidP="0008616C">
            <w:pPr>
              <w:pStyle w:val="BodyText"/>
            </w:pPr>
            <w:r w:rsidRPr="0008616C">
              <w:t xml:space="preserve">3.2 Use writing techniques and structural elements appropriate for the publication type to create draft nonfiction material </w:t>
            </w:r>
          </w:p>
          <w:p w:rsidR="00000000" w:rsidRPr="0008616C" w:rsidP="0008616C">
            <w:pPr>
              <w:pStyle w:val="BodyText"/>
            </w:pPr>
            <w:r w:rsidRPr="0008616C">
              <w:t>3.3 Perform basic editing of dr</w:t>
            </w:r>
            <w:r w:rsidRPr="0008616C">
              <w:t>aft to meet the requirements of the nonfiction material</w:t>
            </w:r>
          </w:p>
          <w:p w:rsidR="00000000" w:rsidRPr="0008616C" w:rsidP="0008616C">
            <w:pPr>
              <w:pStyle w:val="BodyText"/>
            </w:pPr>
            <w:r w:rsidRPr="0008616C">
              <w:t>3.4 Perform basic proofreading of draft to meet the requirements of the nonfiction material</w:t>
            </w:r>
          </w:p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3.5 Check content complies with copyright and intellectual property requirements</w:t>
            </w:r>
          </w:p>
        </w:tc>
      </w:tr>
      <w:tr w:rsidTr="0008616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4. Complete the nonfiction</w:t>
            </w:r>
            <w:r w:rsidRPr="0008616C">
              <w:t xml:space="preserve"> material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t>4.1 Confirm the draft is appropriate for the purpose, publication media and intended audience</w:t>
            </w:r>
          </w:p>
          <w:p w:rsidR="00000000" w:rsidRPr="0008616C" w:rsidP="0008616C">
            <w:pPr>
              <w:pStyle w:val="BodyText"/>
            </w:pPr>
            <w:r w:rsidRPr="0008616C">
              <w:t xml:space="preserve">4.2 Seek feedback from relevant stakeholders and establish the method by which feedback will be provided </w:t>
            </w:r>
          </w:p>
          <w:p w:rsidR="00000000" w:rsidRPr="0008616C" w:rsidP="0008616C">
            <w:pPr>
              <w:pStyle w:val="BodyText"/>
            </w:pPr>
            <w:r w:rsidRPr="0008616C">
              <w:t>4.3 Discuss and confirm any modifications with</w:t>
            </w:r>
            <w:r w:rsidRPr="0008616C">
              <w:t xml:space="preserve"> relevant people</w:t>
            </w:r>
          </w:p>
          <w:p w:rsidR="00000000" w:rsidRPr="0008616C" w:rsidP="0008616C">
            <w:pPr>
              <w:pStyle w:val="BodyText"/>
            </w:pPr>
            <w:r w:rsidRPr="0008616C">
              <w:t>4.4 Complete agreed modifications and produce final draft within required timelines</w:t>
            </w:r>
          </w:p>
        </w:tc>
      </w:tr>
    </w:tbl>
    <w:p w:rsidR="00000000" w:rsidRPr="0008616C" w:rsidP="0008616C">
      <w:pPr>
        <w:pStyle w:val="BodyText"/>
      </w:pPr>
    </w:p>
    <w:p w:rsidR="00000000" w:rsidRPr="0008616C" w:rsidP="0008616C">
      <w:pPr>
        <w:pStyle w:val="AllowPageBreak"/>
      </w:pPr>
    </w:p>
    <w:p w:rsidR="00000000" w:rsidRPr="0008616C" w:rsidP="0008616C">
      <w:pPr>
        <w:pStyle w:val="Heading1"/>
      </w:pPr>
      <w:bookmarkStart w:id="5" w:name="O_1019697"/>
      <w:bookmarkEnd w:id="5"/>
      <w:r w:rsidRPr="0008616C">
        <w:t>Foundation Skills</w:t>
      </w:r>
    </w:p>
    <w:p w:rsidR="00000000" w:rsidRPr="001A022D" w:rsidP="001A022D">
      <w:pPr>
        <w:pStyle w:val="BodyText"/>
        <w:rPr>
          <w:i/>
        </w:rPr>
      </w:pPr>
      <w:r w:rsidRPr="001A022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626"/>
      </w:tblGrid>
      <w:tr w:rsidTr="00086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rPr>
                <w:rStyle w:val="SpecialBold"/>
              </w:rPr>
              <w:t>Skill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rPr>
                <w:rStyle w:val="SpecialBold"/>
              </w:rPr>
              <w:t>Description</w:t>
            </w:r>
          </w:p>
        </w:tc>
      </w:tr>
      <w:tr w:rsidTr="00086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Reading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ListBullet"/>
            </w:pPr>
            <w:r w:rsidRPr="0008616C">
              <w:t>Analyses and interprets textual information from various sources</w:t>
            </w:r>
          </w:p>
          <w:p w:rsidR="00000000" w:rsidRPr="0008616C" w:rsidP="0008616C">
            <w:pPr>
              <w:pStyle w:val="ListBullet"/>
            </w:pPr>
            <w:r w:rsidRPr="0008616C">
              <w:t>Com</w:t>
            </w:r>
            <w:r w:rsidRPr="0008616C">
              <w:t>pares material from multiple information sources</w:t>
            </w:r>
          </w:p>
          <w:p w:rsidR="00000000" w:rsidP="0008616C">
            <w:pPr>
              <w:pStyle w:val="ListBullet"/>
              <w:rPr>
                <w:lang w:val="en-NZ"/>
              </w:rPr>
            </w:pPr>
            <w:r w:rsidRPr="0008616C">
              <w:t>Applies appropriate strategies to check texts for accuracy</w:t>
            </w:r>
          </w:p>
        </w:tc>
      </w:tr>
      <w:tr w:rsidTr="00086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Writing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ListBullet"/>
            </w:pPr>
            <w:r w:rsidRPr="0008616C">
              <w:t>Generates complex written texts, demonstrating a broad range of writing styles and techniques</w:t>
            </w:r>
          </w:p>
          <w:p w:rsidR="00000000" w:rsidRPr="0008616C" w:rsidP="0008616C">
            <w:pPr>
              <w:pStyle w:val="ListBullet"/>
            </w:pPr>
            <w:r w:rsidRPr="0008616C">
              <w:t>Selects vocabulary, grammatical structures a</w:t>
            </w:r>
            <w:r w:rsidRPr="0008616C">
              <w:t>nd conventions appropriate to the text and audience</w:t>
            </w:r>
          </w:p>
          <w:p w:rsidR="00000000" w:rsidP="0008616C">
            <w:pPr>
              <w:pStyle w:val="ListBullet"/>
              <w:rPr>
                <w:lang w:val="en-NZ"/>
              </w:rPr>
            </w:pPr>
            <w:r w:rsidRPr="0008616C">
              <w:t>Creates documents using language, format and style appropriate to the context and audience</w:t>
            </w:r>
          </w:p>
        </w:tc>
      </w:tr>
      <w:tr w:rsidTr="00086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Oral communication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ListBullet"/>
              <w:rPr>
                <w:lang w:val="en-NZ"/>
              </w:rPr>
            </w:pPr>
            <w:r w:rsidRPr="0008616C">
              <w:t>Uses clear language to articulate personal understandings, ideas and opinions</w:t>
            </w:r>
          </w:p>
        </w:tc>
      </w:tr>
      <w:tr w:rsidTr="00086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Numeracy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ListBullet"/>
              <w:rPr>
                <w:lang w:val="en-NZ"/>
              </w:rPr>
            </w:pPr>
            <w:r w:rsidRPr="0008616C">
              <w:t>Estimates time required for production tasks, creates timeframes and calculates resource requirements</w:t>
            </w:r>
          </w:p>
        </w:tc>
      </w:tr>
      <w:tr w:rsidTr="00086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Navigate the world of work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ListBullet"/>
              <w:rPr>
                <w:lang w:val="en-NZ"/>
              </w:rPr>
            </w:pPr>
            <w:r w:rsidRPr="0008616C">
              <w:t>Understands responsibilities and complies with copyright and intellectual property requirements relevant to writing tasks</w:t>
            </w:r>
          </w:p>
        </w:tc>
      </w:tr>
      <w:tr w:rsidTr="00086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In</w:t>
            </w:r>
            <w:r w:rsidRPr="0008616C">
              <w:t>teract with others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ListBullet"/>
            </w:pPr>
            <w:r w:rsidRPr="0008616C">
              <w:t>Collaborates with others to achieve writing goals</w:t>
            </w:r>
          </w:p>
          <w:p w:rsidR="00000000" w:rsidP="0008616C">
            <w:pPr>
              <w:pStyle w:val="ListBullet"/>
              <w:rPr>
                <w:lang w:val="en-NZ"/>
              </w:rPr>
            </w:pPr>
            <w:r w:rsidRPr="0008616C">
              <w:t>Selects and uses communication practices and protocols appropriate to audience</w:t>
            </w:r>
          </w:p>
        </w:tc>
      </w:tr>
      <w:tr w:rsidTr="00086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Get the work done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ListBullet"/>
            </w:pPr>
            <w:r w:rsidRPr="0008616C">
              <w:t>Adopts a logical and methodical approach in planning, organising and completing require</w:t>
            </w:r>
            <w:r w:rsidRPr="0008616C">
              <w:t>ments within timelines</w:t>
            </w:r>
          </w:p>
          <w:p w:rsidR="00000000" w:rsidRPr="0008616C" w:rsidP="0008616C">
            <w:pPr>
              <w:pStyle w:val="ListBullet"/>
            </w:pPr>
            <w:r w:rsidRPr="0008616C">
              <w:t>Develops new and innovative ideas through exploration and analysis</w:t>
            </w:r>
          </w:p>
        </w:tc>
      </w:tr>
    </w:tbl>
    <w:p w:rsidR="00000000" w:rsidRPr="0008616C" w:rsidP="0008616C">
      <w:pPr>
        <w:pStyle w:val="BodyText"/>
      </w:pPr>
    </w:p>
    <w:p w:rsidR="00000000" w:rsidRPr="0008616C" w:rsidP="0008616C">
      <w:pPr>
        <w:pStyle w:val="AllowPageBreak"/>
      </w:pPr>
    </w:p>
    <w:p w:rsidR="00000000" w:rsidRPr="0008616C" w:rsidP="0008616C">
      <w:pPr>
        <w:pStyle w:val="Heading1"/>
      </w:pPr>
      <w:bookmarkStart w:id="6" w:name="O_1019699"/>
      <w:bookmarkEnd w:id="6"/>
      <w:r w:rsidRPr="000861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295"/>
        <w:gridCol w:w="2160"/>
        <w:gridCol w:w="2295"/>
      </w:tblGrid>
      <w:tr w:rsidTr="00086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rPr>
                <w:rStyle w:val="SpecialBold"/>
              </w:rPr>
              <w:t xml:space="preserve">Code and title </w:t>
            </w:r>
          </w:p>
          <w:p w:rsidR="00000000" w:rsidRPr="0008616C" w:rsidP="0008616C">
            <w:pPr>
              <w:pStyle w:val="BodyText"/>
            </w:pPr>
            <w:r w:rsidRPr="0008616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rPr>
                <w:rStyle w:val="SpecialBold"/>
              </w:rPr>
              <w:t>Code and title</w:t>
            </w:r>
          </w:p>
          <w:p w:rsidR="00000000" w:rsidRPr="0008616C" w:rsidP="0008616C">
            <w:pPr>
              <w:pStyle w:val="BodyText"/>
            </w:pPr>
            <w:r w:rsidRPr="0008616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rPr>
                <w:rStyle w:val="SpecialBold"/>
              </w:rPr>
              <w:t>Equivalence status</w:t>
            </w:r>
          </w:p>
        </w:tc>
      </w:tr>
      <w:tr w:rsidTr="00086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CUAWRT406 Write nonfiction material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N/A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16C">
            <w:pPr>
              <w:pStyle w:val="BodyText"/>
              <w:rPr>
                <w:lang w:val="en-NZ"/>
              </w:rPr>
            </w:pPr>
            <w:r w:rsidRPr="0008616C">
              <w:t>New unit of competency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16C" w:rsidP="0008616C">
            <w:pPr>
              <w:pStyle w:val="BodyText"/>
            </w:pPr>
            <w:r w:rsidRPr="0008616C">
              <w:t>N/A</w:t>
            </w:r>
          </w:p>
        </w:tc>
      </w:tr>
    </w:tbl>
    <w:p w:rsidR="00000000" w:rsidRPr="0008616C" w:rsidP="0008616C">
      <w:pPr>
        <w:pStyle w:val="BodyText"/>
      </w:pPr>
    </w:p>
    <w:p w:rsidR="00000000" w:rsidRPr="0008616C" w:rsidP="0008616C">
      <w:pPr>
        <w:pStyle w:val="AllowPageBreak"/>
      </w:pPr>
    </w:p>
    <w:p w:rsidR="00000000" w:rsidRPr="0008616C" w:rsidP="0008616C">
      <w:pPr>
        <w:pStyle w:val="Heading1"/>
      </w:pPr>
      <w:bookmarkStart w:id="7" w:name="O_1019706"/>
      <w:bookmarkEnd w:id="7"/>
      <w:r w:rsidRPr="0008616C">
        <w:t>Links</w:t>
      </w:r>
    </w:p>
    <w:p w:rsidR="00000000" w:rsidRPr="0008616C" w:rsidP="001A022D">
      <w:pPr>
        <w:pStyle w:val="BodyText"/>
      </w:pPr>
      <w:r w:rsidRPr="0008616C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70C9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8616C" w:rsidP="0008616C"/>
    <w:sectPr w:rsidSect="000861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6C" w:rsidRPr="001A022D" w:rsidP="001A0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22D" w:rsidP="00086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022D" w:rsidP="00086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022D" w:rsidP="00086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16C" w:rsidRPr="001A022D" w:rsidP="001A0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22D" w:rsidRPr="002D2AF8" w:rsidP="00086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CUAWRT406 Write nonfiction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A022D" w:rsidP="00086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C45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12C6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16C"/>
  </w:style>
  <w:style w:type="character" w:customStyle="1" w:styleId="Heading1Char">
    <w:name w:val="Heading 1 Char"/>
    <w:basedOn w:val="DefaultParagraphFont"/>
    <w:link w:val="Heading1"/>
    <w:rsid w:val="00086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1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16C"/>
    <w:rPr>
      <w:b/>
      <w:spacing w:val="0"/>
    </w:rPr>
  </w:style>
  <w:style w:type="character" w:styleId="Emphasis">
    <w:name w:val="Emphasis"/>
    <w:basedOn w:val="DefaultParagraphFont"/>
    <w:qFormat/>
    <w:rsid w:val="0008616C"/>
    <w:rPr>
      <w:i/>
    </w:rPr>
  </w:style>
  <w:style w:type="paragraph" w:customStyle="1" w:styleId="SuperHeading">
    <w:name w:val="SuperHeading"/>
    <w:basedOn w:val="Normal"/>
    <w:rsid w:val="00086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6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1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1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6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16C"/>
  </w:style>
  <w:style w:type="paragraph" w:styleId="TableofFigures">
    <w:name w:val="table of figures"/>
    <w:basedOn w:val="Normal"/>
    <w:next w:val="Normal"/>
    <w:semiHidden/>
    <w:rsid w:val="00086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1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616C"/>
    <w:rPr>
      <w:rFonts w:ascii="Wingdings" w:hAnsi="Wingdings"/>
    </w:rPr>
  </w:style>
  <w:style w:type="paragraph" w:customStyle="1" w:styleId="TableHeading">
    <w:name w:val="Table Heading"/>
    <w:basedOn w:val="HeadingBase"/>
    <w:rsid w:val="00086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16C"/>
    <w:rPr>
      <w:color w:val="0033CC"/>
      <w:u w:val="none"/>
    </w:rPr>
  </w:style>
  <w:style w:type="paragraph" w:customStyle="1" w:styleId="BodyTextRight">
    <w:name w:val="Body Text Right"/>
    <w:basedOn w:val="BodyText"/>
    <w:rsid w:val="00086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1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16C"/>
    <w:rPr>
      <w:sz w:val="32"/>
    </w:rPr>
  </w:style>
  <w:style w:type="paragraph" w:customStyle="1" w:styleId="HeadingProcedure">
    <w:name w:val="Heading Procedure"/>
    <w:basedOn w:val="HeadingBase"/>
    <w:next w:val="Normal"/>
    <w:rsid w:val="00086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16C"/>
    <w:pPr>
      <w:spacing w:before="60" w:after="60"/>
    </w:pPr>
  </w:style>
  <w:style w:type="paragraph" w:styleId="ListContinue">
    <w:name w:val="List Continue"/>
    <w:basedOn w:val="List"/>
    <w:rsid w:val="0008616C"/>
    <w:pPr>
      <w:ind w:firstLine="0"/>
    </w:pPr>
  </w:style>
  <w:style w:type="paragraph" w:customStyle="1" w:styleId="ListNote">
    <w:name w:val="List Note"/>
    <w:basedOn w:val="List"/>
    <w:rsid w:val="00086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16C"/>
    <w:rPr>
      <w:rFonts w:ascii="Courier New" w:hAnsi="Courier New"/>
    </w:rPr>
  </w:style>
  <w:style w:type="paragraph" w:customStyle="1" w:styleId="NoteBullet">
    <w:name w:val="Note Bullet"/>
    <w:basedOn w:val="Note"/>
    <w:rsid w:val="00086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1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6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16C"/>
    <w:rPr>
      <w:b/>
      <w:smallCaps/>
    </w:rPr>
  </w:style>
  <w:style w:type="paragraph" w:customStyle="1" w:styleId="TableListNumber">
    <w:name w:val="Table List Number"/>
    <w:basedOn w:val="ListNumber"/>
    <w:rsid w:val="00086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16C"/>
    <w:pPr>
      <w:numPr>
        <w:numId w:val="8"/>
      </w:numPr>
    </w:pPr>
  </w:style>
  <w:style w:type="paragraph" w:customStyle="1" w:styleId="ListAlpha2">
    <w:name w:val="List Alpha 2"/>
    <w:basedOn w:val="List2"/>
    <w:rsid w:val="0008616C"/>
    <w:pPr>
      <w:numPr>
        <w:numId w:val="7"/>
      </w:numPr>
    </w:pPr>
  </w:style>
  <w:style w:type="paragraph" w:styleId="List2">
    <w:name w:val="List 2"/>
    <w:basedOn w:val="BodyText"/>
    <w:rsid w:val="00086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1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1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616C"/>
    <w:pPr>
      <w:numPr>
        <w:numId w:val="3"/>
      </w:numPr>
    </w:pPr>
  </w:style>
  <w:style w:type="paragraph" w:styleId="ListContinue2">
    <w:name w:val="List Continue 2"/>
    <w:basedOn w:val="List2"/>
    <w:rsid w:val="0008616C"/>
    <w:pPr>
      <w:ind w:firstLine="0"/>
    </w:pPr>
  </w:style>
  <w:style w:type="paragraph" w:styleId="ListContinue3">
    <w:name w:val="List Continue 3"/>
    <w:basedOn w:val="List3"/>
    <w:rsid w:val="0008616C"/>
    <w:pPr>
      <w:ind w:left="1021" w:firstLine="0"/>
    </w:pPr>
  </w:style>
  <w:style w:type="paragraph" w:styleId="ListContinue4">
    <w:name w:val="List Continue 4"/>
    <w:basedOn w:val="List4"/>
    <w:rsid w:val="0008616C"/>
    <w:pPr>
      <w:ind w:firstLine="0"/>
    </w:pPr>
  </w:style>
  <w:style w:type="paragraph" w:styleId="ListContinue5">
    <w:name w:val="List Continue 5"/>
    <w:basedOn w:val="List5"/>
    <w:rsid w:val="0008616C"/>
    <w:pPr>
      <w:ind w:firstLine="0"/>
    </w:pPr>
  </w:style>
  <w:style w:type="paragraph" w:styleId="ListNumber3">
    <w:name w:val="List Number 3"/>
    <w:basedOn w:val="List3"/>
    <w:rsid w:val="0008616C"/>
    <w:pPr>
      <w:numPr>
        <w:numId w:val="4"/>
      </w:numPr>
    </w:pPr>
  </w:style>
  <w:style w:type="paragraph" w:styleId="ListNumber4">
    <w:name w:val="List Number 4"/>
    <w:basedOn w:val="List4"/>
    <w:rsid w:val="0008616C"/>
    <w:pPr>
      <w:numPr>
        <w:numId w:val="5"/>
      </w:numPr>
    </w:pPr>
  </w:style>
  <w:style w:type="paragraph" w:styleId="ListNumber5">
    <w:name w:val="List Number 5"/>
    <w:basedOn w:val="List5"/>
    <w:rsid w:val="0008616C"/>
    <w:pPr>
      <w:numPr>
        <w:numId w:val="6"/>
      </w:numPr>
    </w:pPr>
  </w:style>
  <w:style w:type="paragraph" w:styleId="BlockText">
    <w:name w:val="Block Text"/>
    <w:basedOn w:val="Normal"/>
    <w:rsid w:val="00086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16C"/>
    <w:rPr>
      <w:sz w:val="16"/>
      <w:vertAlign w:val="superscript"/>
    </w:rPr>
  </w:style>
  <w:style w:type="character" w:customStyle="1" w:styleId="Symbols">
    <w:name w:val="Symbols"/>
    <w:basedOn w:val="DefaultParagraphFont"/>
    <w:rsid w:val="0008616C"/>
    <w:rPr>
      <w:rFonts w:ascii="Symbol" w:hAnsi="Symbol"/>
    </w:rPr>
  </w:style>
  <w:style w:type="character" w:customStyle="1" w:styleId="MenuOptions">
    <w:name w:val="Menu Options"/>
    <w:basedOn w:val="DefaultParagraphFont"/>
    <w:rsid w:val="00086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16C"/>
    <w:rPr>
      <w:b/>
    </w:rPr>
  </w:style>
  <w:style w:type="character" w:customStyle="1" w:styleId="Underlined">
    <w:name w:val="Underlined"/>
    <w:basedOn w:val="DefaultParagraphFont"/>
    <w:rsid w:val="0008616C"/>
    <w:rPr>
      <w:u w:val="single"/>
    </w:rPr>
  </w:style>
  <w:style w:type="paragraph" w:customStyle="1" w:styleId="TableBodyTextRight">
    <w:name w:val="Table Body Text Right"/>
    <w:basedOn w:val="TableBodyText"/>
    <w:rsid w:val="00086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16C"/>
    <w:rPr>
      <w:sz w:val="18"/>
    </w:rPr>
  </w:style>
  <w:style w:type="paragraph" w:customStyle="1" w:styleId="BodySmallRight">
    <w:name w:val="Body Small Right"/>
    <w:basedOn w:val="BodyTextRight"/>
    <w:rsid w:val="0008616C"/>
    <w:rPr>
      <w:sz w:val="18"/>
      <w:szCs w:val="18"/>
    </w:rPr>
  </w:style>
  <w:style w:type="paragraph" w:customStyle="1" w:styleId="MarginEdition">
    <w:name w:val="Margin Edition"/>
    <w:basedOn w:val="MarginNote"/>
    <w:rsid w:val="00086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16C"/>
    <w:rPr>
      <w:sz w:val="2"/>
      <w:szCs w:val="2"/>
    </w:rPr>
  </w:style>
  <w:style w:type="character" w:customStyle="1" w:styleId="Small">
    <w:name w:val="Small"/>
    <w:basedOn w:val="DefaultParagraphFont"/>
    <w:rsid w:val="0008616C"/>
    <w:rPr>
      <w:sz w:val="16"/>
    </w:rPr>
  </w:style>
  <w:style w:type="paragraph" w:customStyle="1" w:styleId="WideTable">
    <w:name w:val="Wide Table"/>
    <w:basedOn w:val="Normal"/>
    <w:rsid w:val="00086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16C"/>
  </w:style>
  <w:style w:type="paragraph" w:styleId="Quote">
    <w:name w:val="Quote"/>
    <w:basedOn w:val="Heading1"/>
    <w:link w:val="QuoteChar"/>
    <w:qFormat/>
    <w:rsid w:val="00086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16C"/>
    <w:pPr>
      <w:pageBreakBefore/>
    </w:pPr>
  </w:style>
  <w:style w:type="paragraph" w:customStyle="1" w:styleId="Border">
    <w:name w:val="Border"/>
    <w:basedOn w:val="Normal"/>
    <w:qFormat/>
    <w:rsid w:val="00086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16C"/>
    <w:rPr>
      <w:u w:val="single"/>
    </w:rPr>
  </w:style>
  <w:style w:type="character" w:customStyle="1" w:styleId="BoldandItalics">
    <w:name w:val="Bold and Italics"/>
    <w:qFormat/>
    <w:rsid w:val="0008616C"/>
    <w:rPr>
      <w:b/>
      <w:i/>
      <w:u w:val="none"/>
    </w:rPr>
  </w:style>
  <w:style w:type="paragraph" w:styleId="BalloonText">
    <w:name w:val="Balloon Text"/>
    <w:basedOn w:val="Normal"/>
    <w:link w:val="BalloonTextChar"/>
    <w:rsid w:val="00086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16C"/>
    <w:pPr>
      <w:spacing w:before="0" w:after="0"/>
    </w:pPr>
  </w:style>
  <w:style w:type="paragraph" w:customStyle="1" w:styleId="BodyTextBold">
    <w:name w:val="Body Text Bold"/>
    <w:basedOn w:val="BodyText"/>
    <w:qFormat/>
    <w:rsid w:val="0008616C"/>
    <w:rPr>
      <w:b/>
    </w:rPr>
  </w:style>
  <w:style w:type="character" w:styleId="Hyperlink">
    <w:name w:val="Hyperlink"/>
    <w:basedOn w:val="DefaultParagraphFont"/>
    <w:uiPriority w:val="99"/>
    <w:unhideWhenUsed/>
    <w:rsid w:val="001A02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4118</Characters>
  <Application>Microsoft Office Word</Application>
  <DocSecurity>0</DocSecurity>
  <Lines>142</Lines>
  <Paragraphs>95</Paragraphs>
  <ScaleCrop>false</ScaleCrop>
  <Company>Author-it Software Corporation Ltd.</Company>
  <LinksUpToDate>false</LinksUpToDate>
  <CharactersWithSpaces>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CUAWRT406 Write nonfiction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2022-10-19T13:20:00Z</dcterms:created>
  <dcterms:modified xsi:type="dcterms:W3CDTF">2022-10-19T13:20:00Z</dcterms:modified>
</cp:coreProperties>
</file>