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52F" w:rsidP="005C2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CUAWRT404 Perform writing and editing tasks</w:t>
      </w:r>
      <w:r>
        <w:fldChar w:fldCharType="end"/>
      </w:r>
    </w:p>
    <w:p w:rsidR="005C252F" w:rsidP="005C252F">
      <w:pPr>
        <w:pStyle w:val="Version"/>
        <w:sectPr w:rsidSect="003F64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4A9" w:rsidP="003F64A9">
      <w:pPr>
        <w:pStyle w:val="SuperHeading"/>
      </w:pPr>
      <w:r w:rsidRPr="003F64A9">
        <w:t>CUAWRT404 Perform writing and editing tasks</w:t>
      </w:r>
    </w:p>
    <w:p w:rsidR="00000000" w:rsidRPr="003F64A9" w:rsidP="003F64A9">
      <w:pPr>
        <w:pStyle w:val="Heading1"/>
      </w:pPr>
      <w:bookmarkStart w:id="1" w:name="O_1019589"/>
      <w:bookmarkEnd w:id="1"/>
      <w:r w:rsidRPr="003F6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SpecialBold"/>
              </w:rPr>
              <w:t>Comments</w:t>
            </w:r>
          </w:p>
        </w:tc>
      </w:tr>
      <w:tr w:rsidTr="003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This version first released with CUA Creative Arts and Culture Training Package Version 4.0.</w:t>
            </w:r>
          </w:p>
        </w:tc>
      </w:tr>
    </w:tbl>
    <w:p w:rsidR="005C252F" w:rsidP="003F64A9">
      <w:pPr>
        <w:pStyle w:val="BodyText"/>
      </w:pPr>
    </w:p>
    <w:p w:rsidR="005C252F" w:rsidP="003F64A9">
      <w:pPr>
        <w:pStyle w:val="BodyText"/>
      </w:pPr>
    </w:p>
    <w:p w:rsidR="00000000" w:rsidRPr="003F64A9" w:rsidP="003F64A9">
      <w:pPr>
        <w:pStyle w:val="Heading1"/>
      </w:pPr>
      <w:bookmarkStart w:id="2" w:name="O_1019590"/>
      <w:bookmarkEnd w:id="2"/>
      <w:r w:rsidRPr="003F64A9">
        <w:t>Application</w:t>
      </w:r>
    </w:p>
    <w:p w:rsidR="00000000" w:rsidRPr="003F64A9" w:rsidP="005C252F">
      <w:pPr>
        <w:pStyle w:val="BodyText"/>
      </w:pPr>
      <w:r w:rsidRPr="003F64A9">
        <w:t>This unit describes the skills and knowledge required to apply the conv</w:t>
      </w:r>
      <w:r w:rsidRPr="003F64A9">
        <w:t>entions of plain English to writing and editing tasks of different forms. It also includes editing and proofreading techniques.</w:t>
      </w:r>
    </w:p>
    <w:p w:rsidR="00000000" w:rsidRPr="003F64A9" w:rsidP="005C252F">
      <w:pPr>
        <w:pStyle w:val="BodyText"/>
      </w:pPr>
      <w:r w:rsidRPr="003F64A9">
        <w:t>It applies to individuals in various writing contexts who write and edit texts using appropriate language, style, grammar, spel</w:t>
      </w:r>
      <w:r w:rsidRPr="003F64A9">
        <w:t>ling, and standard conventions for editing and proofreading.</w:t>
      </w:r>
    </w:p>
    <w:p w:rsidR="005C252F" w:rsidP="005C252F">
      <w:pPr>
        <w:pStyle w:val="BodyText"/>
      </w:pPr>
      <w:r w:rsidRPr="003F64A9">
        <w:t>No licensing, legislative or certification requirements apply to this unit at the time of publication.</w:t>
      </w:r>
    </w:p>
    <w:p w:rsidR="00000000" w:rsidRPr="003F64A9" w:rsidP="003F64A9">
      <w:pPr>
        <w:pStyle w:val="Heading1"/>
      </w:pPr>
      <w:bookmarkStart w:id="3" w:name="O_1019593"/>
      <w:bookmarkEnd w:id="3"/>
      <w:r w:rsidRPr="003F64A9">
        <w:t>Unit Sector</w:t>
      </w:r>
    </w:p>
    <w:p w:rsidR="00000000" w:rsidRPr="003F64A9" w:rsidP="005C252F">
      <w:pPr>
        <w:pStyle w:val="BodyText"/>
      </w:pPr>
      <w:r w:rsidRPr="003F64A9">
        <w:t>Communication – Writing</w:t>
      </w:r>
    </w:p>
    <w:p w:rsidR="00000000" w:rsidRPr="003F64A9" w:rsidP="003F64A9">
      <w:pPr>
        <w:pStyle w:val="Heading1"/>
      </w:pPr>
      <w:bookmarkStart w:id="4" w:name="O_1019594"/>
      <w:bookmarkEnd w:id="4"/>
      <w:r w:rsidRPr="003F64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SpecialBold"/>
              </w:rPr>
              <w:t>PERFORMANCE CRITERIA</w:t>
            </w:r>
          </w:p>
        </w:tc>
      </w:tr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 xml:space="preserve">1. Apply clear and appropriate language and style to </w:t>
            </w:r>
            <w:r w:rsidRPr="003F64A9">
              <w:t>writing and editing tasks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1.1 Use safe work practices including addressing ergonomic requirements when undertaking writing tasks</w:t>
            </w:r>
          </w:p>
          <w:p w:rsidR="00000000" w:rsidRPr="003F64A9" w:rsidP="003F64A9">
            <w:pPr>
              <w:pStyle w:val="BodyText"/>
            </w:pPr>
            <w:r w:rsidRPr="003F64A9">
              <w:t>1.2 Use clear, concise and plain English in writing and editing tasks</w:t>
            </w:r>
          </w:p>
          <w:p w:rsidR="00000000" w:rsidRPr="003F64A9" w:rsidP="003F64A9">
            <w:pPr>
              <w:pStyle w:val="BodyText"/>
            </w:pPr>
            <w:r w:rsidRPr="003F64A9">
              <w:t>1.3 Apply appropriate paragraph structure to written mate</w:t>
            </w:r>
            <w:r w:rsidRPr="003F64A9">
              <w:t>rial to ensure clarity of meaning and ease of reading</w:t>
            </w:r>
          </w:p>
          <w:p w:rsidR="00000000" w:rsidRPr="003F64A9" w:rsidP="003F64A9">
            <w:pPr>
              <w:pStyle w:val="BodyText"/>
            </w:pPr>
            <w:r w:rsidRPr="003F64A9">
              <w:t>1.4 Make clear and logical connections between sentences, paragraphs and sections</w:t>
            </w:r>
          </w:p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 xml:space="preserve">1.5 Determine and incorporate the language and style of the audience </w:t>
            </w:r>
          </w:p>
        </w:tc>
      </w:tr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 xml:space="preserve">2. Apply the appropriate voice, tone and tense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2.1 Determine appropriate voice, tone and tense of the written materials according to audience requirements</w:t>
            </w:r>
          </w:p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2.2 Maintain consistent voice, tone and tense throughout written material</w:t>
            </w:r>
          </w:p>
        </w:tc>
      </w:tr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3. Apply appropriate grammar, spelling and punctuation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3.1 Apply appropri</w:t>
            </w:r>
            <w:r w:rsidRPr="003F64A9">
              <w:t>ate grammar conventions to a range of written contexts including use of numbers, quotations, and tables</w:t>
            </w:r>
          </w:p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3.2 Apply appropriate spelling and punctuation conventions in writing and editing tasks.</w:t>
            </w:r>
          </w:p>
        </w:tc>
      </w:tr>
      <w:tr w:rsidTr="003F64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4. Perform editing and proofreading tasks to meet requirements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4.1 Edit written material to ensure clear meaning through language and paragraphs, consistent voice, tone and tense</w:t>
            </w:r>
          </w:p>
          <w:p w:rsidR="00000000" w:rsidRPr="003F64A9" w:rsidP="003F64A9">
            <w:pPr>
              <w:pStyle w:val="BodyText"/>
            </w:pPr>
            <w:r w:rsidRPr="003F64A9">
              <w:t>4.2 Copyedit written material by checking grammar, spelling and punctuation using standard editing conventions</w:t>
            </w:r>
          </w:p>
          <w:p w:rsidR="00000000" w:rsidRPr="003F64A9" w:rsidP="003F64A9">
            <w:pPr>
              <w:pStyle w:val="BodyText"/>
            </w:pPr>
            <w:r w:rsidRPr="003F64A9">
              <w:t>4.3 Proofreading using style</w:t>
            </w:r>
            <w:r w:rsidRPr="003F64A9">
              <w:t xml:space="preserve"> guides and by monitoring written material for errors </w:t>
            </w:r>
          </w:p>
        </w:tc>
      </w:tr>
    </w:tbl>
    <w:p w:rsidR="005C252F" w:rsidP="003F64A9">
      <w:pPr>
        <w:pStyle w:val="BodyText"/>
      </w:pPr>
    </w:p>
    <w:p w:rsidR="005C252F" w:rsidP="003F64A9">
      <w:pPr>
        <w:pStyle w:val="BodyText"/>
      </w:pPr>
    </w:p>
    <w:p w:rsidR="00000000" w:rsidRPr="003F64A9" w:rsidP="003F64A9">
      <w:pPr>
        <w:pStyle w:val="Heading1"/>
      </w:pPr>
      <w:bookmarkStart w:id="5" w:name="O_1019595"/>
      <w:bookmarkEnd w:id="5"/>
      <w:r w:rsidRPr="003F64A9">
        <w:t>Foundation Skills</w:t>
      </w:r>
    </w:p>
    <w:p w:rsidR="00000000" w:rsidRPr="005C252F" w:rsidP="005C252F">
      <w:pPr>
        <w:pStyle w:val="BodyText"/>
        <w:rPr>
          <w:i/>
        </w:rPr>
      </w:pPr>
      <w:r w:rsidRPr="005C252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5"/>
        <w:gridCol w:w="7563"/>
      </w:tblGrid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S</w:t>
            </w:r>
            <w:r w:rsidRPr="003F64A9">
              <w:rPr>
                <w:rStyle w:val="SpecialBold"/>
              </w:rPr>
              <w:t>kill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SpecialBold"/>
              </w:rPr>
              <w:t>Description</w:t>
            </w:r>
          </w:p>
        </w:tc>
      </w:tr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Learning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ListBullet"/>
              <w:rPr>
                <w:lang w:val="en-NZ"/>
              </w:rPr>
            </w:pPr>
            <w:r w:rsidRPr="003F64A9">
              <w:t>Has an awareness of self as learner and takes responsibility for learning in this routine context</w:t>
            </w:r>
          </w:p>
        </w:tc>
      </w:tr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Reading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ListBullet"/>
            </w:pPr>
            <w:r w:rsidRPr="003F64A9">
              <w:t>Identifies and extracts relevant information from reference materials</w:t>
            </w:r>
          </w:p>
          <w:p w:rsidR="00000000" w:rsidP="003F64A9">
            <w:pPr>
              <w:pStyle w:val="ListBullet"/>
              <w:rPr>
                <w:lang w:val="en-NZ"/>
              </w:rPr>
            </w:pPr>
            <w:r w:rsidRPr="003F64A9">
              <w:t>Applies appropriate strategies to check texts for accuracy</w:t>
            </w:r>
          </w:p>
        </w:tc>
      </w:tr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Writing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ListBullet"/>
            </w:pPr>
            <w:r w:rsidRPr="003F64A9">
              <w:t>Communicates relationships between ideas and information in a style appropriate to audience and purpose</w:t>
            </w:r>
          </w:p>
          <w:p w:rsidR="00000000" w:rsidRPr="003F64A9" w:rsidP="003F64A9">
            <w:pPr>
              <w:pStyle w:val="ListBullet"/>
            </w:pPr>
            <w:r w:rsidRPr="003F64A9">
              <w:t xml:space="preserve">Selects vocabulary, grammatical structures and conventions appropriate to the text </w:t>
            </w:r>
            <w:r w:rsidRPr="003F64A9">
              <w:t>and audience</w:t>
            </w:r>
          </w:p>
          <w:p w:rsidR="00000000" w:rsidP="003F64A9">
            <w:pPr>
              <w:pStyle w:val="ListBullet"/>
              <w:rPr>
                <w:lang w:val="en-NZ"/>
              </w:rPr>
            </w:pPr>
            <w:r w:rsidRPr="003F64A9">
              <w:t>Uses required conventions to draft, proofread and edit writings</w:t>
            </w:r>
          </w:p>
        </w:tc>
      </w:tr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Get the work done</w:t>
            </w:r>
          </w:p>
        </w:tc>
        <w:tc>
          <w:tcPr>
            <w:tcW w:w="7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ListBullet"/>
            </w:pPr>
            <w:r w:rsidRPr="003F64A9">
              <w:t>Gathers and analyses information required to make decisions about task requirements</w:t>
            </w:r>
          </w:p>
        </w:tc>
      </w:tr>
    </w:tbl>
    <w:p w:rsidR="00000000" w:rsidRPr="003F64A9" w:rsidP="003F64A9">
      <w:pPr>
        <w:pStyle w:val="BodyText"/>
      </w:pPr>
    </w:p>
    <w:p w:rsidR="00000000" w:rsidRPr="003F64A9" w:rsidP="003F64A9">
      <w:pPr>
        <w:pStyle w:val="AllowPageBreak"/>
      </w:pPr>
    </w:p>
    <w:p w:rsidR="00000000" w:rsidRPr="003F64A9" w:rsidP="003F64A9">
      <w:pPr>
        <w:pStyle w:val="Heading1"/>
      </w:pPr>
      <w:bookmarkStart w:id="6" w:name="O_1019597"/>
      <w:bookmarkEnd w:id="6"/>
      <w:r w:rsidRPr="003F64A9">
        <w:t>Unit Mapping Information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8"/>
        <w:gridCol w:w="2174"/>
        <w:gridCol w:w="2310"/>
        <w:gridCol w:w="2626"/>
      </w:tblGrid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 xml:space="preserve">Code and title </w:t>
            </w:r>
          </w:p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current version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Code and title</w:t>
            </w:r>
          </w:p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previous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Comments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SpecialBold"/>
              </w:rPr>
              <w:t>Equivalence status</w:t>
            </w:r>
          </w:p>
        </w:tc>
      </w:tr>
      <w:tr w:rsidTr="003F64A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CUAWRT404 Perform writing and editing tasks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N/A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New Unit of Competency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N/A</w:t>
            </w:r>
          </w:p>
        </w:tc>
      </w:tr>
    </w:tbl>
    <w:p w:rsidR="005C252F" w:rsidP="003F64A9">
      <w:pPr>
        <w:pStyle w:val="BodyText"/>
      </w:pPr>
    </w:p>
    <w:p w:rsidR="005C252F" w:rsidP="003F64A9">
      <w:pPr>
        <w:pStyle w:val="BodyText"/>
      </w:pPr>
    </w:p>
    <w:p w:rsidR="00000000" w:rsidRPr="003F64A9" w:rsidP="003F64A9">
      <w:pPr>
        <w:pStyle w:val="Heading1"/>
      </w:pPr>
      <w:bookmarkStart w:id="7" w:name="O_1019604"/>
      <w:bookmarkEnd w:id="7"/>
      <w:r w:rsidRPr="003F64A9">
        <w:t>Links</w:t>
      </w:r>
    </w:p>
    <w:p w:rsidR="00000000" w:rsidRPr="003F64A9" w:rsidP="005C252F">
      <w:pPr>
        <w:pStyle w:val="BodyText"/>
      </w:pPr>
      <w:r w:rsidRPr="003F64A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0C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4A9" w:rsidP="005C252F">
      <w:pPr>
        <w:pStyle w:val="BodyText"/>
        <w:sectPr w:rsidSect="003F64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64A9" w:rsidP="003F64A9">
      <w:pPr>
        <w:pStyle w:val="SuperHeading"/>
      </w:pPr>
      <w:r w:rsidRPr="003F64A9">
        <w:t>Assessment Requirements for CUAWRT404 Perform writing and editing tasks</w:t>
      </w:r>
    </w:p>
    <w:p w:rsidR="00000000" w:rsidRPr="003F64A9" w:rsidP="003F64A9">
      <w:pPr>
        <w:pStyle w:val="Heading1"/>
      </w:pPr>
      <w:bookmarkStart w:id="8" w:name="O_1019599"/>
      <w:bookmarkEnd w:id="8"/>
      <w:r w:rsidRPr="003F64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3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rPr>
                <w:rStyle w:val="SpecialBold"/>
              </w:rPr>
              <w:t>Comments</w:t>
            </w:r>
          </w:p>
        </w:tc>
      </w:tr>
      <w:tr w:rsidTr="003F64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4A9">
            <w:pPr>
              <w:pStyle w:val="BodyText"/>
              <w:rPr>
                <w:lang w:val="en-NZ"/>
              </w:rPr>
            </w:pPr>
            <w:r w:rsidRPr="003F64A9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4A9" w:rsidP="003F64A9">
            <w:pPr>
              <w:pStyle w:val="BodyText"/>
            </w:pPr>
            <w:r w:rsidRPr="003F64A9">
              <w:t>This version first released with CUA Creative Arts and Culture Training Package Version 4.0.</w:t>
            </w:r>
          </w:p>
        </w:tc>
      </w:tr>
    </w:tbl>
    <w:p w:rsidR="00000000" w:rsidRPr="003F64A9" w:rsidP="003F64A9">
      <w:pPr>
        <w:pStyle w:val="BodyText"/>
      </w:pPr>
    </w:p>
    <w:p w:rsidR="00000000" w:rsidRPr="003F64A9" w:rsidP="003F64A9">
      <w:pPr>
        <w:pStyle w:val="AllowPageBreak"/>
      </w:pPr>
    </w:p>
    <w:p w:rsidR="00000000" w:rsidRPr="003F64A9" w:rsidP="003F64A9">
      <w:pPr>
        <w:pStyle w:val="Heading1"/>
      </w:pPr>
      <w:bookmarkStart w:id="9" w:name="O_1019600"/>
      <w:bookmarkEnd w:id="9"/>
      <w:r w:rsidRPr="003F64A9">
        <w:t>Performance Evidence</w:t>
      </w:r>
    </w:p>
    <w:p w:rsidR="00000000" w:rsidRPr="003F64A9" w:rsidP="005C252F">
      <w:pPr>
        <w:pStyle w:val="BodyText"/>
      </w:pPr>
      <w:r w:rsidRPr="003F64A9">
        <w:t>Evidence of the ability to:</w:t>
      </w:r>
    </w:p>
    <w:p w:rsidR="00000000" w:rsidRPr="003F64A9" w:rsidP="003F64A9">
      <w:pPr>
        <w:pStyle w:val="ListBullet"/>
      </w:pPr>
      <w:r w:rsidRPr="003F64A9">
        <w:t xml:space="preserve">write and edit at least one </w:t>
      </w:r>
      <w:r w:rsidRPr="003F64A9">
        <w:t>written material (2500-4000 words) and edit another material written by another author (2500-4000 words), of different forms (e.g. blog, journal, book) that demonstrate use of:</w:t>
      </w:r>
    </w:p>
    <w:p w:rsidR="00000000" w:rsidRPr="003F64A9" w:rsidP="003F64A9">
      <w:pPr>
        <w:pStyle w:val="ListBullet2"/>
      </w:pPr>
      <w:r w:rsidRPr="003F64A9">
        <w:t>clear and concise language</w:t>
      </w:r>
    </w:p>
    <w:p w:rsidR="00000000" w:rsidRPr="003F64A9" w:rsidP="003F64A9">
      <w:pPr>
        <w:pStyle w:val="ListBullet2"/>
      </w:pPr>
      <w:r w:rsidRPr="003F64A9">
        <w:t>clear and logical paragraph structures</w:t>
      </w:r>
    </w:p>
    <w:p w:rsidR="00000000" w:rsidRPr="003F64A9" w:rsidP="003F64A9">
      <w:pPr>
        <w:pStyle w:val="ListBullet2"/>
      </w:pPr>
      <w:r w:rsidRPr="003F64A9">
        <w:t>appropriate voice, tone, tense and language</w:t>
      </w:r>
    </w:p>
    <w:p w:rsidR="00000000" w:rsidRPr="003F64A9" w:rsidP="003F64A9">
      <w:pPr>
        <w:pStyle w:val="ListBullet2"/>
      </w:pPr>
      <w:r w:rsidRPr="003F64A9">
        <w:t>plain English grammar, spelling and punctuation</w:t>
      </w:r>
    </w:p>
    <w:p w:rsidR="00000000" w:rsidRPr="003F64A9" w:rsidP="003F64A9">
      <w:pPr>
        <w:pStyle w:val="ListBullet2"/>
      </w:pPr>
      <w:r w:rsidRPr="003F64A9">
        <w:t>accepted grammar conventions for a range of written contexts including use of numbers, quotation and tables</w:t>
      </w:r>
    </w:p>
    <w:p w:rsidR="00000000" w:rsidRPr="003F64A9" w:rsidP="003F64A9">
      <w:pPr>
        <w:pStyle w:val="ListBullet2"/>
      </w:pPr>
      <w:r w:rsidRPr="003F64A9">
        <w:t>standard editing conventions</w:t>
      </w:r>
    </w:p>
    <w:p w:rsidR="00000000" w:rsidRPr="003F64A9" w:rsidP="003F64A9">
      <w:pPr>
        <w:pStyle w:val="ListBullet"/>
      </w:pPr>
      <w:r w:rsidRPr="003F64A9">
        <w:t>complete editing and proof</w:t>
      </w:r>
      <w:r w:rsidRPr="003F64A9">
        <w:t>reading tasks using handwritten and digital methods</w:t>
      </w:r>
    </w:p>
    <w:p w:rsidR="00000000" w:rsidRPr="003F64A9" w:rsidP="003F64A9">
      <w:pPr>
        <w:pStyle w:val="ListBullet"/>
      </w:pPr>
      <w:r w:rsidRPr="003F64A9">
        <w:t>accurately follow a style guide where required</w:t>
      </w:r>
    </w:p>
    <w:p w:rsidR="005C252F" w:rsidP="003F64A9">
      <w:pPr>
        <w:pStyle w:val="ListBullet"/>
      </w:pPr>
      <w:r w:rsidRPr="003F64A9">
        <w:t>follow relevant health and safety practices for writing tasks</w:t>
      </w:r>
    </w:p>
    <w:p w:rsidR="005C252F" w:rsidP="003F64A9">
      <w:pPr>
        <w:pStyle w:val="ListBullet"/>
      </w:pPr>
    </w:p>
    <w:p w:rsidR="00000000" w:rsidRPr="003F64A9" w:rsidP="003F64A9">
      <w:pPr>
        <w:pStyle w:val="Heading1"/>
      </w:pPr>
      <w:bookmarkStart w:id="10" w:name="O_1019601"/>
      <w:bookmarkEnd w:id="10"/>
      <w:r w:rsidRPr="003F64A9">
        <w:t>Knowledge Evidence</w:t>
      </w:r>
    </w:p>
    <w:p w:rsidR="00000000" w:rsidRPr="003F64A9" w:rsidP="005C252F">
      <w:pPr>
        <w:pStyle w:val="BodyText"/>
      </w:pPr>
      <w:r w:rsidRPr="003F64A9">
        <w:t xml:space="preserve">The candidate must be able to demonstrate the following knowledge to effectively complete the tasks outlined in the elements and performance criteria of this unit: </w:t>
      </w:r>
    </w:p>
    <w:p w:rsidR="00000000" w:rsidRPr="003F64A9" w:rsidP="003F64A9">
      <w:pPr>
        <w:pStyle w:val="ListBullet"/>
      </w:pPr>
      <w:r w:rsidRPr="003F64A9">
        <w:t>main features of clear, concise and plain English language for written material</w:t>
      </w:r>
    </w:p>
    <w:p w:rsidR="00000000" w:rsidRPr="003F64A9" w:rsidP="003F64A9">
      <w:pPr>
        <w:pStyle w:val="ListBullet"/>
      </w:pPr>
      <w:r w:rsidRPr="003F64A9">
        <w:t>grammar, p</w:t>
      </w:r>
      <w:r w:rsidRPr="003F64A9">
        <w:t>unctuation and spelling conventions that meet the task requirements</w:t>
      </w:r>
    </w:p>
    <w:p w:rsidR="00000000" w:rsidRPr="003F64A9" w:rsidP="003F64A9">
      <w:pPr>
        <w:pStyle w:val="ListBullet"/>
      </w:pPr>
      <w:r w:rsidRPr="003F64A9">
        <w:t>editing conventions used in substantive editing and copyediting of written material</w:t>
      </w:r>
    </w:p>
    <w:p w:rsidR="005C252F" w:rsidP="003F64A9">
      <w:pPr>
        <w:pStyle w:val="ListBullet"/>
      </w:pPr>
      <w:r w:rsidRPr="003F64A9">
        <w:t>basic software used to write and collect feedback</w:t>
      </w:r>
    </w:p>
    <w:p w:rsidR="005C252F" w:rsidP="003F64A9">
      <w:pPr>
        <w:pStyle w:val="ListBullet"/>
      </w:pPr>
    </w:p>
    <w:p w:rsidR="00000000" w:rsidRPr="003F64A9" w:rsidP="003F64A9">
      <w:pPr>
        <w:pStyle w:val="Heading1"/>
      </w:pPr>
      <w:bookmarkStart w:id="11" w:name="O_1019602"/>
      <w:bookmarkEnd w:id="11"/>
      <w:r w:rsidRPr="003F64A9">
        <w:t>Assessment Conditions</w:t>
      </w:r>
    </w:p>
    <w:p w:rsidR="00000000" w:rsidRPr="003F64A9" w:rsidP="005C252F">
      <w:pPr>
        <w:pStyle w:val="BodyText"/>
      </w:pPr>
      <w:r w:rsidRPr="003F64A9">
        <w:t>Skills in th</w:t>
      </w:r>
      <w:r w:rsidRPr="003F64A9">
        <w:t>is unit must be demonstrated in a workplace or simulated environment where the conditions are typical of those in a creative arts working environment or commercial writing environment. This includes access to:</w:t>
      </w:r>
    </w:p>
    <w:p w:rsidR="00000000" w:rsidRPr="003F64A9" w:rsidP="003F64A9">
      <w:pPr>
        <w:pStyle w:val="ListBullet"/>
      </w:pPr>
      <w:r w:rsidRPr="003F64A9">
        <w:t>a range of written texts appropriate for edit</w:t>
      </w:r>
      <w:r w:rsidRPr="003F64A9">
        <w:t>ing (e.g. blog, journal, book)</w:t>
      </w:r>
    </w:p>
    <w:p w:rsidR="00000000" w:rsidRPr="003F64A9" w:rsidP="003F64A9">
      <w:pPr>
        <w:pStyle w:val="ListBullet"/>
      </w:pPr>
      <w:r w:rsidRPr="003F64A9">
        <w:t>style guides for proofreading</w:t>
      </w:r>
    </w:p>
    <w:p w:rsidR="00000000" w:rsidRPr="003F64A9" w:rsidP="003F64A9">
      <w:pPr>
        <w:pStyle w:val="ListBullet"/>
      </w:pPr>
      <w:r w:rsidRPr="003F64A9">
        <w:t>editing and proofreading reference materials and resources (including text editing software)</w:t>
      </w:r>
    </w:p>
    <w:p w:rsidR="00000000" w:rsidRPr="003F64A9" w:rsidP="003F64A9">
      <w:pPr>
        <w:pStyle w:val="BodyText"/>
      </w:pPr>
    </w:p>
    <w:p w:rsidR="005C252F" w:rsidP="005C252F">
      <w:pPr>
        <w:pStyle w:val="BodyText"/>
      </w:pPr>
      <w:r w:rsidRPr="003F64A9">
        <w:t>Assessors of this unit must satisfy the requirements for assessors in applicable vocational education</w:t>
      </w:r>
      <w:r w:rsidRPr="003F64A9">
        <w:t>al and training legislation, frameworks and/or standards.</w:t>
      </w:r>
    </w:p>
    <w:p w:rsidR="00000000" w:rsidRPr="003F64A9" w:rsidP="003F64A9">
      <w:pPr>
        <w:pStyle w:val="Heading1"/>
      </w:pPr>
      <w:bookmarkStart w:id="12" w:name="O_1019605"/>
      <w:bookmarkEnd w:id="12"/>
      <w:r w:rsidRPr="003F64A9">
        <w:t>Links</w:t>
      </w:r>
    </w:p>
    <w:p w:rsidR="00000000" w:rsidRPr="003F64A9" w:rsidP="005C252F">
      <w:pPr>
        <w:pStyle w:val="BodyText"/>
      </w:pPr>
      <w:r w:rsidRPr="003F64A9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60C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F64A9" w:rsidP="003F64A9"/>
    <w:sectPr w:rsidSect="003F64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 w:rsidRPr="005C252F" w:rsidP="005C2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2F" w:rsidP="003F6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52F" w:rsidP="003F6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252F" w:rsidP="003F64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 w:rsidP="003F64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252F">
      <w:t>Approved</w:t>
    </w:r>
    <w:r w:rsidR="005C25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25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252F">
      <w:rPr>
        <w:noProof/>
      </w:rPr>
      <w:t>4</w:t>
    </w:r>
    <w:r>
      <w:rPr>
        <w:noProof/>
      </w:rPr>
      <w:fldChar w:fldCharType="end"/>
    </w:r>
  </w:p>
  <w:p w:rsidR="003F64A9" w:rsidP="003F64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25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252F">
      <w:t>Service and Creative Skills Australia</w:t>
    </w:r>
    <w:r w:rsidR="005C252F">
      <w:fldChar w:fldCharType="end"/>
    </w:r>
  </w:p>
  <w:p w:rsidR="003F64A9" w:rsidP="003F64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4A9" w:rsidRPr="005C252F" w:rsidP="005C2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52F" w:rsidRPr="002D2AF8" w:rsidP="003F6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CUAWRT404 Perform writing and editing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252F" w:rsidP="003F64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4A9" w:rsidRPr="002D2AF8" w:rsidP="003F64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252F">
      <w:t>CUAWRT404 Perform writing and editing tasks</w:t>
    </w:r>
    <w:r w:rsidR="005C25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252F">
      <w:rPr>
        <w:noProof/>
      </w:rPr>
      <w:t>2 March 2025</w:t>
    </w:r>
    <w:r>
      <w:fldChar w:fldCharType="end"/>
    </w:r>
  </w:p>
  <w:p w:rsidR="003F64A9" w:rsidP="003F64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AC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D02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E4C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4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4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4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4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4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4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4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4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4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4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4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4A9"/>
  </w:style>
  <w:style w:type="character" w:customStyle="1" w:styleId="Heading1Char">
    <w:name w:val="Heading 1 Char"/>
    <w:basedOn w:val="DefaultParagraphFont"/>
    <w:link w:val="Heading1"/>
    <w:rsid w:val="003F64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4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4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4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4A9"/>
    <w:rPr>
      <w:b/>
      <w:spacing w:val="0"/>
    </w:rPr>
  </w:style>
  <w:style w:type="paragraph" w:styleId="ListBullet2">
    <w:name w:val="List Bullet 2"/>
    <w:basedOn w:val="List2"/>
    <w:rsid w:val="003F64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64A9"/>
    <w:rPr>
      <w:i/>
    </w:rPr>
  </w:style>
  <w:style w:type="paragraph" w:customStyle="1" w:styleId="SuperHeading">
    <w:name w:val="SuperHeading"/>
    <w:basedOn w:val="Normal"/>
    <w:rsid w:val="003F64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4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4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4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4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4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4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4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4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4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4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4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4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4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4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4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4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4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4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4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4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4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4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64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4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4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4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4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4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4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4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4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4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4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4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4A9"/>
  </w:style>
  <w:style w:type="paragraph" w:styleId="TableofFigures">
    <w:name w:val="table of figures"/>
    <w:basedOn w:val="Normal"/>
    <w:next w:val="Normal"/>
    <w:semiHidden/>
    <w:rsid w:val="003F64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4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64A9"/>
    <w:rPr>
      <w:rFonts w:ascii="Wingdings" w:hAnsi="Wingdings"/>
    </w:rPr>
  </w:style>
  <w:style w:type="paragraph" w:customStyle="1" w:styleId="TableHeading">
    <w:name w:val="Table Heading"/>
    <w:basedOn w:val="HeadingBase"/>
    <w:rsid w:val="003F64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4A9"/>
    <w:rPr>
      <w:color w:val="0033CC"/>
      <w:u w:val="none"/>
    </w:rPr>
  </w:style>
  <w:style w:type="paragraph" w:customStyle="1" w:styleId="BodyTextRight">
    <w:name w:val="Body Text Right"/>
    <w:basedOn w:val="BodyText"/>
    <w:rsid w:val="003F64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4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4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4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4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4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4A9"/>
    <w:rPr>
      <w:sz w:val="32"/>
    </w:rPr>
  </w:style>
  <w:style w:type="paragraph" w:customStyle="1" w:styleId="HeadingProcedure">
    <w:name w:val="Heading Procedure"/>
    <w:basedOn w:val="HeadingBase"/>
    <w:next w:val="Normal"/>
    <w:rsid w:val="003F64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4A9"/>
    <w:pPr>
      <w:spacing w:before="60" w:after="60"/>
    </w:pPr>
  </w:style>
  <w:style w:type="paragraph" w:styleId="ListContinue">
    <w:name w:val="List Continue"/>
    <w:basedOn w:val="List"/>
    <w:rsid w:val="003F64A9"/>
    <w:pPr>
      <w:ind w:firstLine="0"/>
    </w:pPr>
  </w:style>
  <w:style w:type="paragraph" w:customStyle="1" w:styleId="ListNote">
    <w:name w:val="List Note"/>
    <w:basedOn w:val="List"/>
    <w:rsid w:val="003F64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4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4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4A9"/>
    <w:rPr>
      <w:rFonts w:ascii="Courier New" w:hAnsi="Courier New"/>
    </w:rPr>
  </w:style>
  <w:style w:type="paragraph" w:customStyle="1" w:styleId="NoteBullet">
    <w:name w:val="Note Bullet"/>
    <w:basedOn w:val="Note"/>
    <w:rsid w:val="003F64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4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4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4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4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64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4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4A9"/>
    <w:rPr>
      <w:b/>
      <w:smallCaps/>
    </w:rPr>
  </w:style>
  <w:style w:type="paragraph" w:customStyle="1" w:styleId="TableListNumber">
    <w:name w:val="Table List Number"/>
    <w:basedOn w:val="ListNumber"/>
    <w:rsid w:val="003F64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4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4A9"/>
    <w:pPr>
      <w:numPr>
        <w:numId w:val="9"/>
      </w:numPr>
    </w:pPr>
  </w:style>
  <w:style w:type="paragraph" w:customStyle="1" w:styleId="ListAlpha2">
    <w:name w:val="List Alpha 2"/>
    <w:basedOn w:val="List2"/>
    <w:rsid w:val="003F64A9"/>
    <w:pPr>
      <w:numPr>
        <w:numId w:val="8"/>
      </w:numPr>
    </w:pPr>
  </w:style>
  <w:style w:type="paragraph" w:styleId="List2">
    <w:name w:val="List 2"/>
    <w:basedOn w:val="BodyText"/>
    <w:rsid w:val="003F64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4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4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4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4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4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64A9"/>
    <w:pPr>
      <w:numPr>
        <w:numId w:val="4"/>
      </w:numPr>
    </w:pPr>
  </w:style>
  <w:style w:type="paragraph" w:styleId="ListContinue2">
    <w:name w:val="List Continue 2"/>
    <w:basedOn w:val="List2"/>
    <w:rsid w:val="003F64A9"/>
    <w:pPr>
      <w:ind w:firstLine="0"/>
    </w:pPr>
  </w:style>
  <w:style w:type="paragraph" w:styleId="ListContinue3">
    <w:name w:val="List Continue 3"/>
    <w:basedOn w:val="List3"/>
    <w:rsid w:val="003F64A9"/>
    <w:pPr>
      <w:ind w:left="1021" w:firstLine="0"/>
    </w:pPr>
  </w:style>
  <w:style w:type="paragraph" w:styleId="ListContinue4">
    <w:name w:val="List Continue 4"/>
    <w:basedOn w:val="List4"/>
    <w:rsid w:val="003F64A9"/>
    <w:pPr>
      <w:ind w:firstLine="0"/>
    </w:pPr>
  </w:style>
  <w:style w:type="paragraph" w:styleId="ListContinue5">
    <w:name w:val="List Continue 5"/>
    <w:basedOn w:val="List5"/>
    <w:rsid w:val="003F64A9"/>
    <w:pPr>
      <w:ind w:firstLine="0"/>
    </w:pPr>
  </w:style>
  <w:style w:type="paragraph" w:styleId="ListNumber3">
    <w:name w:val="List Number 3"/>
    <w:basedOn w:val="List3"/>
    <w:rsid w:val="003F64A9"/>
    <w:pPr>
      <w:numPr>
        <w:numId w:val="5"/>
      </w:numPr>
    </w:pPr>
  </w:style>
  <w:style w:type="paragraph" w:styleId="ListNumber4">
    <w:name w:val="List Number 4"/>
    <w:basedOn w:val="List4"/>
    <w:rsid w:val="003F64A9"/>
    <w:pPr>
      <w:numPr>
        <w:numId w:val="6"/>
      </w:numPr>
    </w:pPr>
  </w:style>
  <w:style w:type="paragraph" w:styleId="ListNumber5">
    <w:name w:val="List Number 5"/>
    <w:basedOn w:val="List5"/>
    <w:rsid w:val="003F64A9"/>
    <w:pPr>
      <w:numPr>
        <w:numId w:val="7"/>
      </w:numPr>
    </w:pPr>
  </w:style>
  <w:style w:type="paragraph" w:styleId="BlockText">
    <w:name w:val="Block Text"/>
    <w:basedOn w:val="Normal"/>
    <w:rsid w:val="003F64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4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4A9"/>
    <w:rPr>
      <w:sz w:val="16"/>
      <w:vertAlign w:val="superscript"/>
    </w:rPr>
  </w:style>
  <w:style w:type="character" w:customStyle="1" w:styleId="Symbols">
    <w:name w:val="Symbols"/>
    <w:basedOn w:val="DefaultParagraphFont"/>
    <w:rsid w:val="003F64A9"/>
    <w:rPr>
      <w:rFonts w:ascii="Symbol" w:hAnsi="Symbol"/>
    </w:rPr>
  </w:style>
  <w:style w:type="character" w:customStyle="1" w:styleId="MenuOptions">
    <w:name w:val="Menu Options"/>
    <w:basedOn w:val="DefaultParagraphFont"/>
    <w:rsid w:val="003F64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4A9"/>
    <w:rPr>
      <w:b/>
    </w:rPr>
  </w:style>
  <w:style w:type="character" w:customStyle="1" w:styleId="Underlined">
    <w:name w:val="Underlined"/>
    <w:basedOn w:val="DefaultParagraphFont"/>
    <w:rsid w:val="003F64A9"/>
    <w:rPr>
      <w:u w:val="single"/>
    </w:rPr>
  </w:style>
  <w:style w:type="paragraph" w:customStyle="1" w:styleId="TableBodyTextRight">
    <w:name w:val="Table Body Text Right"/>
    <w:basedOn w:val="TableBodyText"/>
    <w:rsid w:val="003F64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4A9"/>
    <w:rPr>
      <w:sz w:val="18"/>
    </w:rPr>
  </w:style>
  <w:style w:type="paragraph" w:customStyle="1" w:styleId="BodySmallRight">
    <w:name w:val="Body Small Right"/>
    <w:basedOn w:val="BodyTextRight"/>
    <w:rsid w:val="003F64A9"/>
    <w:rPr>
      <w:sz w:val="18"/>
      <w:szCs w:val="18"/>
    </w:rPr>
  </w:style>
  <w:style w:type="paragraph" w:customStyle="1" w:styleId="MarginEdition">
    <w:name w:val="Margin Edition"/>
    <w:basedOn w:val="MarginNote"/>
    <w:rsid w:val="003F64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4A9"/>
    <w:rPr>
      <w:sz w:val="2"/>
      <w:szCs w:val="2"/>
    </w:rPr>
  </w:style>
  <w:style w:type="character" w:customStyle="1" w:styleId="Small">
    <w:name w:val="Small"/>
    <w:basedOn w:val="DefaultParagraphFont"/>
    <w:rsid w:val="003F64A9"/>
    <w:rPr>
      <w:sz w:val="16"/>
    </w:rPr>
  </w:style>
  <w:style w:type="paragraph" w:customStyle="1" w:styleId="WideTable">
    <w:name w:val="Wide Table"/>
    <w:basedOn w:val="Normal"/>
    <w:rsid w:val="003F64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4A9"/>
  </w:style>
  <w:style w:type="paragraph" w:styleId="Quote">
    <w:name w:val="Quote"/>
    <w:basedOn w:val="Heading1"/>
    <w:link w:val="QuoteChar"/>
    <w:qFormat/>
    <w:rsid w:val="003F64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4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4A9"/>
    <w:pPr>
      <w:pageBreakBefore/>
    </w:pPr>
  </w:style>
  <w:style w:type="paragraph" w:customStyle="1" w:styleId="Border">
    <w:name w:val="Border"/>
    <w:basedOn w:val="Normal"/>
    <w:qFormat/>
    <w:rsid w:val="003F64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4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4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4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4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4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4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4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4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4A9"/>
    <w:rPr>
      <w:u w:val="single"/>
    </w:rPr>
  </w:style>
  <w:style w:type="character" w:customStyle="1" w:styleId="BoldandItalics">
    <w:name w:val="Bold and Italics"/>
    <w:qFormat/>
    <w:rsid w:val="003F64A9"/>
    <w:rPr>
      <w:b/>
      <w:i/>
      <w:u w:val="none"/>
    </w:rPr>
  </w:style>
  <w:style w:type="paragraph" w:styleId="BalloonText">
    <w:name w:val="Balloon Text"/>
    <w:basedOn w:val="Normal"/>
    <w:link w:val="BalloonTextChar"/>
    <w:rsid w:val="003F6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4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4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4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4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4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4A9"/>
    <w:pPr>
      <w:spacing w:before="0" w:after="0"/>
    </w:pPr>
  </w:style>
  <w:style w:type="paragraph" w:customStyle="1" w:styleId="BodyTextBold">
    <w:name w:val="Body Text Bold"/>
    <w:basedOn w:val="BodyText"/>
    <w:qFormat/>
    <w:rsid w:val="003F64A9"/>
    <w:rPr>
      <w:b/>
    </w:rPr>
  </w:style>
  <w:style w:type="character" w:styleId="Hyperlink">
    <w:name w:val="Hyperlink"/>
    <w:basedOn w:val="DefaultParagraphFont"/>
    <w:uiPriority w:val="99"/>
    <w:unhideWhenUsed/>
    <w:rsid w:val="005C2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5161</Characters>
  <Application>Microsoft Office Word</Application>
  <DocSecurity>0</DocSecurity>
  <Lines>172</Lines>
  <Paragraphs>114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CUAWRT404 Perform writing and editing tasks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