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4C0" w:rsidP="007A5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CUAWRT402 Write extended stories</w:t>
      </w:r>
      <w:r>
        <w:fldChar w:fldCharType="end"/>
      </w:r>
    </w:p>
    <w:p w:rsidR="007A54C0" w:rsidP="007A54C0">
      <w:pPr>
        <w:pStyle w:val="Version"/>
        <w:sectPr w:rsidSect="007B3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CC3" w:rsidP="007B3CC3">
      <w:pPr>
        <w:pStyle w:val="SuperHeading"/>
      </w:pPr>
      <w:r w:rsidRPr="007B3CC3">
        <w:t>CUAWRT402 Write extended stories</w:t>
      </w:r>
    </w:p>
    <w:p w:rsidR="00000000" w:rsidRPr="007B3CC3" w:rsidP="007B3CC3">
      <w:pPr>
        <w:pStyle w:val="Heading1"/>
      </w:pPr>
      <w:bookmarkStart w:id="1" w:name="O_818713"/>
      <w:bookmarkEnd w:id="1"/>
      <w:r w:rsidRPr="007B3C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3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rPr>
                <w:rStyle w:val="SpecialBold"/>
              </w:rPr>
              <w:t>Comments</w:t>
            </w:r>
          </w:p>
        </w:tc>
      </w:tr>
      <w:tr w:rsidTr="007B3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t>This version first released with CUA Creative Arts and Culture Training Package version 2.0.</w:t>
            </w:r>
          </w:p>
        </w:tc>
      </w:tr>
    </w:tbl>
    <w:p w:rsidR="00000000" w:rsidRPr="007B3CC3" w:rsidP="007B3CC3">
      <w:pPr>
        <w:pStyle w:val="BodyText"/>
      </w:pPr>
    </w:p>
    <w:p w:rsidR="00000000" w:rsidRPr="007B3CC3" w:rsidP="007B3CC3">
      <w:pPr>
        <w:pStyle w:val="AllowPageBreak"/>
      </w:pPr>
    </w:p>
    <w:p w:rsidR="00000000" w:rsidRPr="007B3CC3" w:rsidP="007B3CC3">
      <w:pPr>
        <w:pStyle w:val="Heading1"/>
      </w:pPr>
      <w:bookmarkStart w:id="2" w:name="O_818714"/>
      <w:bookmarkEnd w:id="2"/>
      <w:r w:rsidRPr="007B3CC3">
        <w:t>Application</w:t>
      </w:r>
    </w:p>
    <w:p w:rsidR="00000000" w:rsidRPr="007B3CC3" w:rsidP="007A54C0">
      <w:pPr>
        <w:pStyle w:val="BodyText"/>
      </w:pPr>
      <w:r w:rsidRPr="007B3CC3">
        <w:t>This unit describes the skills and knowledge required to write fully developed stor</w:t>
      </w:r>
      <w:r w:rsidRPr="007B3CC3">
        <w:t xml:space="preserve">ies in a wide range styles in response to creative conceptualisations or project briefs that could be self-generated or developed by others. </w:t>
      </w:r>
    </w:p>
    <w:p w:rsidR="00000000" w:rsidRPr="007B3CC3" w:rsidP="007A54C0">
      <w:pPr>
        <w:pStyle w:val="BodyText"/>
      </w:pPr>
      <w:r w:rsidRPr="007B3CC3">
        <w:t>It applies to individuals who use appropriate structures and creative narrative development techniques to write s</w:t>
      </w:r>
      <w:r w:rsidRPr="007B3CC3">
        <w:t xml:space="preserve">tories for print media, screen, radio, animations, e-learning resources, games, and fiction or non-fiction projects. </w:t>
      </w:r>
    </w:p>
    <w:p w:rsidR="00000000" w:rsidRPr="007B3CC3" w:rsidP="007A54C0">
      <w:pPr>
        <w:pStyle w:val="BodyText"/>
      </w:pPr>
      <w:r w:rsidRPr="007B3CC3">
        <w:t>No licensing, legislative or certification requirements apply to this unit at the time of publication.</w:t>
      </w:r>
    </w:p>
    <w:p w:rsidR="00000000" w:rsidRPr="007B3CC3" w:rsidP="007B3CC3">
      <w:pPr>
        <w:pStyle w:val="Heading1"/>
      </w:pPr>
      <w:bookmarkStart w:id="3" w:name="O_818717"/>
      <w:bookmarkEnd w:id="3"/>
      <w:r w:rsidRPr="007B3CC3">
        <w:t>Unit Sector</w:t>
      </w:r>
    </w:p>
    <w:p w:rsidR="00000000" w:rsidRPr="007B3CC3" w:rsidP="007A54C0">
      <w:pPr>
        <w:pStyle w:val="BodyText"/>
      </w:pPr>
      <w:r w:rsidRPr="007B3CC3">
        <w:t>Commu</w:t>
      </w:r>
      <w:r w:rsidRPr="007B3CC3">
        <w:t>nication – Writing</w:t>
      </w:r>
    </w:p>
    <w:p w:rsidR="00000000" w:rsidRPr="007B3CC3" w:rsidP="007B3CC3">
      <w:pPr>
        <w:pStyle w:val="Heading1"/>
      </w:pPr>
      <w:bookmarkStart w:id="4" w:name="O_818718"/>
      <w:bookmarkEnd w:id="4"/>
      <w:r w:rsidRPr="007B3C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3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rPr>
                <w:rStyle w:val="SpecialBold"/>
              </w:rPr>
              <w:t>PERFORMANCE CRITERIA</w:t>
            </w:r>
          </w:p>
        </w:tc>
      </w:tr>
      <w:tr w:rsidTr="007B3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 Analyse extended story writing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t>1.1 Identify components of a storytelling creative concept, brief or project, including target audience, format, timeline and proposed outcomes</w:t>
            </w:r>
          </w:p>
          <w:p w:rsidR="00000000" w:rsidRPr="007B3CC3" w:rsidP="007B3CC3">
            <w:pPr>
              <w:pStyle w:val="BodyText"/>
            </w:pPr>
            <w:r w:rsidRPr="007B3CC3">
              <w:t>1.2 Consider factors such as style, tone and length in relation t</w:t>
            </w:r>
            <w:r w:rsidRPr="007B3CC3">
              <w:t xml:space="preserve">o the writing purpose </w:t>
            </w:r>
          </w:p>
          <w:p w:rsidR="00000000" w:rsidRPr="007B3CC3" w:rsidP="007B3CC3">
            <w:pPr>
              <w:pStyle w:val="BodyText"/>
            </w:pPr>
            <w:r w:rsidRPr="007B3CC3">
              <w:t xml:space="preserve">1.3 Decide on appropriate structuring technique for extended story writing task </w:t>
            </w:r>
          </w:p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 xml:space="preserve">1.4 Discuss possible visual and aural storytelling structures with relevant personnel, if appropriate </w:t>
            </w:r>
          </w:p>
        </w:tc>
      </w:tr>
      <w:tr w:rsidTr="007B3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2. Prepare to write extended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t>2.1 Research a range of creative works that may inspire story ideas to meet project requirements</w:t>
            </w:r>
          </w:p>
          <w:p w:rsidR="00000000" w:rsidRPr="007B3CC3" w:rsidP="007B3CC3">
            <w:pPr>
              <w:pStyle w:val="BodyText"/>
            </w:pPr>
            <w:r w:rsidRPr="007B3CC3">
              <w:t>2.2 Use information sources to research subject areas</w:t>
            </w:r>
          </w:p>
          <w:p w:rsidR="00000000" w:rsidRPr="007B3CC3" w:rsidP="007B3CC3">
            <w:pPr>
              <w:pStyle w:val="BodyText"/>
            </w:pPr>
            <w:r w:rsidRPr="007B3CC3">
              <w:t>2.3 Experiment with a range of narrative structures and writing styles and techniques</w:t>
            </w:r>
          </w:p>
          <w:p w:rsidR="00000000" w:rsidRPr="007B3CC3" w:rsidP="007B3CC3">
            <w:pPr>
              <w:pStyle w:val="BodyText"/>
            </w:pPr>
            <w:r w:rsidRPr="007B3CC3">
              <w:t>2.4 Develop extende</w:t>
            </w:r>
            <w:r w:rsidRPr="007B3CC3">
              <w:t>d ideas for characters, plots and settings</w:t>
            </w:r>
          </w:p>
          <w:p w:rsidR="00000000" w:rsidRPr="007B3CC3" w:rsidP="007B3CC3">
            <w:pPr>
              <w:pStyle w:val="BodyText"/>
            </w:pPr>
            <w:r w:rsidRPr="007B3CC3">
              <w:t>2.5 Develop complex scenarios, contexts and situations as required</w:t>
            </w:r>
          </w:p>
          <w:p w:rsidR="00000000" w:rsidRPr="007B3CC3" w:rsidP="007B3CC3">
            <w:pPr>
              <w:pStyle w:val="BodyText"/>
            </w:pPr>
            <w:r w:rsidRPr="007B3CC3">
              <w:t>2.6 Select story structure, style, techniques and content that best meet requirements of project to engage target audience</w:t>
            </w:r>
          </w:p>
          <w:p w:rsidR="00000000" w:rsidRPr="007B3CC3" w:rsidP="007B3CC3">
            <w:pPr>
              <w:pStyle w:val="BodyText"/>
            </w:pPr>
            <w:r w:rsidRPr="007B3CC3">
              <w:t>2.7 Adopt safe ergonomi</w:t>
            </w:r>
            <w:r w:rsidRPr="007B3CC3">
              <w:t xml:space="preserve">c practices when using screens and keyboards for long periods of time </w:t>
            </w:r>
          </w:p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 xml:space="preserve">2.8 Seek feedback from relevant personnel on proposed stories and refine approach as required </w:t>
            </w:r>
          </w:p>
        </w:tc>
      </w:tr>
      <w:tr w:rsidTr="007B3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3. Draft extended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t>3.1 Draft extended stories using appropriate structuring, style</w:t>
            </w:r>
            <w:r w:rsidRPr="007B3CC3">
              <w:t xml:space="preserve"> and language</w:t>
            </w:r>
          </w:p>
          <w:p w:rsidR="00000000" w:rsidRPr="007B3CC3" w:rsidP="007B3CC3">
            <w:pPr>
              <w:pStyle w:val="BodyText"/>
            </w:pPr>
            <w:r w:rsidRPr="007B3CC3">
              <w:t>3.2 Use relevant formatting and presentation techniques</w:t>
            </w:r>
          </w:p>
          <w:p w:rsidR="00000000" w:rsidRPr="007B3CC3" w:rsidP="007B3CC3">
            <w:pPr>
              <w:pStyle w:val="BodyText"/>
            </w:pPr>
            <w:r w:rsidRPr="007B3CC3">
              <w:t>3.3 Proofread draft stories for appropriate grammar, punctuation and spelling</w:t>
            </w:r>
          </w:p>
          <w:p w:rsidR="00000000" w:rsidRPr="007B3CC3" w:rsidP="007B3CC3">
            <w:pPr>
              <w:pStyle w:val="BodyText"/>
            </w:pPr>
            <w:r w:rsidRPr="007B3CC3">
              <w:t xml:space="preserve">3.4 Confirm content complies with laws and codes of practice relevant to broadcasting and publication </w:t>
            </w:r>
          </w:p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3.5 S</w:t>
            </w:r>
            <w:r w:rsidRPr="007B3CC3">
              <w:t xml:space="preserve">ubmit draft manuscripts to relevant personnel for feedback and amend as required </w:t>
            </w:r>
          </w:p>
        </w:tc>
      </w:tr>
      <w:tr w:rsidTr="007B3C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4. Write final drafts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t>4.1 Evaluate extended stories in line with relevant criteria</w:t>
            </w:r>
          </w:p>
          <w:p w:rsidR="00000000" w:rsidRPr="007B3CC3" w:rsidP="007B3CC3">
            <w:pPr>
              <w:pStyle w:val="BodyText"/>
            </w:pPr>
            <w:r w:rsidRPr="007B3CC3">
              <w:t>4.2 Discuss and confirm additional requirements or modifications to the story with relevan</w:t>
            </w:r>
            <w:r w:rsidRPr="007B3CC3">
              <w:t>t personnel</w:t>
            </w:r>
          </w:p>
          <w:p w:rsidR="00000000" w:rsidRPr="007B3CC3" w:rsidP="007B3CC3">
            <w:pPr>
              <w:pStyle w:val="BodyText"/>
            </w:pPr>
            <w:r w:rsidRPr="007B3CC3">
              <w:t>4.3 Complete necessary amendments as required within agreed timelines</w:t>
            </w:r>
          </w:p>
          <w:p w:rsidR="00000000" w:rsidRPr="007B3CC3" w:rsidP="007B3CC3">
            <w:pPr>
              <w:pStyle w:val="BodyText"/>
            </w:pPr>
            <w:r w:rsidRPr="007B3CC3">
              <w:t>4.4 Evaluate story writing process and personal performance for improvement</w:t>
            </w:r>
          </w:p>
        </w:tc>
      </w:tr>
    </w:tbl>
    <w:p w:rsidR="00000000" w:rsidRPr="007B3CC3" w:rsidP="007B3CC3">
      <w:pPr>
        <w:pStyle w:val="BodyText"/>
      </w:pPr>
    </w:p>
    <w:p w:rsidR="00000000" w:rsidRPr="007B3CC3" w:rsidP="007B3CC3">
      <w:pPr>
        <w:pStyle w:val="AllowPageBreak"/>
      </w:pPr>
    </w:p>
    <w:p w:rsidR="00000000" w:rsidRPr="007B3CC3" w:rsidP="007B3CC3">
      <w:pPr>
        <w:pStyle w:val="Heading1"/>
      </w:pPr>
      <w:bookmarkStart w:id="5" w:name="O_818719"/>
      <w:bookmarkEnd w:id="5"/>
      <w:r w:rsidRPr="007B3CC3">
        <w:t>Foundation Skills</w:t>
      </w:r>
    </w:p>
    <w:p w:rsidR="00000000" w:rsidRPr="007A54C0" w:rsidP="007A54C0">
      <w:pPr>
        <w:pStyle w:val="BodyText"/>
        <w:rPr>
          <w:i/>
        </w:rPr>
      </w:pPr>
      <w:r w:rsidRPr="007A54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Performance</w:t>
            </w:r>
          </w:p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rPr>
                <w:rStyle w:val="SpecialBold"/>
              </w:rPr>
              <w:t>Description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Evaluates own performance and identifies a</w:t>
            </w:r>
            <w:r w:rsidRPr="007B3CC3">
              <w:t>reas for improvement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1.1, 2.1-2.3, 2.6, 3.3,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Interprets and analyses text such as creative concepts and briefs and research information relevant to the writing task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1.2, 1.3, 2.1-2.5, 2.8, 3.1-3.3, 4.1,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ListBullet"/>
            </w:pPr>
            <w:r w:rsidRPr="007B3CC3">
              <w:t>Considers factors such as style and structure when deciding on purpose of writing</w:t>
            </w:r>
          </w:p>
          <w:p w:rsidR="00000000" w:rsidRPr="007B3CC3" w:rsidP="007B3CC3">
            <w:pPr>
              <w:pStyle w:val="ListBullet"/>
            </w:pPr>
            <w:r w:rsidRPr="007B3CC3">
              <w:t>Generates written texts, demonstrating control over a broad range of writing styles and purposes utilising correct grammar, spelling and punctuation</w:t>
            </w:r>
          </w:p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Demonstrates sophisticate</w:t>
            </w:r>
            <w:r w:rsidRPr="007B3CC3">
              <w:t>d writing skills by selecting appropriate conventions and stylistic devices to express meaning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1.1, 1.4, 2.2, 2.8, 3.5, 4.2, 4.4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ListBullet"/>
            </w:pPr>
            <w:r w:rsidRPr="007B3CC3">
              <w:t>Collaborates with colleagues or clients and negotiates amendments to stories</w:t>
            </w:r>
          </w:p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Applies listening and questio</w:t>
            </w:r>
            <w:r w:rsidRPr="007B3CC3">
              <w:t>ning techniques and clearly articulates personal understandings, ideas and opinions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Estimates time required for a given writing task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2.7, 3.4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ListBullet"/>
            </w:pPr>
            <w:r w:rsidRPr="007B3CC3">
              <w:t>Adheres to broadcasting laws and codes of practice</w:t>
            </w:r>
          </w:p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Follows work health and safety (WHS) legislation as required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1.1, 1.4, 2.2, 2.8, 3.5, 4.2, 4.4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ListBullet"/>
            </w:pPr>
            <w:r w:rsidRPr="007B3CC3">
              <w:t>Consults with relevant personnel to select most appropriate content ideas and utilises feedback to finalise content</w:t>
            </w:r>
          </w:p>
          <w:p w:rsidR="00000000" w:rsidP="007B3CC3">
            <w:pPr>
              <w:pStyle w:val="ListBullet"/>
              <w:rPr>
                <w:lang w:val="en-NZ"/>
              </w:rPr>
            </w:pPr>
            <w:r w:rsidRPr="007B3CC3">
              <w:t>Presents information i</w:t>
            </w:r>
            <w:r w:rsidRPr="007B3CC3">
              <w:t>n a way easily understood by others</w:t>
            </w:r>
          </w:p>
        </w:tc>
      </w:tr>
      <w:tr w:rsidTr="007B3C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1.1-1.4, 2.1-2.6, 2.8, 3.1-3.3, 3.5,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ListBullet"/>
            </w:pPr>
            <w:r w:rsidRPr="007B3CC3">
              <w:t>Uses a combination of logical planning processes and research strategies to write and edit text-based material</w:t>
            </w:r>
          </w:p>
          <w:p w:rsidR="00000000" w:rsidRPr="007B3CC3" w:rsidP="007B3CC3">
            <w:pPr>
              <w:pStyle w:val="ListBullet"/>
            </w:pPr>
            <w:r w:rsidRPr="007B3CC3">
              <w:t>Invests time in developing and shaping highly creative storytelling ideas, drawing on inspiration from reading a range of existing creative stories</w:t>
            </w:r>
          </w:p>
          <w:p w:rsidR="00000000" w:rsidRPr="007B3CC3" w:rsidP="007B3CC3">
            <w:pPr>
              <w:pStyle w:val="ListBullet"/>
            </w:pPr>
            <w:r w:rsidRPr="007B3CC3">
              <w:t>Experiments with styles and elements to develop complex ideas</w:t>
            </w:r>
          </w:p>
          <w:p w:rsidR="00000000" w:rsidRPr="007B3CC3" w:rsidP="007B3CC3">
            <w:pPr>
              <w:pStyle w:val="ListBullet"/>
            </w:pPr>
            <w:r w:rsidRPr="007B3CC3">
              <w:t>Uses digital tools to research, create and sto</w:t>
            </w:r>
            <w:r w:rsidRPr="007B3CC3">
              <w:t xml:space="preserve">re information </w:t>
            </w:r>
          </w:p>
        </w:tc>
      </w:tr>
    </w:tbl>
    <w:p w:rsidR="00000000" w:rsidRPr="007B3CC3" w:rsidP="007B3CC3">
      <w:pPr>
        <w:pStyle w:val="BodyText"/>
      </w:pPr>
    </w:p>
    <w:p w:rsidR="00000000" w:rsidRPr="007B3CC3" w:rsidP="007B3CC3">
      <w:pPr>
        <w:pStyle w:val="AllowPageBreak"/>
      </w:pPr>
    </w:p>
    <w:p w:rsidR="00000000" w:rsidRPr="007B3CC3" w:rsidP="007B3CC3">
      <w:pPr>
        <w:pStyle w:val="Heading1"/>
      </w:pPr>
      <w:bookmarkStart w:id="6" w:name="O_818721"/>
      <w:bookmarkEnd w:id="6"/>
      <w:r w:rsidRPr="007B3C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7B3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 xml:space="preserve">Code and title </w:t>
            </w:r>
          </w:p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Code and title</w:t>
            </w:r>
          </w:p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rPr>
                <w:rStyle w:val="SpecialBold"/>
              </w:rPr>
              <w:t>Equivalence status</w:t>
            </w:r>
          </w:p>
        </w:tc>
      </w:tr>
      <w:tr w:rsidTr="007B3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CUAWRT402 Write extended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>CUFWRT402A Write extended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CC3">
            <w:pPr>
              <w:pStyle w:val="BodyText"/>
              <w:rPr>
                <w:lang w:val="en-NZ"/>
              </w:rPr>
            </w:pPr>
            <w:r w:rsidRPr="007B3CC3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CC3" w:rsidP="007B3CC3">
            <w:pPr>
              <w:pStyle w:val="BodyText"/>
            </w:pPr>
            <w:r w:rsidRPr="007B3CC3">
              <w:t xml:space="preserve">Equivalent unit </w:t>
            </w:r>
          </w:p>
        </w:tc>
      </w:tr>
    </w:tbl>
    <w:p w:rsidR="00000000" w:rsidRPr="007B3CC3" w:rsidP="007B3CC3">
      <w:pPr>
        <w:pStyle w:val="BodyText"/>
      </w:pPr>
    </w:p>
    <w:p w:rsidR="00000000" w:rsidRPr="007B3CC3" w:rsidP="007B3CC3">
      <w:pPr>
        <w:pStyle w:val="AllowPageBreak"/>
      </w:pPr>
    </w:p>
    <w:p w:rsidR="00000000" w:rsidRPr="007B3CC3" w:rsidP="007B3CC3">
      <w:pPr>
        <w:pStyle w:val="Heading1"/>
      </w:pPr>
      <w:bookmarkStart w:id="7" w:name="O_818728"/>
      <w:bookmarkEnd w:id="7"/>
      <w:r w:rsidRPr="007B3CC3">
        <w:t>Links</w:t>
      </w:r>
    </w:p>
    <w:p w:rsidR="00000000" w:rsidRPr="007B3CC3" w:rsidP="007A54C0">
      <w:pPr>
        <w:pStyle w:val="BodyText"/>
      </w:pPr>
      <w:r w:rsidRPr="007B3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08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3CC3" w:rsidP="007B3CC3"/>
    <w:sectPr w:rsidSect="007B3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C3" w:rsidRPr="007A54C0" w:rsidP="007A5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4C0" w:rsidP="007B3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4C0" w:rsidP="007B3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54C0" w:rsidP="007B3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CC3" w:rsidRPr="007A54C0" w:rsidP="007A5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4C0" w:rsidRPr="002D2AF8" w:rsidP="007B3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CUAWRT402 Write extended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A54C0" w:rsidP="007B3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8AF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CC9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CC3"/>
  </w:style>
  <w:style w:type="character" w:customStyle="1" w:styleId="Heading1Char">
    <w:name w:val="Heading 1 Char"/>
    <w:basedOn w:val="DefaultParagraphFont"/>
    <w:link w:val="Heading1"/>
    <w:rsid w:val="007B3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C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CC3"/>
    <w:rPr>
      <w:b/>
      <w:spacing w:val="0"/>
    </w:rPr>
  </w:style>
  <w:style w:type="character" w:styleId="Emphasis">
    <w:name w:val="Emphasis"/>
    <w:basedOn w:val="DefaultParagraphFont"/>
    <w:qFormat/>
    <w:rsid w:val="007B3CC3"/>
    <w:rPr>
      <w:i/>
    </w:rPr>
  </w:style>
  <w:style w:type="paragraph" w:customStyle="1" w:styleId="SuperHeading">
    <w:name w:val="SuperHeading"/>
    <w:basedOn w:val="Normal"/>
    <w:rsid w:val="007B3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C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C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CC3"/>
  </w:style>
  <w:style w:type="paragraph" w:styleId="TableofFigures">
    <w:name w:val="table of figures"/>
    <w:basedOn w:val="Normal"/>
    <w:next w:val="Normal"/>
    <w:semiHidden/>
    <w:rsid w:val="007B3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C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CC3"/>
    <w:rPr>
      <w:rFonts w:ascii="Wingdings" w:hAnsi="Wingdings"/>
    </w:rPr>
  </w:style>
  <w:style w:type="paragraph" w:customStyle="1" w:styleId="TableHeading">
    <w:name w:val="Table Heading"/>
    <w:basedOn w:val="HeadingBase"/>
    <w:rsid w:val="007B3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CC3"/>
    <w:rPr>
      <w:color w:val="0033CC"/>
      <w:u w:val="none"/>
    </w:rPr>
  </w:style>
  <w:style w:type="paragraph" w:customStyle="1" w:styleId="BodyTextRight">
    <w:name w:val="Body Text Right"/>
    <w:basedOn w:val="BodyText"/>
    <w:rsid w:val="007B3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CC3"/>
    <w:rPr>
      <w:sz w:val="32"/>
    </w:rPr>
  </w:style>
  <w:style w:type="paragraph" w:customStyle="1" w:styleId="HeadingProcedure">
    <w:name w:val="Heading Procedure"/>
    <w:basedOn w:val="HeadingBase"/>
    <w:next w:val="Normal"/>
    <w:rsid w:val="007B3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CC3"/>
    <w:pPr>
      <w:spacing w:before="60" w:after="60"/>
    </w:pPr>
  </w:style>
  <w:style w:type="paragraph" w:styleId="ListContinue">
    <w:name w:val="List Continue"/>
    <w:basedOn w:val="List"/>
    <w:rsid w:val="007B3CC3"/>
    <w:pPr>
      <w:ind w:firstLine="0"/>
    </w:pPr>
  </w:style>
  <w:style w:type="paragraph" w:customStyle="1" w:styleId="ListNote">
    <w:name w:val="List Note"/>
    <w:basedOn w:val="List"/>
    <w:rsid w:val="007B3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CC3"/>
    <w:rPr>
      <w:rFonts w:ascii="Courier New" w:hAnsi="Courier New"/>
    </w:rPr>
  </w:style>
  <w:style w:type="paragraph" w:customStyle="1" w:styleId="NoteBullet">
    <w:name w:val="Note Bullet"/>
    <w:basedOn w:val="Note"/>
    <w:rsid w:val="007B3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C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CC3"/>
    <w:rPr>
      <w:b/>
      <w:smallCaps/>
    </w:rPr>
  </w:style>
  <w:style w:type="paragraph" w:customStyle="1" w:styleId="TableListNumber">
    <w:name w:val="Table List Number"/>
    <w:basedOn w:val="ListNumber"/>
    <w:rsid w:val="007B3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CC3"/>
    <w:pPr>
      <w:numPr>
        <w:numId w:val="8"/>
      </w:numPr>
    </w:pPr>
  </w:style>
  <w:style w:type="paragraph" w:customStyle="1" w:styleId="ListAlpha2">
    <w:name w:val="List Alpha 2"/>
    <w:basedOn w:val="List2"/>
    <w:rsid w:val="007B3CC3"/>
    <w:pPr>
      <w:numPr>
        <w:numId w:val="7"/>
      </w:numPr>
    </w:pPr>
  </w:style>
  <w:style w:type="paragraph" w:styleId="List2">
    <w:name w:val="List 2"/>
    <w:basedOn w:val="BodyText"/>
    <w:rsid w:val="007B3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C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CC3"/>
    <w:pPr>
      <w:numPr>
        <w:numId w:val="3"/>
      </w:numPr>
    </w:pPr>
  </w:style>
  <w:style w:type="paragraph" w:styleId="ListContinue2">
    <w:name w:val="List Continue 2"/>
    <w:basedOn w:val="List2"/>
    <w:rsid w:val="007B3CC3"/>
    <w:pPr>
      <w:ind w:firstLine="0"/>
    </w:pPr>
  </w:style>
  <w:style w:type="paragraph" w:styleId="ListContinue3">
    <w:name w:val="List Continue 3"/>
    <w:basedOn w:val="List3"/>
    <w:rsid w:val="007B3CC3"/>
    <w:pPr>
      <w:ind w:left="1021" w:firstLine="0"/>
    </w:pPr>
  </w:style>
  <w:style w:type="paragraph" w:styleId="ListContinue4">
    <w:name w:val="List Continue 4"/>
    <w:basedOn w:val="List4"/>
    <w:rsid w:val="007B3CC3"/>
    <w:pPr>
      <w:ind w:firstLine="0"/>
    </w:pPr>
  </w:style>
  <w:style w:type="paragraph" w:styleId="ListContinue5">
    <w:name w:val="List Continue 5"/>
    <w:basedOn w:val="List5"/>
    <w:rsid w:val="007B3CC3"/>
    <w:pPr>
      <w:ind w:firstLine="0"/>
    </w:pPr>
  </w:style>
  <w:style w:type="paragraph" w:styleId="ListNumber3">
    <w:name w:val="List Number 3"/>
    <w:basedOn w:val="List3"/>
    <w:rsid w:val="007B3CC3"/>
    <w:pPr>
      <w:numPr>
        <w:numId w:val="4"/>
      </w:numPr>
    </w:pPr>
  </w:style>
  <w:style w:type="paragraph" w:styleId="ListNumber4">
    <w:name w:val="List Number 4"/>
    <w:basedOn w:val="List4"/>
    <w:rsid w:val="007B3CC3"/>
    <w:pPr>
      <w:numPr>
        <w:numId w:val="5"/>
      </w:numPr>
    </w:pPr>
  </w:style>
  <w:style w:type="paragraph" w:styleId="ListNumber5">
    <w:name w:val="List Number 5"/>
    <w:basedOn w:val="List5"/>
    <w:rsid w:val="007B3CC3"/>
    <w:pPr>
      <w:numPr>
        <w:numId w:val="6"/>
      </w:numPr>
    </w:pPr>
  </w:style>
  <w:style w:type="paragraph" w:styleId="BlockText">
    <w:name w:val="Block Text"/>
    <w:basedOn w:val="Normal"/>
    <w:rsid w:val="007B3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CC3"/>
    <w:rPr>
      <w:sz w:val="16"/>
      <w:vertAlign w:val="superscript"/>
    </w:rPr>
  </w:style>
  <w:style w:type="character" w:customStyle="1" w:styleId="Symbols">
    <w:name w:val="Symbols"/>
    <w:basedOn w:val="DefaultParagraphFont"/>
    <w:rsid w:val="007B3CC3"/>
    <w:rPr>
      <w:rFonts w:ascii="Symbol" w:hAnsi="Symbol"/>
    </w:rPr>
  </w:style>
  <w:style w:type="character" w:customStyle="1" w:styleId="MenuOptions">
    <w:name w:val="Menu Options"/>
    <w:basedOn w:val="DefaultParagraphFont"/>
    <w:rsid w:val="007B3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CC3"/>
    <w:rPr>
      <w:b/>
    </w:rPr>
  </w:style>
  <w:style w:type="character" w:customStyle="1" w:styleId="Underlined">
    <w:name w:val="Underlined"/>
    <w:basedOn w:val="DefaultParagraphFont"/>
    <w:rsid w:val="007B3CC3"/>
    <w:rPr>
      <w:u w:val="single"/>
    </w:rPr>
  </w:style>
  <w:style w:type="paragraph" w:customStyle="1" w:styleId="TableBodyTextRight">
    <w:name w:val="Table Body Text Right"/>
    <w:basedOn w:val="TableBodyText"/>
    <w:rsid w:val="007B3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CC3"/>
    <w:rPr>
      <w:sz w:val="18"/>
    </w:rPr>
  </w:style>
  <w:style w:type="paragraph" w:customStyle="1" w:styleId="BodySmallRight">
    <w:name w:val="Body Small Right"/>
    <w:basedOn w:val="BodyTextRight"/>
    <w:rsid w:val="007B3CC3"/>
    <w:rPr>
      <w:sz w:val="18"/>
      <w:szCs w:val="18"/>
    </w:rPr>
  </w:style>
  <w:style w:type="paragraph" w:customStyle="1" w:styleId="MarginEdition">
    <w:name w:val="Margin Edition"/>
    <w:basedOn w:val="MarginNote"/>
    <w:rsid w:val="007B3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CC3"/>
    <w:rPr>
      <w:sz w:val="2"/>
      <w:szCs w:val="2"/>
    </w:rPr>
  </w:style>
  <w:style w:type="character" w:customStyle="1" w:styleId="Small">
    <w:name w:val="Small"/>
    <w:basedOn w:val="DefaultParagraphFont"/>
    <w:rsid w:val="007B3CC3"/>
    <w:rPr>
      <w:sz w:val="16"/>
    </w:rPr>
  </w:style>
  <w:style w:type="paragraph" w:customStyle="1" w:styleId="WideTable">
    <w:name w:val="Wide Table"/>
    <w:basedOn w:val="Normal"/>
    <w:rsid w:val="007B3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CC3"/>
  </w:style>
  <w:style w:type="paragraph" w:styleId="Quote">
    <w:name w:val="Quote"/>
    <w:basedOn w:val="Heading1"/>
    <w:link w:val="QuoteChar"/>
    <w:qFormat/>
    <w:rsid w:val="007B3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CC3"/>
    <w:pPr>
      <w:pageBreakBefore/>
    </w:pPr>
  </w:style>
  <w:style w:type="paragraph" w:customStyle="1" w:styleId="Border">
    <w:name w:val="Border"/>
    <w:basedOn w:val="Normal"/>
    <w:qFormat/>
    <w:rsid w:val="007B3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CC3"/>
    <w:rPr>
      <w:u w:val="single"/>
    </w:rPr>
  </w:style>
  <w:style w:type="character" w:customStyle="1" w:styleId="BoldandItalics">
    <w:name w:val="Bold and Italics"/>
    <w:qFormat/>
    <w:rsid w:val="007B3CC3"/>
    <w:rPr>
      <w:b/>
      <w:i/>
      <w:u w:val="none"/>
    </w:rPr>
  </w:style>
  <w:style w:type="paragraph" w:styleId="BalloonText">
    <w:name w:val="Balloon Text"/>
    <w:basedOn w:val="Normal"/>
    <w:link w:val="BalloonTextChar"/>
    <w:rsid w:val="007B3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CC3"/>
    <w:pPr>
      <w:spacing w:before="0" w:after="0"/>
    </w:pPr>
  </w:style>
  <w:style w:type="paragraph" w:customStyle="1" w:styleId="BodyTextBold">
    <w:name w:val="Body Text Bold"/>
    <w:basedOn w:val="BodyText"/>
    <w:qFormat/>
    <w:rsid w:val="007B3CC3"/>
    <w:rPr>
      <w:b/>
    </w:rPr>
  </w:style>
  <w:style w:type="character" w:styleId="Hyperlink">
    <w:name w:val="Hyperlink"/>
    <w:basedOn w:val="DefaultParagraphFont"/>
    <w:uiPriority w:val="99"/>
    <w:unhideWhenUsed/>
    <w:rsid w:val="007A5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4813</Characters>
  <Application>Microsoft Office Word</Application>
  <DocSecurity>0</DocSecurity>
  <Lines>178</Lines>
  <Paragraphs>114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CUAWRT402 Write extended stories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