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6C81" w:rsidP="000F6C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CUAWRT301 Write content for a range of media</w:t>
      </w:r>
      <w:r>
        <w:fldChar w:fldCharType="end"/>
      </w:r>
    </w:p>
    <w:p w:rsidR="000F6C81" w:rsidP="000F6C81">
      <w:pPr>
        <w:pStyle w:val="Version"/>
        <w:sectPr w:rsidSect="000A04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A042B" w:rsidP="000A042B">
      <w:pPr>
        <w:pStyle w:val="SuperHeading"/>
      </w:pPr>
      <w:r w:rsidRPr="000A042B">
        <w:t>CUAWRT301 Write content for a range of media</w:t>
      </w:r>
    </w:p>
    <w:p w:rsidR="00000000" w:rsidRPr="000A042B" w:rsidP="000A042B">
      <w:pPr>
        <w:pStyle w:val="Heading1"/>
      </w:pPr>
      <w:bookmarkStart w:id="1" w:name="O_818618"/>
      <w:bookmarkEnd w:id="1"/>
      <w:r w:rsidRPr="000A04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A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rPr>
                <w:rStyle w:val="SpecialBold"/>
              </w:rPr>
              <w:t>Comments</w:t>
            </w:r>
          </w:p>
        </w:tc>
      </w:tr>
      <w:tr w:rsidTr="000A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>This version first released with CUA Creative Arts and Culture Training Package version 2.0.</w:t>
            </w:r>
          </w:p>
        </w:tc>
      </w:tr>
    </w:tbl>
    <w:p w:rsidR="00000000" w:rsidRPr="000A042B" w:rsidP="000A042B">
      <w:pPr>
        <w:pStyle w:val="BodyText"/>
      </w:pPr>
    </w:p>
    <w:p w:rsidR="00000000" w:rsidRPr="000A042B" w:rsidP="000A042B">
      <w:pPr>
        <w:pStyle w:val="AllowPageBreak"/>
      </w:pPr>
    </w:p>
    <w:p w:rsidR="00000000" w:rsidRPr="000A042B" w:rsidP="000A042B">
      <w:pPr>
        <w:pStyle w:val="Heading1"/>
      </w:pPr>
      <w:bookmarkStart w:id="2" w:name="O_818619"/>
      <w:bookmarkEnd w:id="2"/>
      <w:r w:rsidRPr="000A042B">
        <w:t>Application</w:t>
      </w:r>
    </w:p>
    <w:p w:rsidR="00000000" w:rsidRPr="000A042B" w:rsidP="000F6C81">
      <w:pPr>
        <w:pStyle w:val="BodyText"/>
      </w:pPr>
      <w:r w:rsidRPr="000A042B">
        <w:t xml:space="preserve">This unit describes the skills and knowledge required to write content for a range </w:t>
      </w:r>
      <w:r w:rsidRPr="000A042B">
        <w:t xml:space="preserve">of purposes and platforms. </w:t>
      </w:r>
    </w:p>
    <w:p w:rsidR="00000000" w:rsidRPr="000A042B" w:rsidP="000F6C81">
      <w:pPr>
        <w:pStyle w:val="BodyText"/>
      </w:pPr>
      <w:r w:rsidRPr="000A042B">
        <w:t>It applies to individuals who could be expected to write both original and re-purposed non-narrative content for websites, social media or for announcements on radio and television.</w:t>
      </w:r>
    </w:p>
    <w:p w:rsidR="00000000" w:rsidRPr="000A042B" w:rsidP="000F6C81">
      <w:pPr>
        <w:pStyle w:val="BodyText"/>
      </w:pPr>
      <w:r w:rsidRPr="000A042B">
        <w:t>No licensing, legislative or certification r</w:t>
      </w:r>
      <w:r w:rsidRPr="000A042B">
        <w:t>equirements apply to this unit at the time of publication.</w:t>
      </w:r>
    </w:p>
    <w:p w:rsidR="00000000" w:rsidRPr="000A042B" w:rsidP="000A042B">
      <w:pPr>
        <w:pStyle w:val="Heading1"/>
      </w:pPr>
      <w:bookmarkStart w:id="3" w:name="O_818622"/>
      <w:bookmarkEnd w:id="3"/>
      <w:r w:rsidRPr="000A042B">
        <w:t>Unit Sector</w:t>
      </w:r>
    </w:p>
    <w:p w:rsidR="00000000" w:rsidRPr="000A042B" w:rsidP="000F6C81">
      <w:pPr>
        <w:pStyle w:val="BodyText"/>
      </w:pPr>
      <w:r w:rsidRPr="000A042B">
        <w:t>Communication – Writing</w:t>
      </w:r>
    </w:p>
    <w:p w:rsidR="00000000" w:rsidRPr="000A042B" w:rsidP="000A042B">
      <w:pPr>
        <w:pStyle w:val="Heading1"/>
      </w:pPr>
      <w:bookmarkStart w:id="4" w:name="O_818623"/>
      <w:bookmarkEnd w:id="4"/>
      <w:r w:rsidRPr="000A042B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0A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rPr>
                <w:rStyle w:val="SpecialBold"/>
              </w:rPr>
              <w:t>PERFORMANCE CRITERIA</w:t>
            </w:r>
          </w:p>
        </w:tc>
      </w:tr>
      <w:tr w:rsidTr="000A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A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 Prepare to write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>1.1 Identify production requirements for content with relevant personnel</w:t>
            </w:r>
          </w:p>
          <w:p w:rsidR="00000000" w:rsidRPr="000A042B" w:rsidP="000A042B">
            <w:pPr>
              <w:pStyle w:val="BodyText"/>
            </w:pPr>
            <w:r w:rsidRPr="000A042B">
              <w:t>1.2 Identify purpose of content and publishing medium that</w:t>
            </w:r>
            <w:r w:rsidRPr="000A042B">
              <w:t xml:space="preserve"> may affect the way content will be written</w:t>
            </w:r>
          </w:p>
          <w:p w:rsidR="00000000" w:rsidRPr="000A042B" w:rsidP="000A042B">
            <w:pPr>
              <w:pStyle w:val="BodyText"/>
            </w:pPr>
            <w:r w:rsidRPr="000A042B">
              <w:t>1.3 Identify text-based content that may be incorporated and referenced, and organise copyright clearances as required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1.4 Cross-check with additional sources to find information where </w:t>
            </w:r>
            <w:r w:rsidRPr="000A042B">
              <w:t>there are perceived gaps in</w:t>
            </w:r>
            <w:r w:rsidRPr="000A042B">
              <w:t xml:space="preserve"> text-based content</w:t>
            </w:r>
          </w:p>
          <w:p w:rsidR="00000000" w:rsidRPr="000A042B" w:rsidP="000A042B">
            <w:pPr>
              <w:pStyle w:val="BodyText"/>
            </w:pPr>
            <w:r w:rsidRPr="000A042B">
              <w:t>1.5 Analyse available data to identify needs and perspectives of target users and audience</w:t>
            </w:r>
          </w:p>
          <w:p w:rsidR="00000000" w:rsidRPr="000A042B" w:rsidP="000A042B">
            <w:pPr>
              <w:pStyle w:val="BodyText"/>
            </w:pPr>
            <w:r w:rsidRPr="000A042B">
              <w:t>1.6 Generate a range of ideas relevant to content purpose and target audience</w:t>
            </w:r>
          </w:p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 xml:space="preserve">1.7 Evaluate and select most appropriate content ideas and writing </w:t>
            </w:r>
            <w:r w:rsidRPr="000A042B">
              <w:t>styles in consultation with relevant personnel</w:t>
            </w:r>
          </w:p>
        </w:tc>
      </w:tr>
      <w:tr w:rsidTr="000A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2. Draft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>2.1 Classify, structure and sequence content so it is easy to read or navigate</w:t>
            </w:r>
          </w:p>
          <w:p w:rsidR="00000000" w:rsidRPr="000A042B" w:rsidP="000A042B">
            <w:pPr>
              <w:pStyle w:val="BodyText"/>
            </w:pPr>
            <w:r w:rsidRPr="000A042B">
              <w:t>2.2 Draft content using writing and communication principles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2.3 Draft content using </w:t>
            </w:r>
            <w:r w:rsidRPr="000A042B">
              <w:t xml:space="preserve">writing techniques appropriate to content purpose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2.4 Refine and redraft content to meet creative requirements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2.5 Check content complies with laws and codes of practice relevant to broadcasting and publication </w:t>
            </w:r>
          </w:p>
          <w:p w:rsidR="00000000" w:rsidRPr="000A042B" w:rsidP="000A042B">
            <w:pPr>
              <w:pStyle w:val="BodyText"/>
            </w:pPr>
            <w:r w:rsidRPr="000A042B">
              <w:t>2.6 Provide captions or descriptions for m</w:t>
            </w:r>
            <w:r w:rsidRPr="000A042B">
              <w:t xml:space="preserve">edia assets as required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2.7 Apply presentation techniques to enhance readability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2.8 Proofread content and conduct readability tests if appropriate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2.9 Submit final draft to relevant personnel for consideration and review, where appropriate  </w:t>
            </w:r>
          </w:p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2.10 Adopt</w:t>
            </w:r>
            <w:r w:rsidRPr="000A042B">
              <w:t xml:space="preserve"> safe ergonomic practices when using screens and keyboards for long periods of time </w:t>
            </w:r>
          </w:p>
        </w:tc>
      </w:tr>
      <w:tr w:rsidTr="000A042B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3. Finalise content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 xml:space="preserve">3.1 Incorporate feedback from relevant personnel into final content, where appropriate </w:t>
            </w:r>
          </w:p>
          <w:p w:rsidR="00000000" w:rsidRPr="000A042B" w:rsidP="000A042B">
            <w:pPr>
              <w:pStyle w:val="BodyText"/>
            </w:pPr>
            <w:r w:rsidRPr="000A042B">
              <w:t>3.2 Submit content by agreed deadline according to organisatio</w:t>
            </w:r>
            <w:r w:rsidRPr="000A042B">
              <w:t>nal procedures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3.3 Save and archive content according to enterprise procedures  </w:t>
            </w:r>
          </w:p>
          <w:p w:rsidR="00000000" w:rsidRPr="000A042B" w:rsidP="000A042B">
            <w:pPr>
              <w:pStyle w:val="BodyText"/>
            </w:pPr>
            <w:r w:rsidRPr="000A042B">
              <w:t xml:space="preserve">3.4 Seek feedback from relevant personnel on content and writing process and note areas for improvement, where appropriate </w:t>
            </w:r>
          </w:p>
        </w:tc>
      </w:tr>
    </w:tbl>
    <w:p w:rsidR="00000000" w:rsidRPr="000A042B" w:rsidP="000A042B">
      <w:pPr>
        <w:pStyle w:val="BodyText"/>
      </w:pPr>
    </w:p>
    <w:p w:rsidR="00000000" w:rsidRPr="000A042B" w:rsidP="000A042B">
      <w:pPr>
        <w:pStyle w:val="AllowPageBreak"/>
      </w:pPr>
    </w:p>
    <w:p w:rsidR="00000000" w:rsidRPr="000A042B" w:rsidP="000A042B">
      <w:pPr>
        <w:pStyle w:val="Heading1"/>
      </w:pPr>
      <w:bookmarkStart w:id="5" w:name="O_818624"/>
      <w:bookmarkEnd w:id="5"/>
      <w:r w:rsidRPr="000A042B">
        <w:t>Foundation Skills</w:t>
      </w:r>
    </w:p>
    <w:p w:rsidR="00000000" w:rsidRPr="000F6C81" w:rsidP="000F6C81">
      <w:pPr>
        <w:pStyle w:val="BodyText"/>
        <w:rPr>
          <w:i/>
        </w:rPr>
      </w:pPr>
      <w:r w:rsidRPr="000F6C81">
        <w:rPr>
          <w:rStyle w:val="Emphasis"/>
        </w:rPr>
        <w:t>This section d</w:t>
      </w:r>
      <w:r w:rsidRPr="000F6C81">
        <w:rPr>
          <w:rStyle w:val="Emphasis"/>
        </w:rPr>
        <w:t>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Performance</w:t>
            </w:r>
          </w:p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rPr>
                <w:rStyle w:val="SpecialBold"/>
              </w:rPr>
              <w:t>Description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1.1-1.5, 1.7, 2.1, 2.2, 2.4, 2.5, 2.7, 2.8, 3.1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Organises and evaluates ideas and information from a range of complex texts</w:t>
            </w:r>
          </w:p>
          <w:p w:rsidR="00000000" w:rsidP="000A042B">
            <w:pPr>
              <w:pStyle w:val="ListBullet"/>
              <w:rPr>
                <w:lang w:val="en-NZ"/>
              </w:rPr>
            </w:pPr>
            <w:r w:rsidRPr="000A042B">
              <w:t xml:space="preserve">Analyses text based content 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1.5-1.7, 2.1-2.4, 2.6-2.8, 3.1,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Documents complex relationships between ideas and information using writing and communication princi</w:t>
            </w:r>
            <w:r w:rsidRPr="000A042B">
              <w:t>ples</w:t>
            </w:r>
          </w:p>
          <w:p w:rsidR="00000000" w:rsidP="000A042B">
            <w:pPr>
              <w:pStyle w:val="ListBullet"/>
              <w:rPr>
                <w:lang w:val="en-NZ"/>
              </w:rPr>
            </w:pPr>
            <w:r w:rsidRPr="000A042B">
              <w:t>Writes routine correspondence using appropriate writing styles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1.1, 1.5, 1.7, 2.9, 3.1, 3.4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Seeks views and opinions of others</w:t>
            </w:r>
          </w:p>
          <w:p w:rsidR="00000000" w:rsidRPr="000A042B" w:rsidP="000A042B">
            <w:pPr>
              <w:pStyle w:val="ListBullet"/>
            </w:pPr>
            <w:r w:rsidRPr="000A042B">
              <w:t>Obtains information by listening and questioning</w:t>
            </w:r>
          </w:p>
          <w:p w:rsidR="00000000" w:rsidRPr="000A042B" w:rsidP="000A042B">
            <w:pPr>
              <w:pStyle w:val="ListBullet"/>
            </w:pPr>
            <w:r w:rsidRPr="000A042B">
              <w:t>Discusses ideas and solutions</w:t>
            </w:r>
          </w:p>
          <w:p w:rsidR="00000000" w:rsidP="000A042B">
            <w:pPr>
              <w:pStyle w:val="ListBullet"/>
              <w:rPr>
                <w:lang w:val="en-NZ"/>
              </w:rPr>
            </w:pPr>
            <w:r w:rsidRPr="000A042B">
              <w:t>Uses clear language to contribute information and express requirements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1.3, 2.5, 2.10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Follows copyright legislations as required</w:t>
            </w:r>
          </w:p>
          <w:p w:rsidR="00000000" w:rsidRPr="000A042B" w:rsidP="000A042B">
            <w:pPr>
              <w:pStyle w:val="ListBullet"/>
            </w:pPr>
            <w:r w:rsidRPr="000A042B">
              <w:t>Complies with broadcasting and publication laws and codes</w:t>
            </w:r>
          </w:p>
          <w:p w:rsidR="00000000" w:rsidP="000A042B">
            <w:pPr>
              <w:pStyle w:val="ListBullet"/>
              <w:rPr>
                <w:lang w:val="en-NZ"/>
              </w:rPr>
            </w:pPr>
            <w:r w:rsidRPr="000A042B">
              <w:t>Complies with work health and safety (WH</w:t>
            </w:r>
            <w:r w:rsidRPr="000A042B">
              <w:t>S) as required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1.1, 1.5, 1.7, 2.9, 3.1, 3.4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Consults with relevant personnel to select most appropriate content ideas and utilises feedback to finalise content</w:t>
            </w:r>
          </w:p>
          <w:p w:rsidR="00000000" w:rsidP="000A042B">
            <w:pPr>
              <w:pStyle w:val="ListBullet"/>
              <w:rPr>
                <w:lang w:val="en-NZ"/>
              </w:rPr>
            </w:pPr>
            <w:r w:rsidRPr="000A042B">
              <w:t>Presents information in a way easily understood by others</w:t>
            </w:r>
          </w:p>
        </w:tc>
      </w:tr>
      <w:tr w:rsidTr="000A042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1.1-1.7, 2.1-2.4,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ListBullet"/>
            </w:pPr>
            <w:r w:rsidRPr="000A042B">
              <w:t>Adopts a logical and methodical approach to the process of clarifying content, drafting and proofreading to meet creative requirements</w:t>
            </w:r>
          </w:p>
          <w:p w:rsidR="00000000" w:rsidRPr="000A042B" w:rsidP="000A042B">
            <w:pPr>
              <w:pStyle w:val="ListBullet"/>
            </w:pPr>
            <w:r w:rsidRPr="000A042B">
              <w:t>Adopts a consistent approach to the process of researching, identifying, wr</w:t>
            </w:r>
            <w:r w:rsidRPr="000A042B">
              <w:t>iting and editing text-based material and meets all deadlines as required</w:t>
            </w:r>
          </w:p>
          <w:p w:rsidR="00000000" w:rsidRPr="000A042B" w:rsidP="000A042B">
            <w:pPr>
              <w:pStyle w:val="ListBullet"/>
            </w:pPr>
            <w:r w:rsidRPr="000A042B">
              <w:t>Sources information and reference material in a timely fashion</w:t>
            </w:r>
          </w:p>
          <w:p w:rsidR="00000000" w:rsidRPr="000A042B" w:rsidP="000A042B">
            <w:pPr>
              <w:pStyle w:val="ListBullet"/>
            </w:pPr>
            <w:r w:rsidRPr="000A042B">
              <w:t>Generates a range of text-based content ideas relevant to purpose</w:t>
            </w:r>
          </w:p>
          <w:p w:rsidR="00000000" w:rsidRPr="000A042B" w:rsidP="000A042B">
            <w:pPr>
              <w:pStyle w:val="ListBullet"/>
            </w:pPr>
            <w:r w:rsidRPr="000A042B">
              <w:t>Uses digital tools to draft and edit content.</w:t>
            </w:r>
          </w:p>
        </w:tc>
      </w:tr>
    </w:tbl>
    <w:p w:rsidR="00000000" w:rsidRPr="000A042B" w:rsidP="000A042B">
      <w:pPr>
        <w:pStyle w:val="BodyText"/>
      </w:pPr>
    </w:p>
    <w:p w:rsidR="00000000" w:rsidRPr="000A042B" w:rsidP="000A042B">
      <w:pPr>
        <w:pStyle w:val="AllowPageBreak"/>
      </w:pPr>
    </w:p>
    <w:p w:rsidR="00000000" w:rsidRPr="000A042B" w:rsidP="000A042B">
      <w:pPr>
        <w:pStyle w:val="Heading1"/>
      </w:pPr>
      <w:bookmarkStart w:id="6" w:name="O_818626"/>
      <w:bookmarkEnd w:id="6"/>
      <w:r w:rsidRPr="000A042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05"/>
      </w:tblGrid>
      <w:tr w:rsidTr="000A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 xml:space="preserve">Code and title </w:t>
            </w:r>
          </w:p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Code and title</w:t>
            </w:r>
          </w:p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rPr>
                <w:rStyle w:val="SpecialBold"/>
              </w:rPr>
              <w:t>Equivalence status</w:t>
            </w:r>
          </w:p>
        </w:tc>
      </w:tr>
      <w:tr w:rsidTr="000A04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CUAWRT301 Write content for a range of media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>CUFWRT301A Write content for a range of media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 xml:space="preserve">Updated to meet Standards for Training Packages. </w:t>
            </w:r>
          </w:p>
          <w:p w:rsidR="00000000" w:rsidP="000A042B">
            <w:pPr>
              <w:pStyle w:val="BodyText"/>
              <w:rPr>
                <w:lang w:val="en-NZ"/>
              </w:rPr>
            </w:pPr>
            <w:r w:rsidRPr="000A042B">
              <w:t xml:space="preserve">Minor edits to performance criteria. 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A042B" w:rsidP="000A042B">
            <w:pPr>
              <w:pStyle w:val="BodyText"/>
            </w:pPr>
            <w:r w:rsidRPr="000A042B">
              <w:t xml:space="preserve">Equivalent unit </w:t>
            </w:r>
          </w:p>
        </w:tc>
      </w:tr>
    </w:tbl>
    <w:p w:rsidR="00000000" w:rsidRPr="000A042B" w:rsidP="000A042B">
      <w:pPr>
        <w:pStyle w:val="BodyText"/>
      </w:pPr>
    </w:p>
    <w:p w:rsidR="00000000" w:rsidRPr="000A042B" w:rsidP="000A042B">
      <w:pPr>
        <w:pStyle w:val="AllowPageBreak"/>
      </w:pPr>
    </w:p>
    <w:p w:rsidR="00000000" w:rsidRPr="000A042B" w:rsidP="000A042B">
      <w:pPr>
        <w:pStyle w:val="Heading1"/>
      </w:pPr>
      <w:bookmarkStart w:id="7" w:name="O_818633"/>
      <w:bookmarkEnd w:id="7"/>
      <w:r w:rsidRPr="000A042B">
        <w:t>Links</w:t>
      </w:r>
    </w:p>
    <w:p w:rsidR="00000000" w:rsidRPr="000A042B" w:rsidP="000F6C81">
      <w:pPr>
        <w:pStyle w:val="BodyText"/>
      </w:pPr>
      <w:r w:rsidRPr="000A042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7524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A042B" w:rsidP="000A042B"/>
    <w:sectPr w:rsidSect="000A04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2B" w:rsidRPr="000F6C81" w:rsidP="000F6C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81" w:rsidP="000A04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6C81" w:rsidP="000A04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F6C81" w:rsidP="000A04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A042B" w:rsidRPr="000F6C81" w:rsidP="000F6C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4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6C81" w:rsidRPr="002D2AF8" w:rsidP="000A04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CUAWRT301 Write content for a range of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F6C81" w:rsidP="000A04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1646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750F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4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A04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A04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A04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A04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A04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A04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A04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A04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A04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A04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A042B"/>
  </w:style>
  <w:style w:type="character" w:customStyle="1" w:styleId="Heading1Char">
    <w:name w:val="Heading 1 Char"/>
    <w:basedOn w:val="DefaultParagraphFont"/>
    <w:link w:val="Heading1"/>
    <w:rsid w:val="000A04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A04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A04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A042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A042B"/>
    <w:rPr>
      <w:b/>
      <w:spacing w:val="0"/>
    </w:rPr>
  </w:style>
  <w:style w:type="character" w:styleId="Emphasis">
    <w:name w:val="Emphasis"/>
    <w:basedOn w:val="DefaultParagraphFont"/>
    <w:qFormat/>
    <w:rsid w:val="000A042B"/>
    <w:rPr>
      <w:i/>
    </w:rPr>
  </w:style>
  <w:style w:type="paragraph" w:customStyle="1" w:styleId="SuperHeading">
    <w:name w:val="SuperHeading"/>
    <w:basedOn w:val="Normal"/>
    <w:rsid w:val="000A04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A04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A04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A04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A04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A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A04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A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A04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A04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A04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A04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A04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A04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A04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A04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A04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A04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A04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A04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A04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A04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A04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A04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A04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A042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A04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A04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A04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A04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A04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A04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A04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A04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A042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A04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A04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A04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A042B"/>
  </w:style>
  <w:style w:type="paragraph" w:styleId="TableofFigures">
    <w:name w:val="table of figures"/>
    <w:basedOn w:val="Normal"/>
    <w:next w:val="Normal"/>
    <w:semiHidden/>
    <w:rsid w:val="000A04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A042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A042B"/>
    <w:rPr>
      <w:rFonts w:ascii="Wingdings" w:hAnsi="Wingdings"/>
    </w:rPr>
  </w:style>
  <w:style w:type="paragraph" w:customStyle="1" w:styleId="TableHeading">
    <w:name w:val="Table Heading"/>
    <w:basedOn w:val="HeadingBase"/>
    <w:rsid w:val="000A04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A042B"/>
    <w:rPr>
      <w:color w:val="0033CC"/>
      <w:u w:val="none"/>
    </w:rPr>
  </w:style>
  <w:style w:type="paragraph" w:customStyle="1" w:styleId="BodyTextRight">
    <w:name w:val="Body Text Right"/>
    <w:basedOn w:val="BodyText"/>
    <w:rsid w:val="000A04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A04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A042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A04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A04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A04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A042B"/>
    <w:rPr>
      <w:sz w:val="32"/>
    </w:rPr>
  </w:style>
  <w:style w:type="paragraph" w:customStyle="1" w:styleId="HeadingProcedure">
    <w:name w:val="Heading Procedure"/>
    <w:basedOn w:val="HeadingBase"/>
    <w:next w:val="Normal"/>
    <w:rsid w:val="000A04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A042B"/>
    <w:pPr>
      <w:spacing w:before="60" w:after="60"/>
    </w:pPr>
  </w:style>
  <w:style w:type="paragraph" w:styleId="ListContinue">
    <w:name w:val="List Continue"/>
    <w:basedOn w:val="List"/>
    <w:rsid w:val="000A042B"/>
    <w:pPr>
      <w:ind w:firstLine="0"/>
    </w:pPr>
  </w:style>
  <w:style w:type="paragraph" w:customStyle="1" w:styleId="ListNote">
    <w:name w:val="List Note"/>
    <w:basedOn w:val="List"/>
    <w:rsid w:val="000A04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A04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A04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A042B"/>
    <w:rPr>
      <w:rFonts w:ascii="Courier New" w:hAnsi="Courier New"/>
    </w:rPr>
  </w:style>
  <w:style w:type="paragraph" w:customStyle="1" w:styleId="NoteBullet">
    <w:name w:val="Note Bullet"/>
    <w:basedOn w:val="Note"/>
    <w:rsid w:val="000A04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A04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A04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A04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A042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A04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A04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A042B"/>
    <w:rPr>
      <w:b/>
      <w:smallCaps/>
    </w:rPr>
  </w:style>
  <w:style w:type="paragraph" w:customStyle="1" w:styleId="TableListNumber">
    <w:name w:val="Table List Number"/>
    <w:basedOn w:val="ListNumber"/>
    <w:rsid w:val="000A04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A04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A042B"/>
    <w:pPr>
      <w:numPr>
        <w:numId w:val="8"/>
      </w:numPr>
    </w:pPr>
  </w:style>
  <w:style w:type="paragraph" w:customStyle="1" w:styleId="ListAlpha2">
    <w:name w:val="List Alpha 2"/>
    <w:basedOn w:val="List2"/>
    <w:rsid w:val="000A042B"/>
    <w:pPr>
      <w:numPr>
        <w:numId w:val="7"/>
      </w:numPr>
    </w:pPr>
  </w:style>
  <w:style w:type="paragraph" w:styleId="List2">
    <w:name w:val="List 2"/>
    <w:basedOn w:val="BodyText"/>
    <w:rsid w:val="000A04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A04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A04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A04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A042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A042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A042B"/>
    <w:pPr>
      <w:numPr>
        <w:numId w:val="3"/>
      </w:numPr>
    </w:pPr>
  </w:style>
  <w:style w:type="paragraph" w:styleId="ListContinue2">
    <w:name w:val="List Continue 2"/>
    <w:basedOn w:val="List2"/>
    <w:rsid w:val="000A042B"/>
    <w:pPr>
      <w:ind w:firstLine="0"/>
    </w:pPr>
  </w:style>
  <w:style w:type="paragraph" w:styleId="ListContinue3">
    <w:name w:val="List Continue 3"/>
    <w:basedOn w:val="List3"/>
    <w:rsid w:val="000A042B"/>
    <w:pPr>
      <w:ind w:left="1021" w:firstLine="0"/>
    </w:pPr>
  </w:style>
  <w:style w:type="paragraph" w:styleId="ListContinue4">
    <w:name w:val="List Continue 4"/>
    <w:basedOn w:val="List4"/>
    <w:rsid w:val="000A042B"/>
    <w:pPr>
      <w:ind w:firstLine="0"/>
    </w:pPr>
  </w:style>
  <w:style w:type="paragraph" w:styleId="ListContinue5">
    <w:name w:val="List Continue 5"/>
    <w:basedOn w:val="List5"/>
    <w:rsid w:val="000A042B"/>
    <w:pPr>
      <w:ind w:firstLine="0"/>
    </w:pPr>
  </w:style>
  <w:style w:type="paragraph" w:styleId="ListNumber3">
    <w:name w:val="List Number 3"/>
    <w:basedOn w:val="List3"/>
    <w:rsid w:val="000A042B"/>
    <w:pPr>
      <w:numPr>
        <w:numId w:val="4"/>
      </w:numPr>
    </w:pPr>
  </w:style>
  <w:style w:type="paragraph" w:styleId="ListNumber4">
    <w:name w:val="List Number 4"/>
    <w:basedOn w:val="List4"/>
    <w:rsid w:val="000A042B"/>
    <w:pPr>
      <w:numPr>
        <w:numId w:val="5"/>
      </w:numPr>
    </w:pPr>
  </w:style>
  <w:style w:type="paragraph" w:styleId="ListNumber5">
    <w:name w:val="List Number 5"/>
    <w:basedOn w:val="List5"/>
    <w:rsid w:val="000A042B"/>
    <w:pPr>
      <w:numPr>
        <w:numId w:val="6"/>
      </w:numPr>
    </w:pPr>
  </w:style>
  <w:style w:type="paragraph" w:styleId="BlockText">
    <w:name w:val="Block Text"/>
    <w:basedOn w:val="Normal"/>
    <w:rsid w:val="000A04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A04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A042B"/>
    <w:rPr>
      <w:sz w:val="16"/>
      <w:vertAlign w:val="superscript"/>
    </w:rPr>
  </w:style>
  <w:style w:type="character" w:customStyle="1" w:styleId="Symbols">
    <w:name w:val="Symbols"/>
    <w:basedOn w:val="DefaultParagraphFont"/>
    <w:rsid w:val="000A042B"/>
    <w:rPr>
      <w:rFonts w:ascii="Symbol" w:hAnsi="Symbol"/>
    </w:rPr>
  </w:style>
  <w:style w:type="character" w:customStyle="1" w:styleId="MenuOptions">
    <w:name w:val="Menu Options"/>
    <w:basedOn w:val="DefaultParagraphFont"/>
    <w:rsid w:val="000A04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A042B"/>
    <w:rPr>
      <w:b/>
    </w:rPr>
  </w:style>
  <w:style w:type="character" w:customStyle="1" w:styleId="Underlined">
    <w:name w:val="Underlined"/>
    <w:basedOn w:val="DefaultParagraphFont"/>
    <w:rsid w:val="000A042B"/>
    <w:rPr>
      <w:u w:val="single"/>
    </w:rPr>
  </w:style>
  <w:style w:type="paragraph" w:customStyle="1" w:styleId="TableBodyTextRight">
    <w:name w:val="Table Body Text Right"/>
    <w:basedOn w:val="TableBodyText"/>
    <w:rsid w:val="000A04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A042B"/>
    <w:rPr>
      <w:sz w:val="18"/>
    </w:rPr>
  </w:style>
  <w:style w:type="paragraph" w:customStyle="1" w:styleId="BodySmallRight">
    <w:name w:val="Body Small Right"/>
    <w:basedOn w:val="BodyTextRight"/>
    <w:rsid w:val="000A042B"/>
    <w:rPr>
      <w:sz w:val="18"/>
      <w:szCs w:val="18"/>
    </w:rPr>
  </w:style>
  <w:style w:type="paragraph" w:customStyle="1" w:styleId="MarginEdition">
    <w:name w:val="Margin Edition"/>
    <w:basedOn w:val="MarginNote"/>
    <w:rsid w:val="000A04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A042B"/>
    <w:rPr>
      <w:sz w:val="2"/>
      <w:szCs w:val="2"/>
    </w:rPr>
  </w:style>
  <w:style w:type="character" w:customStyle="1" w:styleId="Small">
    <w:name w:val="Small"/>
    <w:basedOn w:val="DefaultParagraphFont"/>
    <w:rsid w:val="000A042B"/>
    <w:rPr>
      <w:sz w:val="16"/>
    </w:rPr>
  </w:style>
  <w:style w:type="paragraph" w:customStyle="1" w:styleId="WideTable">
    <w:name w:val="Wide Table"/>
    <w:basedOn w:val="Normal"/>
    <w:rsid w:val="000A04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A042B"/>
  </w:style>
  <w:style w:type="paragraph" w:styleId="Quote">
    <w:name w:val="Quote"/>
    <w:basedOn w:val="Heading1"/>
    <w:link w:val="QuoteChar"/>
    <w:qFormat/>
    <w:rsid w:val="000A04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A04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A042B"/>
    <w:pPr>
      <w:pageBreakBefore/>
    </w:pPr>
  </w:style>
  <w:style w:type="paragraph" w:customStyle="1" w:styleId="Border">
    <w:name w:val="Border"/>
    <w:basedOn w:val="Normal"/>
    <w:qFormat/>
    <w:rsid w:val="000A04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A04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4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4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A04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A04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A04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A04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A04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A042B"/>
    <w:rPr>
      <w:u w:val="single"/>
    </w:rPr>
  </w:style>
  <w:style w:type="character" w:customStyle="1" w:styleId="BoldandItalics">
    <w:name w:val="Bold and Italics"/>
    <w:qFormat/>
    <w:rsid w:val="000A042B"/>
    <w:rPr>
      <w:b/>
      <w:i/>
      <w:u w:val="none"/>
    </w:rPr>
  </w:style>
  <w:style w:type="paragraph" w:styleId="BalloonText">
    <w:name w:val="Balloon Text"/>
    <w:basedOn w:val="Normal"/>
    <w:link w:val="BalloonTextChar"/>
    <w:rsid w:val="000A04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A04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A04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A04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A04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A04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A042B"/>
    <w:pPr>
      <w:spacing w:before="0" w:after="0"/>
    </w:pPr>
  </w:style>
  <w:style w:type="paragraph" w:customStyle="1" w:styleId="BodyTextBold">
    <w:name w:val="Body Text Bold"/>
    <w:basedOn w:val="BodyText"/>
    <w:qFormat/>
    <w:rsid w:val="000A042B"/>
    <w:rPr>
      <w:b/>
    </w:rPr>
  </w:style>
  <w:style w:type="character" w:styleId="Hyperlink">
    <w:name w:val="Hyperlink"/>
    <w:basedOn w:val="DefaultParagraphFont"/>
    <w:uiPriority w:val="99"/>
    <w:unhideWhenUsed/>
    <w:rsid w:val="000F6C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732</Words>
  <Characters>4440</Characters>
  <Application>Microsoft Office Word</Application>
  <DocSecurity>0</DocSecurity>
  <Lines>170</Lines>
  <Paragraphs>112</Paragraphs>
  <ScaleCrop>false</ScaleCrop>
  <Company>Author-it Software Corporation Ltd.</Company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CUAWRT301 Write content for a range of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2022-10-19T12:32:00Z</dcterms:created>
  <dcterms:modified xsi:type="dcterms:W3CDTF">2022-10-19T12:32:00Z</dcterms:modified>
</cp:coreProperties>
</file>