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4D0" w:rsidP="00C204D0">
      <w:pPr>
        <w:pStyle w:val="Title"/>
      </w:pPr>
      <w:r>
        <w:fldChar w:fldCharType="begin"/>
      </w:r>
      <w:r>
        <w:instrText xml:space="preserve"> TITLE   \* MERGEFORMAT </w:instrText>
      </w:r>
      <w:r>
        <w:fldChar w:fldCharType="separate"/>
      </w:r>
      <w:r>
        <w:t>CUAWHS403 Incorporate anatomy and nutrition principles into skill development</w:t>
      </w:r>
      <w:r>
        <w:fldChar w:fldCharType="end"/>
      </w:r>
    </w:p>
    <w:p w:rsidR="00C204D0" w:rsidP="00C204D0">
      <w:pPr>
        <w:pStyle w:val="Version"/>
        <w:sectPr w:rsidSect="00292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24B8" w:rsidP="002924B8">
      <w:pPr>
        <w:pStyle w:val="SuperHeading"/>
      </w:pPr>
      <w:r w:rsidRPr="002924B8">
        <w:t>CUAWHS403 Incorporate anatomy and nutrition principles into skill development</w:t>
      </w:r>
    </w:p>
    <w:p w:rsidR="00000000" w:rsidRPr="002924B8" w:rsidP="002924B8">
      <w:pPr>
        <w:pStyle w:val="Heading1"/>
      </w:pPr>
      <w:bookmarkStart w:id="1" w:name="O_812997"/>
      <w:bookmarkEnd w:id="1"/>
      <w:r w:rsidRPr="002924B8">
        <w:t>Modification History</w:t>
      </w:r>
    </w:p>
    <w:tbl>
      <w:tblPr>
        <w:tblW w:w="0" w:type="auto"/>
        <w:tblLayout w:type="fixed"/>
        <w:tblCellMar>
          <w:left w:w="62" w:type="dxa"/>
          <w:right w:w="62" w:type="dxa"/>
        </w:tblCellMar>
        <w:tblLook w:val="0000"/>
      </w:tblPr>
      <w:tblGrid>
        <w:gridCol w:w="3091"/>
        <w:gridCol w:w="5873"/>
      </w:tblGrid>
      <w:tr w:rsidTr="002924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rPr>
                <w:rStyle w:val="SpecialBold"/>
              </w:rPr>
              <w:t>Comments</w:t>
            </w:r>
          </w:p>
        </w:tc>
      </w:tr>
      <w:tr w:rsidTr="002924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This version released with CUA Creative Arts and Culture Training Package version 2.0. Updated assessment conditions section. Updated modification history section to reflect changed name of training package.</w:t>
            </w:r>
          </w:p>
        </w:tc>
      </w:tr>
      <w:tr w:rsidTr="002924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t xml:space="preserve">This version first released with CUA </w:t>
            </w:r>
            <w:r w:rsidRPr="002924B8">
              <w:t>Creative Arts and Culture Training Package version 1.0.</w:t>
            </w:r>
          </w:p>
        </w:tc>
      </w:tr>
    </w:tbl>
    <w:p w:rsidR="00000000" w:rsidRPr="002924B8" w:rsidP="002924B8">
      <w:pPr>
        <w:pStyle w:val="BodyText"/>
      </w:pPr>
    </w:p>
    <w:p w:rsidR="00000000" w:rsidRPr="002924B8" w:rsidP="002924B8">
      <w:pPr>
        <w:pStyle w:val="AllowPageBreak"/>
      </w:pPr>
    </w:p>
    <w:p w:rsidR="00000000" w:rsidRPr="002924B8" w:rsidP="002924B8">
      <w:pPr>
        <w:pStyle w:val="Heading1"/>
      </w:pPr>
      <w:bookmarkStart w:id="2" w:name="O_812996"/>
      <w:bookmarkEnd w:id="2"/>
      <w:r w:rsidRPr="002924B8">
        <w:t>Application</w:t>
      </w:r>
    </w:p>
    <w:p w:rsidR="00000000" w:rsidRPr="002924B8" w:rsidP="00C204D0">
      <w:pPr>
        <w:pStyle w:val="BodyText"/>
      </w:pPr>
      <w:r w:rsidRPr="002924B8">
        <w:t>This unit describes the performance outcomes, skills and knowledge required to apply an understanding of the connection between safe dance practice, and nutrition princi</w:t>
      </w:r>
      <w:r w:rsidRPr="002924B8">
        <w:t>ples and human body structure.</w:t>
      </w:r>
    </w:p>
    <w:p w:rsidR="00000000" w:rsidRPr="002924B8" w:rsidP="00C204D0">
      <w:pPr>
        <w:pStyle w:val="BodyText"/>
      </w:pPr>
      <w:r w:rsidRPr="002924B8">
        <w:t xml:space="preserve">Dancers and other performers apply the skills and knowledge outlined in this unit in daily training sessions to avoid injury or to adjust their approach to physical conditioning. This unit also applies to dance teachers who </w:t>
      </w:r>
      <w:r w:rsidRPr="002924B8">
        <w:t>impart this knowledge to learners to facilitate informed discussion about safe dance practice.</w:t>
      </w:r>
    </w:p>
    <w:p w:rsidR="00000000" w:rsidRPr="002924B8" w:rsidP="00C204D0">
      <w:pPr>
        <w:pStyle w:val="BodyText"/>
      </w:pPr>
      <w:r w:rsidRPr="002924B8">
        <w:t>At this level people take responsibility for their own outputs and activity is usually self-directed, though some guidance from teachers or mentors could be exp</w:t>
      </w:r>
      <w:r w:rsidRPr="002924B8">
        <w:t>ected.</w:t>
      </w:r>
    </w:p>
    <w:p w:rsidR="00000000" w:rsidRPr="002924B8" w:rsidP="00C204D0">
      <w:pPr>
        <w:pStyle w:val="BodyText"/>
      </w:pPr>
      <w:r w:rsidRPr="002924B8">
        <w:t>No licensing, legislative or certification requirements apply to this unit at the time of publication.</w:t>
      </w:r>
    </w:p>
    <w:p w:rsidR="00000000" w:rsidRPr="002924B8" w:rsidP="002924B8">
      <w:pPr>
        <w:pStyle w:val="Heading1"/>
      </w:pPr>
      <w:bookmarkStart w:id="3" w:name="O_812995"/>
      <w:bookmarkEnd w:id="3"/>
      <w:r w:rsidRPr="002924B8">
        <w:t>Unit Sector</w:t>
      </w:r>
    </w:p>
    <w:p w:rsidR="00000000" w:rsidRPr="002924B8" w:rsidP="00C204D0">
      <w:pPr>
        <w:pStyle w:val="BodyText"/>
      </w:pPr>
      <w:r w:rsidRPr="002924B8">
        <w:t>Regulation, licensing and risk - work health and safety</w:t>
      </w:r>
    </w:p>
    <w:p w:rsidR="00000000" w:rsidRPr="002924B8" w:rsidP="002924B8">
      <w:pPr>
        <w:pStyle w:val="Heading1"/>
      </w:pPr>
      <w:bookmarkStart w:id="4" w:name="O_812994"/>
      <w:bookmarkEnd w:id="4"/>
      <w:r w:rsidRPr="002924B8">
        <w:t>Elements and Performance Criteria</w:t>
      </w:r>
    </w:p>
    <w:tbl>
      <w:tblPr>
        <w:tblW w:w="0" w:type="auto"/>
        <w:tblLayout w:type="fixed"/>
        <w:tblCellMar>
          <w:left w:w="62" w:type="dxa"/>
          <w:right w:w="62" w:type="dxa"/>
        </w:tblCellMar>
        <w:tblLook w:val="0000"/>
      </w:tblPr>
      <w:tblGrid>
        <w:gridCol w:w="2430"/>
        <w:gridCol w:w="6596"/>
      </w:tblGrid>
      <w:tr w:rsidTr="002924B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4B8" w:rsidP="002924B8">
            <w:pPr>
              <w:pStyle w:val="BodyText"/>
            </w:pPr>
            <w:r w:rsidRPr="002924B8">
              <w:rPr>
                <w:rStyle w:val="SpecialBold"/>
              </w:rPr>
              <w:t>Elements</w:t>
            </w:r>
          </w:p>
          <w:p w:rsidR="00000000" w:rsidRPr="002924B8" w:rsidP="002924B8">
            <w:pPr>
              <w:pStyle w:val="BodyText"/>
            </w:pPr>
            <w:r w:rsidRPr="002924B8">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4B8" w:rsidP="002924B8">
            <w:pPr>
              <w:pStyle w:val="BodyText"/>
            </w:pPr>
            <w:r w:rsidRPr="002924B8">
              <w:rPr>
                <w:rStyle w:val="SpecialBold"/>
              </w:rPr>
              <w:t>Performance Criteria</w:t>
            </w:r>
          </w:p>
          <w:p w:rsidR="00000000" w:rsidP="002924B8">
            <w:pPr>
              <w:pStyle w:val="BodyText"/>
              <w:rPr>
                <w:lang w:val="en-NZ"/>
              </w:rPr>
            </w:pPr>
            <w:r w:rsidRPr="002924B8">
              <w:rPr>
                <w:rStyle w:val="Emphasis"/>
              </w:rPr>
              <w:t>Performance criteria describe the performance needed to demonstrate achievement of the element.</w:t>
            </w:r>
          </w:p>
        </w:tc>
      </w:tr>
      <w:tr w:rsidTr="002924B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4B8">
            <w:pPr>
              <w:pStyle w:val="BodyText"/>
              <w:rPr>
                <w:lang w:val="en-NZ"/>
              </w:rPr>
            </w:pPr>
            <w:r w:rsidRPr="002924B8">
              <w:t>1. Consolidate understanding of anatomy and anatomical structures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4B8" w:rsidP="002924B8">
            <w:pPr>
              <w:pStyle w:val="BodyText"/>
            </w:pPr>
            <w:r w:rsidRPr="002924B8">
              <w:t>1.1 Discuss with relevant pers</w:t>
            </w:r>
            <w:r w:rsidRPr="002924B8">
              <w:t>onnel how an understanding of anatomy can contribute to developing safe dance techniques and movement skills</w:t>
            </w:r>
          </w:p>
          <w:p w:rsidR="00000000" w:rsidRPr="002924B8" w:rsidP="002924B8">
            <w:pPr>
              <w:pStyle w:val="BodyText"/>
            </w:pPr>
            <w:r w:rsidRPr="002924B8">
              <w:t>1.2 Use a wide range of anatomical terminology relevant to context</w:t>
            </w:r>
          </w:p>
          <w:p w:rsidR="00000000" w:rsidRPr="002924B8" w:rsidP="002924B8">
            <w:pPr>
              <w:pStyle w:val="BodyText"/>
            </w:pPr>
            <w:r w:rsidRPr="002924B8">
              <w:t>1.3 Identify how anatomical structures respond to physical activity</w:t>
            </w:r>
          </w:p>
          <w:p w:rsidR="00000000" w:rsidP="002924B8">
            <w:pPr>
              <w:pStyle w:val="BodyText"/>
              <w:rPr>
                <w:lang w:val="en-NZ"/>
              </w:rPr>
            </w:pPr>
            <w:r w:rsidRPr="002924B8">
              <w:t xml:space="preserve">1.4 Apply a </w:t>
            </w:r>
            <w:r w:rsidRPr="002924B8">
              <w:t>sound understanding of injury-avoidance techniques to dance and movement activities</w:t>
            </w:r>
          </w:p>
        </w:tc>
      </w:tr>
      <w:tr w:rsidTr="002924B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4B8">
            <w:pPr>
              <w:pStyle w:val="BodyText"/>
              <w:rPr>
                <w:lang w:val="en-NZ"/>
              </w:rPr>
            </w:pPr>
            <w:r w:rsidRPr="002924B8">
              <w:t>2. Make connections between anatomy principles and own performance technique or teaching practice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4B8" w:rsidP="002924B8">
            <w:pPr>
              <w:pStyle w:val="BodyText"/>
            </w:pPr>
            <w:r w:rsidRPr="002924B8">
              <w:t>2.1 Assess ways in which knowledge of anatomy may be used, adapted or cha</w:t>
            </w:r>
            <w:r w:rsidRPr="002924B8">
              <w:t>llenged in relation to own performance technique or teaching practice</w:t>
            </w:r>
          </w:p>
          <w:p w:rsidR="00000000" w:rsidRPr="002924B8" w:rsidP="002924B8">
            <w:pPr>
              <w:pStyle w:val="BodyText"/>
            </w:pPr>
            <w:r w:rsidRPr="002924B8">
              <w:t>2.2 Discuss with relevant personnel how own technique or teaching practice can be improved by applying a knowledge of nutritional principles</w:t>
            </w:r>
          </w:p>
          <w:p w:rsidR="00000000" w:rsidRPr="002924B8" w:rsidP="002924B8">
            <w:pPr>
              <w:pStyle w:val="BodyText"/>
            </w:pPr>
            <w:r w:rsidRPr="002924B8">
              <w:t>2.3 Distil key themes in knowledge of anatomy</w:t>
            </w:r>
            <w:r w:rsidRPr="002924B8">
              <w:t xml:space="preserve"> to identify implications for development of own teaching practice</w:t>
            </w:r>
          </w:p>
          <w:p w:rsidR="00000000" w:rsidP="002924B8">
            <w:pPr>
              <w:pStyle w:val="BodyText"/>
              <w:rPr>
                <w:lang w:val="en-NZ"/>
              </w:rPr>
            </w:pPr>
            <w:r w:rsidRPr="002924B8">
              <w:t>2.4 In consultation with relevant personnel adjust own physical conditioning program and approach to development of technique or teaching practice as required</w:t>
            </w:r>
          </w:p>
        </w:tc>
      </w:tr>
      <w:tr w:rsidTr="002924B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4B8">
            <w:pPr>
              <w:pStyle w:val="BodyText"/>
              <w:rPr>
                <w:lang w:val="en-NZ"/>
              </w:rPr>
            </w:pPr>
            <w:r w:rsidRPr="002924B8">
              <w:t>3. Maintain and update knowledge of anatomy and nutrition principles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4B8" w:rsidP="002924B8">
            <w:pPr>
              <w:pStyle w:val="BodyText"/>
            </w:pPr>
            <w:r w:rsidRPr="002924B8">
              <w:t>3.1 Identify and use opportunities to update and expand own knowledge of anatomy and nutrition</w:t>
            </w:r>
          </w:p>
          <w:p w:rsidR="00000000" w:rsidRPr="002924B8" w:rsidP="002924B8">
            <w:pPr>
              <w:pStyle w:val="BodyText"/>
            </w:pPr>
            <w:r w:rsidRPr="002924B8">
              <w:t>3.2 Monitor response to changes made to own performance practice or teaching methodology</w:t>
            </w:r>
          </w:p>
          <w:p w:rsidR="00000000" w:rsidRPr="002924B8" w:rsidP="002924B8">
            <w:pPr>
              <w:pStyle w:val="BodyText"/>
            </w:pPr>
            <w:r w:rsidRPr="002924B8">
              <w:t>3.3</w:t>
            </w:r>
            <w:r w:rsidRPr="002924B8">
              <w:t xml:space="preserve"> Continue to adjust own practice to optimise results</w:t>
            </w:r>
          </w:p>
        </w:tc>
      </w:tr>
    </w:tbl>
    <w:p w:rsidR="00000000" w:rsidRPr="002924B8" w:rsidP="002924B8">
      <w:pPr>
        <w:pStyle w:val="BodyText"/>
      </w:pPr>
    </w:p>
    <w:p w:rsidR="00000000" w:rsidRPr="002924B8" w:rsidP="002924B8">
      <w:pPr>
        <w:pStyle w:val="AllowPageBreak"/>
      </w:pPr>
    </w:p>
    <w:p w:rsidR="00000000" w:rsidRPr="002924B8" w:rsidP="002924B8">
      <w:pPr>
        <w:pStyle w:val="Heading1"/>
      </w:pPr>
      <w:bookmarkStart w:id="5" w:name="O_812993"/>
      <w:bookmarkEnd w:id="5"/>
      <w:r w:rsidRPr="002924B8">
        <w:t>Foundation Skills</w:t>
      </w:r>
    </w:p>
    <w:p w:rsidR="00000000" w:rsidRPr="00C204D0" w:rsidP="00C204D0">
      <w:pPr>
        <w:pStyle w:val="BodyText"/>
        <w:rPr>
          <w:i/>
        </w:rPr>
      </w:pPr>
      <w:r w:rsidRPr="00C204D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rPr>
                <w:rStyle w:val="SpecialBold"/>
              </w:rPr>
              <w:t>Description</w:t>
            </w:r>
          </w:p>
        </w:tc>
      </w:tr>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2.1, 2.3, 2.4, 3.1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ListBullet"/>
            </w:pPr>
            <w:r w:rsidRPr="002924B8">
              <w:t>Acquires knowledge to support skill development through formal, informal and self-directed learning processes</w:t>
            </w:r>
          </w:p>
          <w:p w:rsidR="00000000" w:rsidP="002924B8">
            <w:pPr>
              <w:pStyle w:val="ListBullet"/>
              <w:rPr>
                <w:lang w:val="en-NZ"/>
              </w:rPr>
            </w:pPr>
            <w:r w:rsidRPr="002924B8">
              <w:t>Seeks feedback and accepts guidance from others</w:t>
            </w:r>
          </w:p>
        </w:tc>
      </w:tr>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1.3, 3.1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ListBullet"/>
              <w:rPr>
                <w:lang w:val="en-NZ"/>
              </w:rPr>
            </w:pPr>
            <w:r w:rsidRPr="002924B8">
              <w:t>Organises and evaluates ideas and information from a range of complex texts</w:t>
            </w:r>
          </w:p>
        </w:tc>
      </w:tr>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1.1, 1.2, 2.2, 2.4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ListBullet"/>
            </w:pPr>
            <w:r w:rsidRPr="002924B8">
              <w:t>Obtains information by listening and questioning</w:t>
            </w:r>
          </w:p>
          <w:p w:rsidR="00000000" w:rsidP="002924B8">
            <w:pPr>
              <w:pStyle w:val="ListBullet"/>
              <w:rPr>
                <w:lang w:val="en-NZ"/>
              </w:rPr>
            </w:pPr>
            <w:r w:rsidRPr="002924B8">
              <w:t>Discusses ideas and solutions</w:t>
            </w:r>
          </w:p>
        </w:tc>
      </w:tr>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1.4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ListBullet"/>
              <w:rPr>
                <w:lang w:val="en-NZ"/>
              </w:rPr>
            </w:pPr>
            <w:r w:rsidRPr="002924B8">
              <w:t>Follows industry practice in relation to safe dance practice</w:t>
            </w:r>
          </w:p>
        </w:tc>
      </w:tr>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1.1, 1.2, 2.2, 2.4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ListBullet"/>
              <w:rPr>
                <w:lang w:val="en-NZ"/>
              </w:rPr>
            </w:pPr>
            <w:r w:rsidRPr="002924B8">
              <w:t>Works collaboratively</w:t>
            </w:r>
          </w:p>
        </w:tc>
      </w:tr>
      <w:tr w:rsidTr="002924B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1.4, 2.4, 3.1, 3.2, 3.3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ListBullet"/>
            </w:pPr>
            <w:r w:rsidRPr="002924B8">
              <w:t>Adopts a methodical approach to acquiring and applying knowledge of anatomy and nutriti</w:t>
            </w:r>
            <w:r w:rsidRPr="002924B8">
              <w:t>on principles to own performance or teaching practice</w:t>
            </w:r>
          </w:p>
          <w:p w:rsidR="00000000" w:rsidRPr="002924B8" w:rsidP="002924B8">
            <w:pPr>
              <w:pStyle w:val="ListBullet"/>
            </w:pPr>
            <w:r w:rsidRPr="002924B8">
              <w:t>Makes connections between own practice and conclusions drawn from information about anatomical principles</w:t>
            </w:r>
          </w:p>
          <w:p w:rsidR="00000000" w:rsidRPr="002924B8" w:rsidP="002924B8">
            <w:pPr>
              <w:pStyle w:val="ListBullet"/>
            </w:pPr>
            <w:r w:rsidRPr="002924B8">
              <w:t>Monitors sources of information to expand knowledge base on anatomy and nutrition relevant to ow</w:t>
            </w:r>
            <w:r w:rsidRPr="002924B8">
              <w:t>n practice</w:t>
            </w:r>
          </w:p>
          <w:p w:rsidR="00000000" w:rsidRPr="002924B8" w:rsidP="002924B8">
            <w:pPr>
              <w:pStyle w:val="ListBullet"/>
            </w:pPr>
            <w:r w:rsidRPr="002924B8">
              <w:t>Uses the internet as a source of industry information</w:t>
            </w:r>
          </w:p>
        </w:tc>
      </w:tr>
    </w:tbl>
    <w:p w:rsidR="00000000" w:rsidRPr="002924B8" w:rsidP="002924B8">
      <w:pPr>
        <w:pStyle w:val="BodyText"/>
      </w:pPr>
    </w:p>
    <w:p w:rsidR="00000000" w:rsidRPr="002924B8" w:rsidP="002924B8">
      <w:pPr>
        <w:pStyle w:val="AllowPageBreak"/>
      </w:pPr>
    </w:p>
    <w:p w:rsidR="00000000" w:rsidRPr="002924B8" w:rsidP="002924B8">
      <w:pPr>
        <w:pStyle w:val="Heading1"/>
      </w:pPr>
      <w:bookmarkStart w:id="6" w:name="O_812992"/>
      <w:bookmarkEnd w:id="6"/>
      <w:r w:rsidRPr="002924B8">
        <w:t>Unit Mapping Information</w:t>
      </w:r>
    </w:p>
    <w:tbl>
      <w:tblPr>
        <w:tblW w:w="0" w:type="auto"/>
        <w:tblLayout w:type="fixed"/>
        <w:tblCellMar>
          <w:left w:w="62" w:type="dxa"/>
          <w:right w:w="62" w:type="dxa"/>
        </w:tblCellMar>
        <w:tblLook w:val="0000"/>
      </w:tblPr>
      <w:tblGrid>
        <w:gridCol w:w="2355"/>
        <w:gridCol w:w="2295"/>
        <w:gridCol w:w="2160"/>
        <w:gridCol w:w="2265"/>
      </w:tblGrid>
      <w:tr w:rsidTr="002924B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 xml:space="preserve">Code and title </w:t>
            </w:r>
          </w:p>
          <w:p w:rsidR="00000000" w:rsidRPr="002924B8" w:rsidP="002924B8">
            <w:pPr>
              <w:pStyle w:val="BodyText"/>
            </w:pPr>
            <w:r w:rsidRPr="002924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Code and title</w:t>
            </w:r>
          </w:p>
          <w:p w:rsidR="00000000" w:rsidRPr="002924B8" w:rsidP="002924B8">
            <w:pPr>
              <w:pStyle w:val="BodyText"/>
            </w:pPr>
            <w:r w:rsidRPr="002924B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rPr>
                <w:rStyle w:val="SpecialBold"/>
              </w:rPr>
              <w:t>Equivalence status</w:t>
            </w:r>
          </w:p>
        </w:tc>
      </w:tr>
      <w:tr w:rsidTr="002924B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CUAWHS403 Incorporate anatomy and nutrition principles into skill development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CUAWHS403 Incorporate anatomy and nutrition principles into skill development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 xml:space="preserve">Updated assessment conditions section. Updated modification history section </w:t>
            </w:r>
            <w:r w:rsidRPr="002924B8">
              <w:t>to reflect changed name of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t>Equivalent unit</w:t>
            </w:r>
          </w:p>
        </w:tc>
      </w:tr>
    </w:tbl>
    <w:p w:rsidR="00000000" w:rsidRPr="002924B8" w:rsidP="002924B8">
      <w:pPr>
        <w:pStyle w:val="BodyText"/>
      </w:pPr>
    </w:p>
    <w:p w:rsidR="00000000" w:rsidRPr="002924B8" w:rsidP="002924B8">
      <w:pPr>
        <w:pStyle w:val="AllowPageBreak"/>
      </w:pPr>
    </w:p>
    <w:p w:rsidR="00000000" w:rsidRPr="002924B8" w:rsidP="002924B8">
      <w:pPr>
        <w:pStyle w:val="Heading1"/>
      </w:pPr>
      <w:bookmarkStart w:id="7" w:name="O_812998"/>
      <w:bookmarkEnd w:id="7"/>
      <w:r w:rsidRPr="002924B8">
        <w:t>Links</w:t>
      </w:r>
    </w:p>
    <w:p w:rsidR="00000000" w:rsidRPr="002924B8" w:rsidP="00C204D0">
      <w:pPr>
        <w:pStyle w:val="BodyText"/>
      </w:pPr>
      <w:r w:rsidRPr="002924B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416C3">
        <w:rPr>
          <w:rStyle w:val="Hyperlink"/>
        </w:rPr>
        <w:t>https://vetnet.gov.au/Pages/TrainingDocs.aspx?q=1db201d9-4006-4430-839f-382ef6b803d5</w:t>
      </w:r>
      <w:r>
        <w:fldChar w:fldCharType="end"/>
      </w:r>
    </w:p>
    <w:p w:rsidR="00000000" w:rsidRPr="002924B8" w:rsidP="00C204D0">
      <w:pPr>
        <w:pStyle w:val="BodyText"/>
        <w:sectPr w:rsidSect="002924B8">
          <w:headerReference w:type="default" r:id="rId10"/>
          <w:footerReference w:type="default" r:id="rId11"/>
          <w:pgSz w:w="11908" w:h="16833"/>
          <w:pgMar w:top="1702" w:right="1418" w:bottom="1702" w:left="1418" w:header="992" w:footer="992" w:gutter="0"/>
          <w:cols w:space="720"/>
          <w:noEndnote/>
          <w:docGrid w:linePitch="299"/>
        </w:sectPr>
      </w:pPr>
    </w:p>
    <w:p w:rsidR="00000000" w:rsidRPr="002924B8" w:rsidP="002924B8">
      <w:pPr>
        <w:pStyle w:val="SuperHeading"/>
      </w:pPr>
      <w:r w:rsidRPr="002924B8">
        <w:t>Assessment Requirements for CUAWHS403 Incorporate anatomy and nutrition principles into skill development</w:t>
      </w:r>
    </w:p>
    <w:p w:rsidR="00000000" w:rsidRPr="002924B8" w:rsidP="002924B8">
      <w:pPr>
        <w:pStyle w:val="Heading1"/>
      </w:pPr>
      <w:bookmarkStart w:id="8" w:name="O_812990"/>
      <w:bookmarkEnd w:id="8"/>
      <w:r w:rsidRPr="002924B8">
        <w:t>Modification History</w:t>
      </w:r>
    </w:p>
    <w:tbl>
      <w:tblPr>
        <w:tblW w:w="0" w:type="auto"/>
        <w:tblLayout w:type="fixed"/>
        <w:tblCellMar>
          <w:left w:w="62" w:type="dxa"/>
          <w:right w:w="62" w:type="dxa"/>
        </w:tblCellMar>
        <w:tblLook w:val="0000"/>
      </w:tblPr>
      <w:tblGrid>
        <w:gridCol w:w="2627"/>
        <w:gridCol w:w="6337"/>
      </w:tblGrid>
      <w:tr w:rsidTr="002924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rPr>
                <w:rStyle w:val="SpecialBold"/>
              </w:rPr>
              <w:t>Comments</w:t>
            </w:r>
          </w:p>
        </w:tc>
      </w:tr>
      <w:tr w:rsidTr="002924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This version released with CUA Creative Arts and Culture Training Package version 2.0. Updated assessment conditions section. Updated modification history section to reflect changed name of training package.</w:t>
            </w:r>
          </w:p>
        </w:tc>
      </w:tr>
      <w:tr w:rsidTr="002924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4B8">
            <w:pPr>
              <w:pStyle w:val="BodyText"/>
              <w:rPr>
                <w:lang w:val="en-NZ"/>
              </w:rPr>
            </w:pPr>
            <w:r w:rsidRPr="002924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4B8" w:rsidP="002924B8">
            <w:pPr>
              <w:pStyle w:val="BodyText"/>
            </w:pPr>
            <w:r w:rsidRPr="002924B8">
              <w:t xml:space="preserve">This version first released with CUA </w:t>
            </w:r>
            <w:r w:rsidRPr="002924B8">
              <w:t>Creative Arts and Culture Training Package version 1.0.</w:t>
            </w:r>
          </w:p>
        </w:tc>
      </w:tr>
    </w:tbl>
    <w:p w:rsidR="00000000" w:rsidRPr="002924B8" w:rsidP="002924B8">
      <w:pPr>
        <w:pStyle w:val="BodyText"/>
      </w:pPr>
    </w:p>
    <w:p w:rsidR="00000000" w:rsidRPr="002924B8" w:rsidP="002924B8">
      <w:pPr>
        <w:pStyle w:val="AllowPageBreak"/>
      </w:pPr>
    </w:p>
    <w:p w:rsidR="00000000" w:rsidRPr="002924B8" w:rsidP="002924B8">
      <w:pPr>
        <w:pStyle w:val="Heading1"/>
      </w:pPr>
      <w:bookmarkStart w:id="9" w:name="O_812989"/>
      <w:bookmarkEnd w:id="9"/>
      <w:r w:rsidRPr="002924B8">
        <w:t>Performance Evidence</w:t>
      </w:r>
    </w:p>
    <w:p w:rsidR="00000000" w:rsidRPr="002924B8" w:rsidP="00C204D0">
      <w:pPr>
        <w:pStyle w:val="BodyText"/>
      </w:pPr>
      <w:r w:rsidRPr="002924B8">
        <w:t>Evidence of the ability to:</w:t>
      </w:r>
    </w:p>
    <w:p w:rsidR="00000000" w:rsidRPr="002924B8" w:rsidP="002924B8">
      <w:pPr>
        <w:pStyle w:val="ListBullet"/>
      </w:pPr>
      <w:r w:rsidRPr="002924B8">
        <w:t>gather information about anatomy and nutrition principles to improve own practice</w:t>
      </w:r>
    </w:p>
    <w:p w:rsidR="00000000" w:rsidRPr="002924B8" w:rsidP="002924B8">
      <w:pPr>
        <w:pStyle w:val="ListBullet"/>
      </w:pPr>
      <w:r w:rsidRPr="002924B8">
        <w:t xml:space="preserve">engage in informed discussions about safe dance </w:t>
      </w:r>
      <w:r w:rsidRPr="002924B8">
        <w:t>practice</w:t>
      </w:r>
    </w:p>
    <w:p w:rsidR="00000000" w:rsidRPr="002924B8" w:rsidP="002924B8">
      <w:pPr>
        <w:pStyle w:val="ListBullet"/>
      </w:pPr>
      <w:r w:rsidRPr="002924B8">
        <w:t>apply knowledge of the human skeletal and muscular systems to enhance safe dance practice</w:t>
      </w:r>
    </w:p>
    <w:p w:rsidR="00000000" w:rsidRPr="002924B8" w:rsidP="002924B8">
      <w:pPr>
        <w:pStyle w:val="ListBullet"/>
      </w:pPr>
      <w:r w:rsidRPr="002924B8">
        <w:t>maintain currency of knowledge of anatomy and nutrition and its application to safe dance practice.</w:t>
      </w:r>
    </w:p>
    <w:p w:rsidR="00000000" w:rsidRPr="002924B8" w:rsidP="002924B8">
      <w:pPr>
        <w:pStyle w:val="BodyText"/>
      </w:pPr>
    </w:p>
    <w:p w:rsidR="00000000" w:rsidRPr="002924B8" w:rsidP="00C204D0">
      <w:pPr>
        <w:pStyle w:val="BodyText"/>
      </w:pPr>
      <w:r w:rsidRPr="002924B8">
        <w:t>Note: If a specific volume or frequency is not stated, then evidence must be provided for each of the above points at least once.</w:t>
      </w:r>
    </w:p>
    <w:p w:rsidR="00000000" w:rsidRPr="002924B8" w:rsidP="002924B8">
      <w:pPr>
        <w:pStyle w:val="Heading1"/>
      </w:pPr>
      <w:bookmarkStart w:id="10" w:name="O_812988"/>
      <w:bookmarkEnd w:id="10"/>
      <w:r w:rsidRPr="002924B8">
        <w:t>Knowledge Evidence</w:t>
      </w:r>
    </w:p>
    <w:p w:rsidR="00000000" w:rsidRPr="002924B8" w:rsidP="00C204D0">
      <w:pPr>
        <w:pStyle w:val="BodyText"/>
      </w:pPr>
      <w:r w:rsidRPr="002924B8">
        <w:t>To complete the unit requirements the individual must:</w:t>
      </w:r>
    </w:p>
    <w:p w:rsidR="00000000" w:rsidRPr="002924B8" w:rsidP="002924B8">
      <w:pPr>
        <w:pStyle w:val="ListBullet"/>
      </w:pPr>
      <w:r w:rsidRPr="002924B8">
        <w:t>describe sources of information a</w:t>
      </w:r>
      <w:r w:rsidRPr="002924B8">
        <w:t>bout anatomy and nutrition in relation to safe dance practice</w:t>
      </w:r>
    </w:p>
    <w:p w:rsidR="00000000" w:rsidRPr="002924B8" w:rsidP="002924B8">
      <w:pPr>
        <w:pStyle w:val="ListBullet"/>
      </w:pPr>
      <w:r w:rsidRPr="002924B8">
        <w:t>demonstrate well-developed knowledge of:</w:t>
      </w:r>
    </w:p>
    <w:p w:rsidR="00000000" w:rsidRPr="002924B8" w:rsidP="002924B8">
      <w:pPr>
        <w:pStyle w:val="ListBullet2"/>
      </w:pPr>
      <w:r w:rsidRPr="002924B8">
        <w:t>systems of the body</w:t>
      </w:r>
    </w:p>
    <w:p w:rsidR="00000000" w:rsidRPr="002924B8" w:rsidP="002924B8">
      <w:pPr>
        <w:pStyle w:val="ListBullet2"/>
      </w:pPr>
      <w:r w:rsidRPr="002924B8">
        <w:t>main muscles of the body</w:t>
      </w:r>
    </w:p>
    <w:p w:rsidR="00000000" w:rsidRPr="002924B8" w:rsidP="002924B8">
      <w:pPr>
        <w:pStyle w:val="ListBullet2"/>
      </w:pPr>
      <w:r w:rsidRPr="002924B8">
        <w:t>bone structure properties</w:t>
      </w:r>
    </w:p>
    <w:p w:rsidR="00000000" w:rsidRPr="002924B8" w:rsidP="002924B8">
      <w:pPr>
        <w:pStyle w:val="ListBullet2"/>
      </w:pPr>
      <w:r w:rsidRPr="002924B8">
        <w:t>alignment principles</w:t>
      </w:r>
    </w:p>
    <w:p w:rsidR="00000000" w:rsidRPr="002924B8" w:rsidP="002924B8">
      <w:pPr>
        <w:pStyle w:val="ListBullet2"/>
      </w:pPr>
      <w:r w:rsidRPr="002924B8">
        <w:t>healthy eating practices</w:t>
      </w:r>
    </w:p>
    <w:p w:rsidR="00000000" w:rsidRPr="002924B8" w:rsidP="002924B8">
      <w:pPr>
        <w:pStyle w:val="ListBullet2"/>
      </w:pPr>
      <w:r w:rsidRPr="002924B8">
        <w:t>relationship between</w:t>
      </w:r>
      <w:r w:rsidRPr="002924B8">
        <w:t xml:space="preserve"> anatomical structures and dance functions</w:t>
      </w:r>
    </w:p>
    <w:p w:rsidR="00000000" w:rsidRPr="002924B8" w:rsidP="002924B8">
      <w:pPr>
        <w:pStyle w:val="ListBullet2"/>
      </w:pPr>
      <w:r w:rsidRPr="002924B8">
        <w:t>how skeletal muscle develops, grows and repairs itself.</w:t>
      </w:r>
    </w:p>
    <w:p w:rsidR="00000000" w:rsidRPr="002924B8" w:rsidP="002924B8">
      <w:pPr>
        <w:pStyle w:val="AllowPageBreak"/>
      </w:pPr>
    </w:p>
    <w:p w:rsidR="00000000" w:rsidRPr="002924B8" w:rsidP="002924B8">
      <w:pPr>
        <w:pStyle w:val="Heading1"/>
      </w:pPr>
      <w:bookmarkStart w:id="11" w:name="O_812987"/>
      <w:bookmarkEnd w:id="11"/>
      <w:r w:rsidRPr="002924B8">
        <w:t>Assessment Conditions</w:t>
      </w:r>
    </w:p>
    <w:p w:rsidR="00000000" w:rsidRPr="002924B8" w:rsidP="00C204D0">
      <w:pPr>
        <w:pStyle w:val="BodyText"/>
      </w:pPr>
      <w:r w:rsidRPr="002924B8">
        <w:t>Assessment must be conducted in a safe environment where evidence gathered demonstrates consistent performance of typi</w:t>
      </w:r>
      <w:r w:rsidRPr="002924B8">
        <w:t xml:space="preserve">cal activities experienced in creative arts industry environments. The assessment environment must include access to: </w:t>
      </w:r>
    </w:p>
    <w:p w:rsidR="00000000" w:rsidRPr="002924B8" w:rsidP="002924B8">
      <w:pPr>
        <w:pStyle w:val="ListBullet"/>
      </w:pPr>
      <w:r w:rsidRPr="002924B8">
        <w:t>project or work activities that allow candidates to expand their knowledge of anatomy and nutrition principles.</w:t>
      </w:r>
    </w:p>
    <w:p w:rsidR="00000000" w:rsidRPr="002924B8" w:rsidP="002924B8">
      <w:pPr>
        <w:pStyle w:val="BodyText"/>
      </w:pPr>
    </w:p>
    <w:p w:rsidR="00000000" w:rsidRPr="002924B8" w:rsidP="00C204D0">
      <w:pPr>
        <w:pStyle w:val="BodyText"/>
      </w:pPr>
      <w:r w:rsidRPr="002924B8">
        <w:t xml:space="preserve">Assessors of this unit </w:t>
      </w:r>
      <w:r w:rsidRPr="002924B8">
        <w:t>must satisfy the requirements for assessors in applicable vocational educational and training legislation, frameworks and/or standards.</w:t>
      </w:r>
    </w:p>
    <w:p w:rsidR="00000000" w:rsidRPr="002924B8" w:rsidP="002924B8">
      <w:pPr>
        <w:pStyle w:val="Heading1"/>
      </w:pPr>
      <w:bookmarkStart w:id="12" w:name="O_812999"/>
      <w:bookmarkEnd w:id="12"/>
      <w:r w:rsidRPr="002924B8">
        <w:t>Links</w:t>
      </w:r>
    </w:p>
    <w:p w:rsidR="00000000" w:rsidRPr="002924B8" w:rsidP="00C204D0">
      <w:pPr>
        <w:pStyle w:val="BodyText"/>
      </w:pPr>
      <w:r w:rsidRPr="002924B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416C3">
        <w:rPr>
          <w:rStyle w:val="Hyperlink"/>
        </w:rPr>
        <w:t>https://vetnet.gov.au/Pages/TrainingDocs.aspx?q=1db201d9-4006-4430-839f-382ef6b803d5</w:t>
      </w:r>
      <w:r>
        <w:fldChar w:fldCharType="end"/>
      </w:r>
    </w:p>
    <w:p w:rsidR="00000000" w:rsidRPr="002924B8" w:rsidP="002924B8"/>
    <w:sectPr w:rsidSect="002924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rsidRPr="00C204D0" w:rsidP="00C20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0" w:rsidP="00292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4D0" w:rsidP="002924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204D0" w:rsidP="002924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rsidP="002924B8">
    <w:pPr>
      <w:pStyle w:val="Footer"/>
      <w:framePr w:wrap="around"/>
    </w:pPr>
    <w:r>
      <w:fldChar w:fldCharType="begin"/>
    </w:r>
    <w:r>
      <w:instrText xml:space="preserve"> DOCPROPERTY  Subject  \* MERGEFORMAT </w:instrText>
    </w:r>
    <w:r>
      <w:fldChar w:fldCharType="separate"/>
    </w:r>
    <w:r w:rsidR="00C204D0">
      <w:t>Approved</w:t>
    </w:r>
    <w:r w:rsidR="00C204D0">
      <w:fldChar w:fldCharType="end"/>
    </w:r>
    <w:r>
      <w:tab/>
      <w:t xml:space="preserve">Page </w:t>
    </w:r>
    <w:r>
      <w:fldChar w:fldCharType="begin"/>
    </w:r>
    <w:r>
      <w:instrText xml:space="preserve"> PAGE  \* Arabic  \* MERGEFORMAT </w:instrText>
    </w:r>
    <w:r>
      <w:fldChar w:fldCharType="separate"/>
    </w:r>
    <w:r w:rsidR="00C204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4D0">
      <w:rPr>
        <w:noProof/>
      </w:rPr>
      <w:t>4</w:t>
    </w:r>
    <w:r>
      <w:rPr>
        <w:noProof/>
      </w:rPr>
      <w:fldChar w:fldCharType="end"/>
    </w:r>
  </w:p>
  <w:p w:rsidR="002924B8" w:rsidP="002924B8">
    <w:pPr>
      <w:pStyle w:val="Footer"/>
      <w:framePr w:wrap="around"/>
    </w:pPr>
    <w:r>
      <w:t xml:space="preserve">© Commonwealth of Australia, </w:t>
    </w:r>
    <w:r>
      <w:fldChar w:fldCharType="begin"/>
    </w:r>
    <w:r>
      <w:instrText xml:space="preserve"> DATE  \@ "yyyy"  \* MERGEFORMAT </w:instrText>
    </w:r>
    <w:r>
      <w:fldChar w:fldCharType="separate"/>
    </w:r>
    <w:r w:rsidR="00C204D0">
      <w:rPr>
        <w:noProof/>
      </w:rPr>
      <w:t>2025</w:t>
    </w:r>
    <w:r>
      <w:fldChar w:fldCharType="end"/>
    </w:r>
    <w:r>
      <w:tab/>
    </w:r>
    <w:r>
      <w:fldChar w:fldCharType="begin"/>
    </w:r>
    <w:r>
      <w:instrText xml:space="preserve"> DOCPROPERTY  Author  \* MERGEFORMAT </w:instrText>
    </w:r>
    <w:r>
      <w:fldChar w:fldCharType="separate"/>
    </w:r>
    <w:r w:rsidR="00C204D0">
      <w:t>Service and Creative Skills Australia</w:t>
    </w:r>
    <w:r w:rsidR="00C204D0">
      <w:fldChar w:fldCharType="end"/>
    </w:r>
  </w:p>
  <w:p w:rsidR="002924B8" w:rsidP="00292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4B8" w:rsidRPr="00C204D0" w:rsidP="00C20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D0" w:rsidRPr="002D2AF8" w:rsidP="002924B8">
    <w:pPr>
      <w:pStyle w:val="Header"/>
      <w:framePr w:wrap="around"/>
    </w:pPr>
    <w:r>
      <w:fldChar w:fldCharType="begin"/>
    </w:r>
    <w:r>
      <w:instrText xml:space="preserve"> TITLE   \* MERGEFORMAT </w:instrText>
    </w:r>
    <w:r>
      <w:fldChar w:fldCharType="separate"/>
    </w:r>
    <w:r>
      <w:t>CUAWHS403 Incorporate anatomy and nutrition principles into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4D0" w:rsidP="002924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B8" w:rsidRPr="002D2AF8" w:rsidP="002924B8">
    <w:pPr>
      <w:pStyle w:val="Header"/>
      <w:framePr w:wrap="around"/>
    </w:pPr>
    <w:r>
      <w:fldChar w:fldCharType="begin"/>
    </w:r>
    <w:r>
      <w:instrText xml:space="preserve"> TITLE   \* MERGEFORMAT </w:instrText>
    </w:r>
    <w:r>
      <w:fldChar w:fldCharType="separate"/>
    </w:r>
    <w:r w:rsidR="00C204D0">
      <w:t>CUAWHS403 Incorporate anatomy and nutrition principles into skill development</w:t>
    </w:r>
    <w:r w:rsidR="00C204D0">
      <w:fldChar w:fldCharType="end"/>
    </w:r>
    <w:r>
      <w:tab/>
      <w:t xml:space="preserve">Date this document was generated: </w:t>
    </w:r>
    <w:r>
      <w:fldChar w:fldCharType="begin"/>
    </w:r>
    <w:r>
      <w:instrText xml:space="preserve"> CREATEDATE  \@ "d MMMM yyyy"  \* MERGEFORMAT </w:instrText>
    </w:r>
    <w:r>
      <w:fldChar w:fldCharType="separate"/>
    </w:r>
    <w:r w:rsidR="00C204D0">
      <w:rPr>
        <w:noProof/>
      </w:rPr>
      <w:t>2 March 2025</w:t>
    </w:r>
    <w:r>
      <w:fldChar w:fldCharType="end"/>
    </w:r>
  </w:p>
  <w:p w:rsidR="002924B8" w:rsidP="00292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85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4B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642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4B8"/>
    <w:pPr>
      <w:spacing w:before="360" w:after="60"/>
      <w:outlineLvl w:val="0"/>
    </w:pPr>
    <w:rPr>
      <w:sz w:val="32"/>
    </w:rPr>
  </w:style>
  <w:style w:type="paragraph" w:styleId="Heading2">
    <w:name w:val="heading 2"/>
    <w:basedOn w:val="HeadingBase"/>
    <w:next w:val="BodyText"/>
    <w:link w:val="Heading2Char"/>
    <w:qFormat/>
    <w:rsid w:val="002924B8"/>
    <w:pPr>
      <w:keepLines/>
      <w:spacing w:before="240" w:after="120"/>
      <w:outlineLvl w:val="1"/>
    </w:pPr>
    <w:rPr>
      <w:sz w:val="28"/>
      <w:szCs w:val="40"/>
    </w:rPr>
  </w:style>
  <w:style w:type="paragraph" w:styleId="Heading3">
    <w:name w:val="heading 3"/>
    <w:basedOn w:val="HeadingBase"/>
    <w:next w:val="BodyText"/>
    <w:link w:val="Heading3Char"/>
    <w:qFormat/>
    <w:rsid w:val="002924B8"/>
    <w:pPr>
      <w:spacing w:before="180" w:after="120"/>
      <w:outlineLvl w:val="2"/>
    </w:pPr>
    <w:rPr>
      <w:spacing w:val="-10"/>
      <w:kern w:val="32"/>
    </w:rPr>
  </w:style>
  <w:style w:type="paragraph" w:styleId="Heading4">
    <w:name w:val="heading 4"/>
    <w:basedOn w:val="HeadingBase"/>
    <w:next w:val="BodyText"/>
    <w:link w:val="Heading4Char"/>
    <w:qFormat/>
    <w:rsid w:val="002924B8"/>
    <w:pPr>
      <w:spacing w:before="160" w:after="120"/>
      <w:outlineLvl w:val="3"/>
    </w:pPr>
    <w:rPr>
      <w:sz w:val="22"/>
    </w:rPr>
  </w:style>
  <w:style w:type="paragraph" w:styleId="Heading5">
    <w:name w:val="heading 5"/>
    <w:basedOn w:val="HeadingBase"/>
    <w:next w:val="Normal"/>
    <w:link w:val="Heading5Char"/>
    <w:qFormat/>
    <w:rsid w:val="002924B8"/>
    <w:pPr>
      <w:spacing w:before="80"/>
      <w:outlineLvl w:val="4"/>
    </w:pPr>
    <w:rPr>
      <w:color w:val="918585"/>
      <w:sz w:val="20"/>
    </w:rPr>
  </w:style>
  <w:style w:type="paragraph" w:styleId="Heading6">
    <w:name w:val="heading 6"/>
    <w:basedOn w:val="HeadingBase"/>
    <w:next w:val="Normal"/>
    <w:link w:val="Heading6Char"/>
    <w:qFormat/>
    <w:rsid w:val="002924B8"/>
    <w:pPr>
      <w:spacing w:before="60"/>
      <w:outlineLvl w:val="5"/>
    </w:pPr>
    <w:rPr>
      <w:color w:val="918585"/>
      <w:sz w:val="20"/>
    </w:rPr>
  </w:style>
  <w:style w:type="paragraph" w:styleId="Heading7">
    <w:name w:val="heading 7"/>
    <w:basedOn w:val="Normal"/>
    <w:next w:val="Normal"/>
    <w:link w:val="Heading7Char"/>
    <w:qFormat/>
    <w:rsid w:val="002924B8"/>
    <w:pPr>
      <w:ind w:left="720"/>
      <w:outlineLvl w:val="6"/>
    </w:pPr>
    <w:rPr>
      <w:i/>
    </w:rPr>
  </w:style>
  <w:style w:type="paragraph" w:styleId="Heading8">
    <w:name w:val="heading 8"/>
    <w:basedOn w:val="Normal"/>
    <w:next w:val="Normal"/>
    <w:link w:val="Heading8Char"/>
    <w:qFormat/>
    <w:rsid w:val="002924B8"/>
    <w:pPr>
      <w:ind w:left="720"/>
      <w:outlineLvl w:val="7"/>
    </w:pPr>
    <w:rPr>
      <w:i/>
    </w:rPr>
  </w:style>
  <w:style w:type="paragraph" w:styleId="Heading9">
    <w:name w:val="heading 9"/>
    <w:basedOn w:val="Normal"/>
    <w:next w:val="Normal"/>
    <w:link w:val="Heading9Char"/>
    <w:qFormat/>
    <w:rsid w:val="002924B8"/>
    <w:pPr>
      <w:ind w:left="720"/>
      <w:outlineLvl w:val="8"/>
    </w:pPr>
    <w:rPr>
      <w:i/>
    </w:rPr>
  </w:style>
  <w:style w:type="character" w:default="1" w:styleId="DefaultParagraphFont">
    <w:name w:val="Default Paragraph Font"/>
    <w:uiPriority w:val="1"/>
    <w:unhideWhenUsed/>
    <w:rsid w:val="00292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4B8"/>
  </w:style>
  <w:style w:type="character" w:customStyle="1" w:styleId="Heading1Char">
    <w:name w:val="Heading 1 Char"/>
    <w:basedOn w:val="DefaultParagraphFont"/>
    <w:link w:val="Heading1"/>
    <w:rsid w:val="002924B8"/>
    <w:rPr>
      <w:rFonts w:ascii="Times New Roman" w:eastAsia="Times New Roman" w:hAnsi="Times New Roman" w:cs="Times New Roman"/>
      <w:b/>
      <w:sz w:val="32"/>
      <w:szCs w:val="20"/>
      <w:lang w:eastAsia="en-US"/>
    </w:rPr>
  </w:style>
  <w:style w:type="paragraph" w:styleId="BodyText">
    <w:name w:val="Body Text"/>
    <w:basedOn w:val="Normal"/>
    <w:link w:val="BodyTextChar"/>
    <w:rsid w:val="00292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4B8"/>
    <w:rPr>
      <w:rFonts w:ascii="Times New Roman" w:eastAsia="Times New Roman" w:hAnsi="Times New Roman" w:cs="Times New Roman"/>
      <w:sz w:val="24"/>
      <w:lang w:eastAsia="en-US"/>
    </w:rPr>
  </w:style>
  <w:style w:type="paragraph" w:styleId="ListBullet">
    <w:name w:val="List Bullet"/>
    <w:basedOn w:val="List"/>
    <w:rsid w:val="002924B8"/>
    <w:pPr>
      <w:numPr>
        <w:numId w:val="12"/>
      </w:numPr>
      <w:tabs>
        <w:tab w:val="clear" w:pos="340"/>
      </w:tabs>
      <w:spacing w:before="40" w:after="40"/>
    </w:pPr>
  </w:style>
  <w:style w:type="character" w:customStyle="1" w:styleId="SpecialBold">
    <w:name w:val="Special Bold"/>
    <w:basedOn w:val="DefaultParagraphFont"/>
    <w:rsid w:val="002924B8"/>
    <w:rPr>
      <w:b/>
      <w:spacing w:val="0"/>
    </w:rPr>
  </w:style>
  <w:style w:type="paragraph" w:styleId="ListBullet2">
    <w:name w:val="List Bullet 2"/>
    <w:basedOn w:val="List2"/>
    <w:rsid w:val="002924B8"/>
    <w:pPr>
      <w:numPr>
        <w:numId w:val="13"/>
      </w:numPr>
      <w:tabs>
        <w:tab w:val="clear" w:pos="680"/>
      </w:tabs>
    </w:pPr>
  </w:style>
  <w:style w:type="character" w:styleId="Emphasis">
    <w:name w:val="Emphasis"/>
    <w:basedOn w:val="DefaultParagraphFont"/>
    <w:qFormat/>
    <w:rsid w:val="002924B8"/>
    <w:rPr>
      <w:i/>
    </w:rPr>
  </w:style>
  <w:style w:type="paragraph" w:customStyle="1" w:styleId="SuperHeading">
    <w:name w:val="SuperHeading"/>
    <w:basedOn w:val="Normal"/>
    <w:rsid w:val="002924B8"/>
    <w:pPr>
      <w:spacing w:before="240" w:after="120"/>
      <w:outlineLvl w:val="0"/>
    </w:pPr>
    <w:rPr>
      <w:rFonts w:ascii="Times New Roman" w:hAnsi="Times New Roman"/>
      <w:b/>
      <w:sz w:val="32"/>
    </w:rPr>
  </w:style>
  <w:style w:type="paragraph" w:customStyle="1" w:styleId="AllowPageBreak">
    <w:name w:val="AllowPageBreak"/>
    <w:rsid w:val="00292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2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4B8"/>
    <w:rPr>
      <w:rFonts w:ascii="Courier New" w:eastAsia="Times New Roman" w:hAnsi="Courier New" w:cs="Times New Roman"/>
      <w:i/>
      <w:szCs w:val="20"/>
      <w:lang w:eastAsia="en-US"/>
    </w:rPr>
  </w:style>
  <w:style w:type="paragraph" w:customStyle="1" w:styleId="HeadingBase">
    <w:name w:val="Heading Base"/>
    <w:rsid w:val="00292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4B8"/>
    <w:pPr>
      <w:tabs>
        <w:tab w:val="right" w:leader="dot" w:pos="9072"/>
      </w:tabs>
      <w:ind w:left="567"/>
    </w:pPr>
    <w:rPr>
      <w:szCs w:val="22"/>
    </w:rPr>
  </w:style>
  <w:style w:type="paragraph" w:customStyle="1" w:styleId="TOCBase">
    <w:name w:val="TOC Base"/>
    <w:rsid w:val="00292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4B8"/>
    <w:pPr>
      <w:tabs>
        <w:tab w:val="right" w:leader="dot" w:pos="9072"/>
      </w:tabs>
      <w:spacing w:before="40" w:after="40"/>
      <w:ind w:left="284"/>
    </w:pPr>
    <w:rPr>
      <w:rFonts w:ascii="Times New Roman" w:hAnsi="Times New Roman"/>
    </w:rPr>
  </w:style>
  <w:style w:type="paragraph" w:styleId="TOC1">
    <w:name w:val="toc 1"/>
    <w:basedOn w:val="TOCBase"/>
    <w:next w:val="Normal"/>
    <w:rsid w:val="00292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4B8"/>
    <w:rPr>
      <w:rFonts w:ascii="Times New Roman" w:eastAsia="Times New Roman" w:hAnsi="Times New Roman" w:cs="Times New Roman"/>
      <w:sz w:val="16"/>
      <w:lang w:eastAsia="en-US"/>
    </w:rPr>
  </w:style>
  <w:style w:type="paragraph" w:styleId="Title">
    <w:name w:val="Title"/>
    <w:basedOn w:val="HeadingBase"/>
    <w:link w:val="TitleChar"/>
    <w:qFormat/>
    <w:rsid w:val="002924B8"/>
    <w:pPr>
      <w:spacing w:before="5040"/>
      <w:jc w:val="center"/>
    </w:pPr>
    <w:rPr>
      <w:sz w:val="48"/>
      <w:szCs w:val="72"/>
      <w:lang w:val="en-US"/>
    </w:rPr>
  </w:style>
  <w:style w:type="character" w:customStyle="1" w:styleId="TitleChar">
    <w:name w:val="Title Char"/>
    <w:basedOn w:val="DefaultParagraphFont"/>
    <w:link w:val="Title"/>
    <w:rsid w:val="00292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4B8"/>
    <w:pPr>
      <w:tabs>
        <w:tab w:val="left" w:pos="3600"/>
        <w:tab w:val="left" w:pos="3958"/>
      </w:tabs>
    </w:pPr>
  </w:style>
  <w:style w:type="paragraph" w:styleId="List">
    <w:name w:val="List"/>
    <w:basedOn w:val="BodyText"/>
    <w:next w:val="BodyText"/>
    <w:rsid w:val="002924B8"/>
    <w:pPr>
      <w:tabs>
        <w:tab w:val="left" w:pos="340"/>
      </w:tabs>
      <w:spacing w:before="60" w:after="60"/>
      <w:ind w:left="340" w:hanging="340"/>
    </w:pPr>
  </w:style>
  <w:style w:type="paragraph" w:customStyle="1" w:styleId="Note">
    <w:name w:val="Note"/>
    <w:basedOn w:val="BodyText"/>
    <w:rsid w:val="00292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4B8"/>
    <w:pPr>
      <w:framePr w:wrap="auto" w:hAnchor="text" w:y="6049"/>
    </w:pPr>
    <w:rPr>
      <w:color w:val="000000"/>
      <w:sz w:val="40"/>
    </w:rPr>
  </w:style>
  <w:style w:type="paragraph" w:customStyle="1" w:styleId="TOCTitle">
    <w:name w:val="TOCTitle"/>
    <w:basedOn w:val="Heading1"/>
    <w:rsid w:val="002924B8"/>
    <w:pPr>
      <w:spacing w:after="240"/>
      <w:jc w:val="center"/>
      <w:outlineLvl w:val="9"/>
    </w:pPr>
    <w:rPr>
      <w:caps/>
    </w:rPr>
  </w:style>
  <w:style w:type="paragraph" w:customStyle="1" w:styleId="Version">
    <w:name w:val="Version"/>
    <w:rsid w:val="00292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4B8"/>
    <w:pPr>
      <w:keepNext w:val="0"/>
      <w:tabs>
        <w:tab w:val="right" w:pos="4176"/>
      </w:tabs>
      <w:ind w:left="198" w:hanging="198"/>
    </w:pPr>
    <w:rPr>
      <w:rFonts w:ascii="Garamond" w:hAnsi="Garamond"/>
    </w:rPr>
  </w:style>
  <w:style w:type="paragraph" w:styleId="IndexHeading">
    <w:name w:val="index heading"/>
    <w:basedOn w:val="Normal"/>
    <w:next w:val="Index1"/>
    <w:semiHidden/>
    <w:rsid w:val="002924B8"/>
    <w:pPr>
      <w:spacing w:before="120" w:after="120"/>
    </w:pPr>
    <w:rPr>
      <w:rFonts w:ascii="Arial" w:hAnsi="Arial"/>
      <w:b/>
      <w:color w:val="918585"/>
      <w:sz w:val="24"/>
    </w:rPr>
  </w:style>
  <w:style w:type="paragraph" w:styleId="Header">
    <w:name w:val="header"/>
    <w:basedOn w:val="Normal"/>
    <w:link w:val="HeaderChar"/>
    <w:rsid w:val="00292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4B8"/>
    <w:rPr>
      <w:rFonts w:ascii="Times New Roman" w:eastAsia="Times New Roman" w:hAnsi="Times New Roman" w:cs="Times New Roman"/>
      <w:sz w:val="16"/>
      <w:szCs w:val="20"/>
      <w:lang w:val="en-GB" w:eastAsia="en-US"/>
    </w:rPr>
  </w:style>
  <w:style w:type="paragraph" w:customStyle="1" w:styleId="Chapter">
    <w:name w:val="Chapter"/>
    <w:basedOn w:val="Normal"/>
    <w:rsid w:val="002924B8"/>
    <w:pPr>
      <w:spacing w:before="240"/>
    </w:pPr>
    <w:rPr>
      <w:rFonts w:ascii="Times New Roman" w:hAnsi="Times New Roman"/>
      <w:smallCaps/>
      <w:spacing w:val="80"/>
      <w:sz w:val="28"/>
    </w:rPr>
  </w:style>
  <w:style w:type="paragraph" w:customStyle="1" w:styleId="InChapter">
    <w:name w:val="InChapter"/>
    <w:basedOn w:val="Heading3"/>
    <w:rsid w:val="002924B8"/>
    <w:pPr>
      <w:spacing w:after="240"/>
      <w:outlineLvl w:val="9"/>
    </w:pPr>
    <w:rPr>
      <w:noProof/>
    </w:rPr>
  </w:style>
  <w:style w:type="paragraph" w:styleId="Index2">
    <w:name w:val="index 2"/>
    <w:basedOn w:val="Normal"/>
    <w:next w:val="Normal"/>
    <w:semiHidden/>
    <w:rsid w:val="002924B8"/>
    <w:pPr>
      <w:tabs>
        <w:tab w:val="right" w:pos="4176"/>
      </w:tabs>
      <w:ind w:left="568" w:hanging="284"/>
    </w:pPr>
    <w:rPr>
      <w:rFonts w:ascii="Garamond" w:hAnsi="Garamond"/>
    </w:rPr>
  </w:style>
  <w:style w:type="paragraph" w:customStyle="1" w:styleId="Byline">
    <w:name w:val="Byline"/>
    <w:rsid w:val="00292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4B8"/>
    <w:pPr>
      <w:tabs>
        <w:tab w:val="clear" w:pos="3600"/>
        <w:tab w:val="clear" w:pos="3958"/>
      </w:tabs>
      <w:jc w:val="right"/>
    </w:pPr>
  </w:style>
  <w:style w:type="paragraph" w:styleId="Caption">
    <w:name w:val="caption"/>
    <w:basedOn w:val="BodyText"/>
    <w:next w:val="Normal"/>
    <w:qFormat/>
    <w:rsid w:val="002924B8"/>
    <w:pPr>
      <w:framePr w:w="2268" w:hSpace="181" w:vSpace="181" w:wrap="around" w:vAnchor="text" w:hAnchor="page" w:x="1135" w:y="285" w:anchorLock="1"/>
    </w:pPr>
    <w:rPr>
      <w:i/>
    </w:rPr>
  </w:style>
  <w:style w:type="paragraph" w:customStyle="1" w:styleId="MiniTOCTitle">
    <w:name w:val="MiniTOCTitle"/>
    <w:basedOn w:val="Heading4"/>
    <w:rsid w:val="002924B8"/>
    <w:pPr>
      <w:spacing w:before="240"/>
      <w:outlineLvl w:val="9"/>
    </w:pPr>
    <w:rPr>
      <w:noProof/>
      <w:sz w:val="24"/>
    </w:rPr>
  </w:style>
  <w:style w:type="paragraph" w:customStyle="1" w:styleId="MiniTOCItem">
    <w:name w:val="MiniTOCItem"/>
    <w:basedOn w:val="ListBullet"/>
    <w:rsid w:val="002924B8"/>
    <w:pPr>
      <w:numPr>
        <w:numId w:val="0"/>
      </w:numPr>
      <w:tabs>
        <w:tab w:val="right" w:leader="dot" w:pos="6521"/>
      </w:tabs>
      <w:spacing w:before="0" w:after="0"/>
    </w:pPr>
  </w:style>
  <w:style w:type="paragraph" w:customStyle="1" w:styleId="TOFTitle">
    <w:name w:val="TOFTitle"/>
    <w:basedOn w:val="TOCTitle"/>
    <w:rsid w:val="002924B8"/>
  </w:style>
  <w:style w:type="paragraph" w:styleId="TableofFigures">
    <w:name w:val="table of figures"/>
    <w:basedOn w:val="Normal"/>
    <w:next w:val="Normal"/>
    <w:semiHidden/>
    <w:rsid w:val="002924B8"/>
    <w:pPr>
      <w:tabs>
        <w:tab w:val="right" w:leader="dot" w:pos="9072"/>
      </w:tabs>
      <w:ind w:left="970" w:hanging="403"/>
    </w:pPr>
    <w:rPr>
      <w:rFonts w:ascii="Times New Roman" w:hAnsi="Times New Roman"/>
      <w:b/>
    </w:rPr>
  </w:style>
  <w:style w:type="paragraph" w:styleId="ListNumber">
    <w:name w:val="List Number"/>
    <w:basedOn w:val="List"/>
    <w:rsid w:val="002924B8"/>
    <w:pPr>
      <w:numPr>
        <w:numId w:val="15"/>
      </w:numPr>
      <w:tabs>
        <w:tab w:val="clear" w:pos="340"/>
      </w:tabs>
    </w:pPr>
  </w:style>
  <w:style w:type="character" w:customStyle="1" w:styleId="WingdingSymbols">
    <w:name w:val="Wingding Symbols"/>
    <w:rsid w:val="002924B8"/>
    <w:rPr>
      <w:rFonts w:ascii="Wingdings" w:hAnsi="Wingdings"/>
    </w:rPr>
  </w:style>
  <w:style w:type="paragraph" w:customStyle="1" w:styleId="TableHeading">
    <w:name w:val="Table Heading"/>
    <w:basedOn w:val="HeadingBase"/>
    <w:rsid w:val="002924B8"/>
    <w:pPr>
      <w:keepLines/>
      <w:pBdr>
        <w:bottom w:val="single" w:sz="6" w:space="1" w:color="918585"/>
      </w:pBdr>
      <w:spacing w:before="240"/>
    </w:pPr>
  </w:style>
  <w:style w:type="character" w:customStyle="1" w:styleId="HotSpot">
    <w:name w:val="HotSpot"/>
    <w:rsid w:val="002924B8"/>
    <w:rPr>
      <w:color w:val="0033CC"/>
      <w:u w:val="none"/>
    </w:rPr>
  </w:style>
  <w:style w:type="paragraph" w:customStyle="1" w:styleId="BodyTextRight">
    <w:name w:val="Body Text Right"/>
    <w:basedOn w:val="BodyText"/>
    <w:rsid w:val="002924B8"/>
    <w:pPr>
      <w:spacing w:before="0" w:after="0"/>
      <w:jc w:val="right"/>
    </w:pPr>
  </w:style>
  <w:style w:type="paragraph" w:styleId="Index3">
    <w:name w:val="index 3"/>
    <w:basedOn w:val="ListNumber2"/>
    <w:next w:val="Normal"/>
    <w:semiHidden/>
    <w:rsid w:val="002924B8"/>
    <w:pPr>
      <w:numPr>
        <w:numId w:val="0"/>
      </w:numPr>
      <w:tabs>
        <w:tab w:val="right" w:leader="dot" w:pos="4176"/>
      </w:tabs>
    </w:pPr>
  </w:style>
  <w:style w:type="paragraph" w:styleId="ListNumber2">
    <w:name w:val="List Number 2"/>
    <w:basedOn w:val="List2"/>
    <w:rsid w:val="002924B8"/>
    <w:pPr>
      <w:numPr>
        <w:numId w:val="10"/>
      </w:numPr>
      <w:tabs>
        <w:tab w:val="clear" w:pos="1060"/>
      </w:tabs>
    </w:pPr>
  </w:style>
  <w:style w:type="paragraph" w:customStyle="1" w:styleId="MarginNote">
    <w:name w:val="Margin Note"/>
    <w:basedOn w:val="BodyText"/>
    <w:rsid w:val="00292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4B8"/>
    <w:rPr>
      <w:sz w:val="32"/>
    </w:rPr>
  </w:style>
  <w:style w:type="paragraph" w:customStyle="1" w:styleId="HeadingProcedure">
    <w:name w:val="Heading Procedure"/>
    <w:basedOn w:val="HeadingBase"/>
    <w:next w:val="Normal"/>
    <w:rsid w:val="002924B8"/>
    <w:pPr>
      <w:tabs>
        <w:tab w:val="left" w:pos="0"/>
      </w:tabs>
      <w:spacing w:before="120" w:after="60"/>
    </w:pPr>
    <w:rPr>
      <w:i/>
      <w:color w:val="918585"/>
      <w:sz w:val="22"/>
    </w:rPr>
  </w:style>
  <w:style w:type="paragraph" w:customStyle="1" w:styleId="TableBodyText">
    <w:name w:val="Table Body Text"/>
    <w:basedOn w:val="BodyText"/>
    <w:rsid w:val="002924B8"/>
    <w:pPr>
      <w:spacing w:before="60" w:after="60"/>
    </w:pPr>
  </w:style>
  <w:style w:type="paragraph" w:styleId="ListContinue">
    <w:name w:val="List Continue"/>
    <w:basedOn w:val="List"/>
    <w:rsid w:val="002924B8"/>
    <w:pPr>
      <w:ind w:firstLine="0"/>
    </w:pPr>
  </w:style>
  <w:style w:type="paragraph" w:customStyle="1" w:styleId="ListNote">
    <w:name w:val="List Note"/>
    <w:basedOn w:val="List"/>
    <w:rsid w:val="002924B8"/>
    <w:pPr>
      <w:pBdr>
        <w:top w:val="single" w:sz="6" w:space="2" w:color="918585"/>
        <w:bottom w:val="single" w:sz="6" w:space="2" w:color="918585"/>
      </w:pBdr>
      <w:tabs>
        <w:tab w:val="left" w:pos="1021"/>
      </w:tabs>
      <w:ind w:firstLine="0"/>
    </w:pPr>
  </w:style>
  <w:style w:type="paragraph" w:customStyle="1" w:styleId="Warning">
    <w:name w:val="Warning"/>
    <w:basedOn w:val="BodyText"/>
    <w:rsid w:val="002924B8"/>
    <w:pPr>
      <w:shd w:val="clear" w:color="auto" w:fill="D9D9D9"/>
      <w:tabs>
        <w:tab w:val="left" w:pos="992"/>
      </w:tabs>
      <w:ind w:left="119" w:right="119"/>
    </w:pPr>
    <w:rPr>
      <w:sz w:val="20"/>
    </w:rPr>
  </w:style>
  <w:style w:type="paragraph" w:customStyle="1" w:styleId="MarginIcons">
    <w:name w:val="Margin Icons"/>
    <w:basedOn w:val="BodyText"/>
    <w:rsid w:val="00292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4B8"/>
    <w:rPr>
      <w:rFonts w:ascii="Courier New" w:hAnsi="Courier New"/>
    </w:rPr>
  </w:style>
  <w:style w:type="paragraph" w:customStyle="1" w:styleId="NoteBullet">
    <w:name w:val="Note Bullet"/>
    <w:basedOn w:val="Note"/>
    <w:rsid w:val="002924B8"/>
    <w:pPr>
      <w:tabs>
        <w:tab w:val="clear" w:pos="680"/>
      </w:tabs>
      <w:spacing w:before="60" w:after="60"/>
    </w:pPr>
  </w:style>
  <w:style w:type="paragraph" w:customStyle="1" w:styleId="SubHeading2">
    <w:name w:val="SubHeading2"/>
    <w:basedOn w:val="HeadingBase"/>
    <w:rsid w:val="002924B8"/>
    <w:pPr>
      <w:spacing w:before="240" w:after="60"/>
    </w:pPr>
    <w:rPr>
      <w:sz w:val="20"/>
    </w:rPr>
  </w:style>
  <w:style w:type="paragraph" w:customStyle="1" w:styleId="SubHeading1">
    <w:name w:val="SubHeading1"/>
    <w:basedOn w:val="HeadingBase"/>
    <w:rsid w:val="002924B8"/>
    <w:pPr>
      <w:spacing w:before="240" w:after="60"/>
    </w:pPr>
    <w:rPr>
      <w:color w:val="918585"/>
      <w:sz w:val="22"/>
    </w:rPr>
  </w:style>
  <w:style w:type="paragraph" w:customStyle="1" w:styleId="SideHeading">
    <w:name w:val="Side Heading"/>
    <w:basedOn w:val="HeadingBase"/>
    <w:rsid w:val="00292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4B8"/>
    <w:pPr>
      <w:tabs>
        <w:tab w:val="num" w:pos="360"/>
      </w:tabs>
    </w:pPr>
  </w:style>
  <w:style w:type="paragraph" w:styleId="PlainText">
    <w:name w:val="Plain Text"/>
    <w:basedOn w:val="Normal"/>
    <w:link w:val="PlainTextChar"/>
    <w:rsid w:val="002924B8"/>
    <w:rPr>
      <w:sz w:val="20"/>
    </w:rPr>
  </w:style>
  <w:style w:type="character" w:customStyle="1" w:styleId="PlainTextChar">
    <w:name w:val="Plain Text Char"/>
    <w:basedOn w:val="DefaultParagraphFont"/>
    <w:link w:val="PlainText"/>
    <w:rsid w:val="002924B8"/>
    <w:rPr>
      <w:rFonts w:ascii="Courier New" w:eastAsia="Times New Roman" w:hAnsi="Courier New" w:cs="Times New Roman"/>
      <w:sz w:val="20"/>
      <w:szCs w:val="20"/>
      <w:lang w:eastAsia="en-US"/>
    </w:rPr>
  </w:style>
  <w:style w:type="character" w:customStyle="1" w:styleId="MenuOption">
    <w:name w:val="Menu Option"/>
    <w:basedOn w:val="DefaultParagraphFont"/>
    <w:rsid w:val="002924B8"/>
    <w:rPr>
      <w:b/>
      <w:smallCaps/>
    </w:rPr>
  </w:style>
  <w:style w:type="paragraph" w:customStyle="1" w:styleId="TableListNumber">
    <w:name w:val="Table List Number"/>
    <w:basedOn w:val="ListNumber"/>
    <w:rsid w:val="002924B8"/>
    <w:pPr>
      <w:numPr>
        <w:numId w:val="0"/>
      </w:numPr>
    </w:pPr>
  </w:style>
  <w:style w:type="paragraph" w:styleId="TOC4">
    <w:name w:val="toc 4"/>
    <w:basedOn w:val="TOCBase"/>
    <w:next w:val="Normal"/>
    <w:semiHidden/>
    <w:rsid w:val="002924B8"/>
    <w:pPr>
      <w:tabs>
        <w:tab w:val="right" w:leader="dot" w:pos="9071"/>
      </w:tabs>
      <w:ind w:left="1701"/>
    </w:pPr>
  </w:style>
  <w:style w:type="paragraph" w:customStyle="1" w:styleId="ListAlpha">
    <w:name w:val="List Alpha"/>
    <w:basedOn w:val="List"/>
    <w:rsid w:val="002924B8"/>
    <w:pPr>
      <w:numPr>
        <w:numId w:val="9"/>
      </w:numPr>
    </w:pPr>
  </w:style>
  <w:style w:type="paragraph" w:customStyle="1" w:styleId="ListAlpha2">
    <w:name w:val="List Alpha 2"/>
    <w:basedOn w:val="List2"/>
    <w:rsid w:val="002924B8"/>
    <w:pPr>
      <w:numPr>
        <w:numId w:val="8"/>
      </w:numPr>
    </w:pPr>
  </w:style>
  <w:style w:type="paragraph" w:styleId="List2">
    <w:name w:val="List 2"/>
    <w:basedOn w:val="BodyText"/>
    <w:rsid w:val="002924B8"/>
    <w:pPr>
      <w:tabs>
        <w:tab w:val="left" w:pos="680"/>
      </w:tabs>
      <w:spacing w:before="60" w:after="60"/>
      <w:ind w:left="680" w:hanging="340"/>
    </w:pPr>
  </w:style>
  <w:style w:type="paragraph" w:styleId="List3">
    <w:name w:val="List 3"/>
    <w:basedOn w:val="BodyText"/>
    <w:rsid w:val="002924B8"/>
    <w:pPr>
      <w:tabs>
        <w:tab w:val="left" w:pos="1021"/>
      </w:tabs>
      <w:spacing w:before="60" w:after="60"/>
      <w:ind w:left="1020" w:hanging="340"/>
    </w:pPr>
  </w:style>
  <w:style w:type="paragraph" w:styleId="List4">
    <w:name w:val="List 4"/>
    <w:basedOn w:val="BodyText"/>
    <w:rsid w:val="002924B8"/>
    <w:pPr>
      <w:tabs>
        <w:tab w:val="left" w:pos="1361"/>
      </w:tabs>
      <w:spacing w:before="60" w:after="60"/>
      <w:ind w:left="1361" w:hanging="340"/>
    </w:pPr>
  </w:style>
  <w:style w:type="paragraph" w:styleId="List5">
    <w:name w:val="List 5"/>
    <w:basedOn w:val="BodyText"/>
    <w:rsid w:val="002924B8"/>
    <w:pPr>
      <w:tabs>
        <w:tab w:val="left" w:pos="1701"/>
      </w:tabs>
      <w:spacing w:before="60" w:after="60"/>
      <w:ind w:left="1701" w:hanging="340"/>
    </w:pPr>
  </w:style>
  <w:style w:type="paragraph" w:styleId="ListBullet3">
    <w:name w:val="List Bullet 3"/>
    <w:basedOn w:val="List3"/>
    <w:rsid w:val="002924B8"/>
    <w:pPr>
      <w:numPr>
        <w:numId w:val="14"/>
      </w:numPr>
      <w:tabs>
        <w:tab w:val="clear" w:pos="1021"/>
      </w:tabs>
      <w:ind w:left="1037" w:hanging="357"/>
    </w:pPr>
  </w:style>
  <w:style w:type="paragraph" w:styleId="ListBullet4">
    <w:name w:val="List Bullet 4"/>
    <w:basedOn w:val="List4"/>
    <w:rsid w:val="002924B8"/>
    <w:pPr>
      <w:numPr>
        <w:numId w:val="3"/>
      </w:numPr>
      <w:tabs>
        <w:tab w:val="clear" w:pos="1361"/>
      </w:tabs>
    </w:pPr>
  </w:style>
  <w:style w:type="paragraph" w:styleId="ListBullet5">
    <w:name w:val="List Bullet 5"/>
    <w:basedOn w:val="List5"/>
    <w:rsid w:val="002924B8"/>
    <w:pPr>
      <w:numPr>
        <w:numId w:val="4"/>
      </w:numPr>
    </w:pPr>
  </w:style>
  <w:style w:type="paragraph" w:styleId="ListContinue2">
    <w:name w:val="List Continue 2"/>
    <w:basedOn w:val="List2"/>
    <w:rsid w:val="002924B8"/>
    <w:pPr>
      <w:ind w:firstLine="0"/>
    </w:pPr>
  </w:style>
  <w:style w:type="paragraph" w:styleId="ListContinue3">
    <w:name w:val="List Continue 3"/>
    <w:basedOn w:val="List3"/>
    <w:rsid w:val="002924B8"/>
    <w:pPr>
      <w:ind w:left="1021" w:firstLine="0"/>
    </w:pPr>
  </w:style>
  <w:style w:type="paragraph" w:styleId="ListContinue4">
    <w:name w:val="List Continue 4"/>
    <w:basedOn w:val="List4"/>
    <w:rsid w:val="002924B8"/>
    <w:pPr>
      <w:ind w:firstLine="0"/>
    </w:pPr>
  </w:style>
  <w:style w:type="paragraph" w:styleId="ListContinue5">
    <w:name w:val="List Continue 5"/>
    <w:basedOn w:val="List5"/>
    <w:rsid w:val="002924B8"/>
    <w:pPr>
      <w:ind w:firstLine="0"/>
    </w:pPr>
  </w:style>
  <w:style w:type="paragraph" w:styleId="ListNumber3">
    <w:name w:val="List Number 3"/>
    <w:basedOn w:val="List3"/>
    <w:rsid w:val="002924B8"/>
    <w:pPr>
      <w:numPr>
        <w:numId w:val="5"/>
      </w:numPr>
    </w:pPr>
  </w:style>
  <w:style w:type="paragraph" w:styleId="ListNumber4">
    <w:name w:val="List Number 4"/>
    <w:basedOn w:val="List4"/>
    <w:rsid w:val="002924B8"/>
    <w:pPr>
      <w:numPr>
        <w:numId w:val="6"/>
      </w:numPr>
    </w:pPr>
  </w:style>
  <w:style w:type="paragraph" w:styleId="ListNumber5">
    <w:name w:val="List Number 5"/>
    <w:basedOn w:val="List5"/>
    <w:rsid w:val="002924B8"/>
    <w:pPr>
      <w:numPr>
        <w:numId w:val="7"/>
      </w:numPr>
    </w:pPr>
  </w:style>
  <w:style w:type="paragraph" w:styleId="BlockText">
    <w:name w:val="Block Text"/>
    <w:basedOn w:val="Normal"/>
    <w:rsid w:val="002924B8"/>
    <w:pPr>
      <w:spacing w:after="120"/>
      <w:ind w:left="1440" w:right="1440"/>
    </w:pPr>
  </w:style>
  <w:style w:type="character" w:customStyle="1" w:styleId="Subscript">
    <w:name w:val="Subscript"/>
    <w:basedOn w:val="DefaultParagraphFont"/>
    <w:rsid w:val="002924B8"/>
    <w:rPr>
      <w:sz w:val="16"/>
      <w:vertAlign w:val="subscript"/>
    </w:rPr>
  </w:style>
  <w:style w:type="character" w:customStyle="1" w:styleId="Superscript">
    <w:name w:val="Superscript"/>
    <w:basedOn w:val="DefaultParagraphFont"/>
    <w:rsid w:val="002924B8"/>
    <w:rPr>
      <w:sz w:val="16"/>
      <w:vertAlign w:val="superscript"/>
    </w:rPr>
  </w:style>
  <w:style w:type="character" w:customStyle="1" w:styleId="Symbols">
    <w:name w:val="Symbols"/>
    <w:basedOn w:val="DefaultParagraphFont"/>
    <w:rsid w:val="002924B8"/>
    <w:rPr>
      <w:rFonts w:ascii="Symbol" w:hAnsi="Symbol"/>
    </w:rPr>
  </w:style>
  <w:style w:type="character" w:customStyle="1" w:styleId="MenuOptions">
    <w:name w:val="Menu Options"/>
    <w:basedOn w:val="DefaultParagraphFont"/>
    <w:rsid w:val="002924B8"/>
    <w:rPr>
      <w:rFonts w:ascii="Arial Narrow" w:hAnsi="Arial Narrow"/>
      <w:smallCaps/>
    </w:rPr>
  </w:style>
  <w:style w:type="character" w:customStyle="1" w:styleId="Buttons">
    <w:name w:val="Buttons"/>
    <w:basedOn w:val="DefaultParagraphFont"/>
    <w:rsid w:val="002924B8"/>
    <w:rPr>
      <w:b/>
    </w:rPr>
  </w:style>
  <w:style w:type="character" w:customStyle="1" w:styleId="Underlined">
    <w:name w:val="Underlined"/>
    <w:basedOn w:val="DefaultParagraphFont"/>
    <w:rsid w:val="002924B8"/>
    <w:rPr>
      <w:u w:val="single"/>
    </w:rPr>
  </w:style>
  <w:style w:type="paragraph" w:customStyle="1" w:styleId="TableBodyTextRight">
    <w:name w:val="Table Body Text Right"/>
    <w:basedOn w:val="TableBodyText"/>
    <w:rsid w:val="002924B8"/>
    <w:pPr>
      <w:widowControl w:val="0"/>
      <w:autoSpaceDE w:val="0"/>
      <w:autoSpaceDN w:val="0"/>
      <w:adjustRightInd w:val="0"/>
      <w:jc w:val="right"/>
    </w:pPr>
    <w:rPr>
      <w:rFonts w:cs="Arial"/>
      <w:szCs w:val="18"/>
    </w:rPr>
  </w:style>
  <w:style w:type="paragraph" w:customStyle="1" w:styleId="CopyrightText">
    <w:name w:val="Copyright Text"/>
    <w:basedOn w:val="BodyText"/>
    <w:rsid w:val="002924B8"/>
    <w:rPr>
      <w:sz w:val="18"/>
    </w:rPr>
  </w:style>
  <w:style w:type="paragraph" w:customStyle="1" w:styleId="BodySmallRight">
    <w:name w:val="Body Small Right"/>
    <w:basedOn w:val="BodyTextRight"/>
    <w:rsid w:val="002924B8"/>
    <w:rPr>
      <w:sz w:val="18"/>
      <w:szCs w:val="18"/>
    </w:rPr>
  </w:style>
  <w:style w:type="paragraph" w:customStyle="1" w:styleId="MarginEdition">
    <w:name w:val="Margin Edition"/>
    <w:basedOn w:val="MarginNote"/>
    <w:rsid w:val="002924B8"/>
    <w:pPr>
      <w:spacing w:before="0" w:after="0"/>
    </w:pPr>
    <w:rPr>
      <w:rFonts w:ascii="Times New Roman" w:hAnsi="Times New Roman"/>
      <w:color w:val="999999"/>
    </w:rPr>
  </w:style>
  <w:style w:type="paragraph" w:customStyle="1" w:styleId="Spacer">
    <w:name w:val="Spacer"/>
    <w:basedOn w:val="Normal"/>
    <w:rsid w:val="002924B8"/>
    <w:rPr>
      <w:sz w:val="2"/>
      <w:szCs w:val="2"/>
    </w:rPr>
  </w:style>
  <w:style w:type="character" w:customStyle="1" w:styleId="Small">
    <w:name w:val="Small"/>
    <w:basedOn w:val="DefaultParagraphFont"/>
    <w:rsid w:val="002924B8"/>
    <w:rPr>
      <w:sz w:val="16"/>
    </w:rPr>
  </w:style>
  <w:style w:type="paragraph" w:customStyle="1" w:styleId="WideTable">
    <w:name w:val="Wide Table"/>
    <w:basedOn w:val="Normal"/>
    <w:rsid w:val="002924B8"/>
    <w:pPr>
      <w:ind w:left="-1418"/>
    </w:pPr>
    <w:rPr>
      <w:sz w:val="2"/>
      <w:szCs w:val="2"/>
    </w:rPr>
  </w:style>
  <w:style w:type="character" w:styleId="PageNumber">
    <w:name w:val="page number"/>
    <w:basedOn w:val="DefaultParagraphFont"/>
    <w:rsid w:val="002924B8"/>
  </w:style>
  <w:style w:type="paragraph" w:styleId="Quote">
    <w:name w:val="Quote"/>
    <w:basedOn w:val="Heading1"/>
    <w:link w:val="QuoteChar"/>
    <w:qFormat/>
    <w:rsid w:val="002924B8"/>
    <w:rPr>
      <w:b w:val="0"/>
      <w:sz w:val="72"/>
      <w:szCs w:val="72"/>
      <w:lang w:val="en-NZ"/>
    </w:rPr>
  </w:style>
  <w:style w:type="character" w:customStyle="1" w:styleId="QuoteChar">
    <w:name w:val="Quote Char"/>
    <w:basedOn w:val="DefaultParagraphFont"/>
    <w:link w:val="Quote"/>
    <w:rsid w:val="00292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4B8"/>
    <w:pPr>
      <w:pageBreakBefore/>
    </w:pPr>
  </w:style>
  <w:style w:type="paragraph" w:customStyle="1" w:styleId="Border">
    <w:name w:val="Border"/>
    <w:basedOn w:val="Normal"/>
    <w:qFormat/>
    <w:rsid w:val="00292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4B8"/>
    <w:rPr>
      <w:b/>
      <w:bCs/>
      <w:i/>
      <w:iCs/>
      <w:color w:val="auto"/>
    </w:rPr>
  </w:style>
  <w:style w:type="paragraph" w:styleId="IntenseQuote">
    <w:name w:val="Intense Quote"/>
    <w:basedOn w:val="Normal"/>
    <w:next w:val="Normal"/>
    <w:link w:val="IntenseQuoteChar"/>
    <w:uiPriority w:val="30"/>
    <w:qFormat/>
    <w:rsid w:val="00292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4B8"/>
    <w:rPr>
      <w:smallCaps/>
      <w:color w:val="auto"/>
      <w:u w:val="single"/>
    </w:rPr>
  </w:style>
  <w:style w:type="character" w:styleId="IntenseReference">
    <w:name w:val="Intense Reference"/>
    <w:basedOn w:val="DefaultParagraphFont"/>
    <w:uiPriority w:val="32"/>
    <w:qFormat/>
    <w:rsid w:val="002924B8"/>
    <w:rPr>
      <w:b/>
      <w:bCs/>
      <w:smallCaps/>
      <w:color w:val="auto"/>
      <w:spacing w:val="5"/>
      <w:u w:val="single"/>
    </w:rPr>
  </w:style>
  <w:style w:type="paragraph" w:customStyle="1" w:styleId="2ColumnHeading">
    <w:name w:val="2Column Heading"/>
    <w:basedOn w:val="BodyText"/>
    <w:qFormat/>
    <w:rsid w:val="002924B8"/>
    <w:pPr>
      <w:spacing w:after="60"/>
      <w:ind w:left="-2268"/>
    </w:pPr>
    <w:rPr>
      <w:b/>
    </w:rPr>
  </w:style>
  <w:style w:type="paragraph" w:customStyle="1" w:styleId="Heading1TOC">
    <w:name w:val="Heading1 TOC"/>
    <w:basedOn w:val="Normal"/>
    <w:qFormat/>
    <w:rsid w:val="002924B8"/>
    <w:pPr>
      <w:spacing w:before="240" w:after="120"/>
    </w:pPr>
    <w:rPr>
      <w:rFonts w:ascii="Times New Roman" w:hAnsi="Times New Roman"/>
      <w:b/>
      <w:sz w:val="32"/>
    </w:rPr>
  </w:style>
  <w:style w:type="paragraph" w:customStyle="1" w:styleId="Heading2TOC">
    <w:name w:val="Heading2 TOC"/>
    <w:basedOn w:val="Normal"/>
    <w:qFormat/>
    <w:rsid w:val="002924B8"/>
    <w:pPr>
      <w:spacing w:before="240" w:after="60"/>
    </w:pPr>
    <w:rPr>
      <w:rFonts w:ascii="Times New Roman" w:hAnsi="Times New Roman"/>
      <w:b/>
      <w:sz w:val="28"/>
    </w:rPr>
  </w:style>
  <w:style w:type="character" w:customStyle="1" w:styleId="Underline">
    <w:name w:val="Underline"/>
    <w:basedOn w:val="DefaultParagraphFont"/>
    <w:qFormat/>
    <w:rsid w:val="002924B8"/>
    <w:rPr>
      <w:u w:val="single"/>
    </w:rPr>
  </w:style>
  <w:style w:type="character" w:customStyle="1" w:styleId="BoldandItalics">
    <w:name w:val="Bold and Italics"/>
    <w:qFormat/>
    <w:rsid w:val="002924B8"/>
    <w:rPr>
      <w:b/>
      <w:i/>
      <w:u w:val="none"/>
    </w:rPr>
  </w:style>
  <w:style w:type="paragraph" w:styleId="BalloonText">
    <w:name w:val="Balloon Text"/>
    <w:basedOn w:val="Normal"/>
    <w:link w:val="BalloonTextChar"/>
    <w:rsid w:val="002924B8"/>
    <w:rPr>
      <w:rFonts w:ascii="Tahoma" w:hAnsi="Tahoma" w:cs="Tahoma"/>
      <w:sz w:val="16"/>
      <w:szCs w:val="16"/>
    </w:rPr>
  </w:style>
  <w:style w:type="character" w:customStyle="1" w:styleId="BalloonTextChar">
    <w:name w:val="Balloon Text Char"/>
    <w:basedOn w:val="DefaultParagraphFont"/>
    <w:link w:val="BalloonText"/>
    <w:rsid w:val="00292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4B8"/>
    <w:rPr>
      <w:b/>
      <w:color w:val="660033"/>
      <w:spacing w:val="0"/>
    </w:rPr>
  </w:style>
  <w:style w:type="paragraph" w:customStyle="1" w:styleId="Nameditemlist">
    <w:name w:val="Named item list"/>
    <w:basedOn w:val="BodyText"/>
    <w:qFormat/>
    <w:rsid w:val="002924B8"/>
    <w:pPr>
      <w:tabs>
        <w:tab w:val="left" w:pos="2835"/>
      </w:tabs>
      <w:ind w:left="2835" w:hanging="2835"/>
    </w:pPr>
  </w:style>
  <w:style w:type="paragraph" w:customStyle="1" w:styleId="BodyTextnopadding">
    <w:name w:val="Body Text no padding"/>
    <w:basedOn w:val="BodyText"/>
    <w:qFormat/>
    <w:rsid w:val="002924B8"/>
    <w:pPr>
      <w:spacing w:before="0" w:after="0"/>
    </w:pPr>
  </w:style>
  <w:style w:type="paragraph" w:customStyle="1" w:styleId="BodyTextBold">
    <w:name w:val="Body Text Bold"/>
    <w:basedOn w:val="BodyText"/>
    <w:qFormat/>
    <w:rsid w:val="002924B8"/>
    <w:rPr>
      <w:b/>
    </w:rPr>
  </w:style>
  <w:style w:type="character" w:styleId="Hyperlink">
    <w:name w:val="Hyperlink"/>
    <w:basedOn w:val="DefaultParagraphFont"/>
    <w:uiPriority w:val="99"/>
    <w:unhideWhenUsed/>
    <w:rsid w:val="00C20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6219</Characters>
  <Application>Microsoft Office Word</Application>
  <DocSecurity>0</DocSecurity>
  <Lines>230</Lines>
  <Paragraphs>130</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CUAWHS403 Incorporate anatomy and nutrition principles into skill development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