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615" w:rsidP="007D4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CUAWHS402 Participate in gym and weight training for performances</w:t>
      </w:r>
      <w:r>
        <w:fldChar w:fldCharType="end"/>
      </w:r>
    </w:p>
    <w:p w:rsidR="007D4615" w:rsidP="007D4615">
      <w:pPr>
        <w:pStyle w:val="Version"/>
        <w:sectPr w:rsidSect="00F01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1315" w:rsidP="00F01315">
      <w:pPr>
        <w:pStyle w:val="SuperHeading"/>
      </w:pPr>
      <w:r w:rsidRPr="00F01315">
        <w:t>CUAWHS402 Participate in gym and weight training for performances</w:t>
      </w:r>
    </w:p>
    <w:p w:rsidR="00000000" w:rsidRPr="00F01315" w:rsidP="00F01315">
      <w:pPr>
        <w:pStyle w:val="Heading1"/>
      </w:pPr>
      <w:bookmarkStart w:id="1" w:name="O_812982"/>
      <w:bookmarkEnd w:id="1"/>
      <w:r w:rsidRPr="00F013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rPr>
                <w:rStyle w:val="SpecialBold"/>
              </w:rPr>
              <w:t>Comments</w:t>
            </w:r>
          </w:p>
        </w:tc>
      </w:tr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t xml:space="preserve">This version first released with CUA </w:t>
            </w:r>
            <w:r w:rsidRPr="00F01315">
              <w:t>Creative Arts and Culture Training Package version 1.0.</w:t>
            </w:r>
          </w:p>
        </w:tc>
      </w:tr>
    </w:tbl>
    <w:p w:rsidR="00000000" w:rsidRPr="00F01315" w:rsidP="00F01315">
      <w:pPr>
        <w:pStyle w:val="BodyText"/>
      </w:pPr>
    </w:p>
    <w:p w:rsidR="00000000" w:rsidRPr="00F01315" w:rsidP="00F01315">
      <w:pPr>
        <w:pStyle w:val="AllowPageBreak"/>
      </w:pPr>
    </w:p>
    <w:p w:rsidR="00000000" w:rsidRPr="00F01315" w:rsidP="00F01315">
      <w:pPr>
        <w:pStyle w:val="Heading1"/>
      </w:pPr>
      <w:bookmarkStart w:id="2" w:name="O_812981"/>
      <w:bookmarkEnd w:id="2"/>
      <w:r w:rsidRPr="00F01315">
        <w:t>Application</w:t>
      </w:r>
    </w:p>
    <w:p w:rsidR="00000000" w:rsidRPr="00F01315" w:rsidP="007D4615">
      <w:pPr>
        <w:pStyle w:val="BodyText"/>
      </w:pPr>
      <w:r w:rsidRPr="00F01315">
        <w:t>This unit describes the performance outcomes, skills and knowledge required mainly by male dancers and performers, to improve their weight lifting capacity. These skills</w:t>
      </w:r>
      <w:r w:rsidRPr="00F01315">
        <w:t xml:space="preserve"> are commonly applied in dance genres, such as ballet and contemporary dance, as well as in acrobatic circus performances.</w:t>
      </w:r>
    </w:p>
    <w:p w:rsidR="00000000" w:rsidRPr="00F01315" w:rsidP="007D4615">
      <w:pPr>
        <w:pStyle w:val="BodyText"/>
      </w:pPr>
      <w:r w:rsidRPr="00F01315">
        <w:t>Exercises are undertaken in gyms or in facilities with a range of resistance training equipment. Individuals are expected to apply s</w:t>
      </w:r>
      <w:r w:rsidRPr="00F01315">
        <w:t>ome discretion and judgement to their exercise regime and to take responsibility for their own outputs.</w:t>
      </w:r>
    </w:p>
    <w:p w:rsidR="00000000" w:rsidRPr="00F01315" w:rsidP="007D4615">
      <w:pPr>
        <w:pStyle w:val="BodyText"/>
      </w:pPr>
      <w:r w:rsidRPr="00F01315">
        <w:t>No licensing, legislative or certification requirements apply to this unit at the time of publication.</w:t>
      </w:r>
    </w:p>
    <w:p w:rsidR="00000000" w:rsidRPr="00F01315" w:rsidP="00F01315">
      <w:pPr>
        <w:pStyle w:val="Heading1"/>
      </w:pPr>
      <w:bookmarkStart w:id="3" w:name="O_812980"/>
      <w:bookmarkEnd w:id="3"/>
      <w:r w:rsidRPr="00F01315">
        <w:t>Unit Sector</w:t>
      </w:r>
    </w:p>
    <w:p w:rsidR="00000000" w:rsidRPr="00F01315" w:rsidP="007D4615">
      <w:pPr>
        <w:pStyle w:val="BodyText"/>
      </w:pPr>
      <w:r w:rsidRPr="00F01315">
        <w:t>Regulation, licensi</w:t>
      </w:r>
      <w:r w:rsidRPr="00F01315">
        <w:t>ng and risk – work health and safety</w:t>
      </w:r>
    </w:p>
    <w:p w:rsidR="00000000" w:rsidRPr="00F01315" w:rsidP="00F01315">
      <w:pPr>
        <w:pStyle w:val="Heading1"/>
      </w:pPr>
      <w:bookmarkStart w:id="4" w:name="O_812979"/>
      <w:bookmarkEnd w:id="4"/>
      <w:r w:rsidRPr="00F013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rPr>
                <w:rStyle w:val="SpecialBold"/>
              </w:rPr>
              <w:t>Elements</w:t>
            </w:r>
          </w:p>
          <w:p w:rsidR="00000000" w:rsidRPr="00F01315" w:rsidP="00F01315">
            <w:pPr>
              <w:pStyle w:val="BodyText"/>
            </w:pPr>
            <w:r w:rsidRPr="00F0131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rPr>
                <w:rStyle w:val="SpecialBold"/>
              </w:rPr>
              <w:t>Performance Criteria</w:t>
            </w:r>
          </w:p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 xml:space="preserve">1. Perform a range of </w:t>
            </w:r>
            <w:r w:rsidRPr="00F01315">
              <w:t>basic resistance training exercises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t xml:space="preserve">1.1 In consultation with relevant personnel analyse theories behind </w:t>
            </w:r>
            <w:r w:rsidRPr="00F01315">
              <w:t>a range of resistance training exercises</w:t>
            </w:r>
          </w:p>
          <w:p w:rsidR="00000000" w:rsidRPr="00F01315" w:rsidP="00F01315">
            <w:pPr>
              <w:pStyle w:val="BodyText"/>
            </w:pPr>
            <w:r w:rsidRPr="00F01315">
              <w:t>1.2 Ensure that grip positions and methods of using equipment for full muscular developm</w:t>
            </w:r>
            <w:r w:rsidRPr="00F01315">
              <w:t>ent are correct</w:t>
            </w:r>
          </w:p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1.3 Display muscular control when performing exercises</w:t>
            </w:r>
          </w:p>
        </w:tc>
      </w:tr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2. Apply muscular fitness to a range of exercises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t>2.1 Display muscular flexibility in exercises</w:t>
            </w:r>
          </w:p>
          <w:p w:rsidR="00000000" w:rsidRPr="00F01315" w:rsidP="00F01315">
            <w:pPr>
              <w:pStyle w:val="BodyText"/>
            </w:pPr>
            <w:r w:rsidRPr="00F01315">
              <w:t>2.2 Demonstrate coordinated muscular control in exercises</w:t>
            </w:r>
          </w:p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2.3 Display power through spee</w:t>
            </w:r>
            <w:r w:rsidRPr="00F01315">
              <w:t>d and control in exercises</w:t>
            </w:r>
          </w:p>
        </w:tc>
      </w:tr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3. Use safe lifting techniques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t>3.1 Apply a knowledge of correct posture and muscular strength to lifting exercises</w:t>
            </w:r>
          </w:p>
          <w:p w:rsidR="00000000" w:rsidRPr="00F01315" w:rsidP="00F01315">
            <w:pPr>
              <w:pStyle w:val="BodyText"/>
            </w:pPr>
            <w:r w:rsidRPr="00F01315">
              <w:t>3.2 Ensure neutral pelvic alignment prior to commencing lifts</w:t>
            </w:r>
          </w:p>
          <w:p w:rsidR="00000000" w:rsidRPr="00F01315" w:rsidP="00F01315">
            <w:pPr>
              <w:pStyle w:val="BodyText"/>
            </w:pPr>
            <w:r w:rsidRPr="00F01315">
              <w:t>3.3 Maintain postural stability and fluid action du</w:t>
            </w:r>
            <w:r w:rsidRPr="00F01315">
              <w:t>ring weight lifting</w:t>
            </w:r>
          </w:p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3.4 Maintain a stable yet relaxed lower body while engaging the spinal erectors, transversus abdominus and the upper limbs</w:t>
            </w:r>
          </w:p>
        </w:tc>
      </w:tr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4. Demonstrate core control during a range of exercises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t>4.1 Maintain abdominal stability and correct, stable posture throughout exercises</w:t>
            </w:r>
          </w:p>
          <w:p w:rsidR="00000000" w:rsidRPr="00F01315" w:rsidP="00F01315">
            <w:pPr>
              <w:pStyle w:val="BodyText"/>
            </w:pPr>
            <w:r w:rsidRPr="00F01315">
              <w:t>4.2 Use lumbar muscles to maintain erect posture</w:t>
            </w:r>
          </w:p>
          <w:p w:rsidR="00000000" w:rsidRPr="00F01315" w:rsidP="00F01315">
            <w:pPr>
              <w:pStyle w:val="BodyText"/>
            </w:pPr>
            <w:r w:rsidRPr="00F01315">
              <w:t>4.3 In consultation with relevant personnel review and adjust weight training exercises as required</w:t>
            </w:r>
          </w:p>
        </w:tc>
      </w:tr>
    </w:tbl>
    <w:p w:rsidR="00000000" w:rsidRPr="00F01315" w:rsidP="00F01315">
      <w:pPr>
        <w:pStyle w:val="BodyText"/>
      </w:pPr>
    </w:p>
    <w:p w:rsidR="00000000" w:rsidRPr="00F01315" w:rsidP="00F01315">
      <w:pPr>
        <w:pStyle w:val="AllowPageBreak"/>
      </w:pPr>
    </w:p>
    <w:p w:rsidR="00000000" w:rsidRPr="00F01315" w:rsidP="00F01315">
      <w:pPr>
        <w:pStyle w:val="Heading1"/>
      </w:pPr>
      <w:bookmarkStart w:id="5" w:name="O_812978"/>
      <w:bookmarkEnd w:id="5"/>
      <w:r w:rsidRPr="00F01315">
        <w:t>Founda</w:t>
      </w:r>
      <w:r w:rsidRPr="00F01315">
        <w:t>tion Skills</w:t>
      </w:r>
    </w:p>
    <w:p w:rsidR="00000000" w:rsidRPr="007D4615" w:rsidP="007D4615">
      <w:pPr>
        <w:pStyle w:val="BodyText"/>
        <w:rPr>
          <w:i/>
        </w:rPr>
      </w:pPr>
      <w:r w:rsidRPr="007D461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rPr>
                <w:rStyle w:val="SpecialBold"/>
              </w:rPr>
              <w:t>Description</w:t>
            </w:r>
          </w:p>
        </w:tc>
      </w:tr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1.1, 4.3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ListBullet"/>
            </w:pPr>
            <w:r w:rsidRPr="00F01315">
              <w:t>Seeks the views and opinions of others to develop own understanding</w:t>
            </w:r>
          </w:p>
          <w:p w:rsidR="00000000" w:rsidP="00F01315">
            <w:pPr>
              <w:pStyle w:val="ListBullet"/>
              <w:rPr>
                <w:lang w:val="en-NZ"/>
              </w:rPr>
            </w:pPr>
            <w:r w:rsidRPr="00F01315">
              <w:t>Seeks feedback and accepts guidance from others</w:t>
            </w:r>
          </w:p>
        </w:tc>
      </w:tr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1.1, 4.3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ListBullet"/>
            </w:pPr>
            <w:r w:rsidRPr="00F01315">
              <w:t>Obtains information by listening and questioning</w:t>
            </w:r>
          </w:p>
          <w:p w:rsidR="00000000" w:rsidP="00F01315">
            <w:pPr>
              <w:pStyle w:val="ListBullet"/>
              <w:rPr>
                <w:lang w:val="en-NZ"/>
              </w:rPr>
            </w:pPr>
            <w:r w:rsidRPr="00F01315">
              <w:t>Discusses ideas and solutions</w:t>
            </w:r>
          </w:p>
        </w:tc>
      </w:tr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 xml:space="preserve">Navigate the world of </w:t>
            </w:r>
            <w:r w:rsidRPr="00F01315">
              <w:t>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1.1</w:t>
            </w:r>
            <w:r w:rsidRPr="00F01315">
              <w:t xml:space="preserve">, 1.2, 3.1, </w:t>
            </w:r>
            <w:r w:rsidRPr="00F01315">
              <w:t>4.1, 4.3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ListBullet"/>
              <w:rPr>
                <w:lang w:val="en-NZ"/>
              </w:rPr>
            </w:pPr>
            <w:r w:rsidRPr="00F01315">
              <w:t>Applies organisational procedures in relation to gym and weight training</w:t>
            </w:r>
          </w:p>
        </w:tc>
      </w:tr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1.1, 4.3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ListBullet"/>
              <w:rPr>
                <w:lang w:val="en-NZ"/>
              </w:rPr>
            </w:pPr>
            <w:r w:rsidRPr="00F01315">
              <w:t>Works collaboratively</w:t>
            </w:r>
          </w:p>
        </w:tc>
      </w:tr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1.1, 1.2, 13 2.1, 2.2, 2.3, 3.1, 3.2, 3.3, 3.4, 4.1, 4.2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ListBullet"/>
            </w:pPr>
            <w:r w:rsidRPr="00F01315">
              <w:t>Adopts a methodical and disciplined approach to improving weight lifting capacity for performances</w:t>
            </w:r>
          </w:p>
          <w:p w:rsidR="00000000" w:rsidRPr="00F01315" w:rsidP="00F01315">
            <w:pPr>
              <w:pStyle w:val="ListBullet"/>
            </w:pPr>
            <w:r w:rsidRPr="00F01315">
              <w:t>Uses a range of resistance-training equipment to build strength</w:t>
            </w:r>
          </w:p>
        </w:tc>
      </w:tr>
    </w:tbl>
    <w:p w:rsidR="00000000" w:rsidRPr="00F01315" w:rsidP="00F01315">
      <w:pPr>
        <w:pStyle w:val="BodyText"/>
      </w:pPr>
    </w:p>
    <w:p w:rsidR="00000000" w:rsidRPr="00F01315" w:rsidP="00F01315">
      <w:pPr>
        <w:pStyle w:val="AllowPageBreak"/>
      </w:pPr>
    </w:p>
    <w:p w:rsidR="00000000" w:rsidRPr="00F01315" w:rsidP="00F01315">
      <w:pPr>
        <w:pStyle w:val="Heading1"/>
      </w:pPr>
      <w:bookmarkStart w:id="6" w:name="O_812977"/>
      <w:bookmarkEnd w:id="6"/>
      <w:r w:rsidRPr="00F013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rPr>
                <w:rStyle w:val="SpecialBold"/>
              </w:rPr>
              <w:t xml:space="preserve">Code and title </w:t>
            </w:r>
          </w:p>
          <w:p w:rsidR="00000000" w:rsidRPr="00F01315" w:rsidP="00F01315">
            <w:pPr>
              <w:pStyle w:val="BodyText"/>
            </w:pPr>
            <w:r w:rsidRPr="00F0131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rPr>
                <w:rStyle w:val="SpecialBold"/>
              </w:rPr>
              <w:t>Code and title</w:t>
            </w:r>
          </w:p>
          <w:p w:rsidR="00000000" w:rsidRPr="00F01315" w:rsidP="00F01315">
            <w:pPr>
              <w:pStyle w:val="BodyText"/>
            </w:pPr>
            <w:r w:rsidRPr="00F01315">
              <w:rPr>
                <w:rStyle w:val="SpecialBold"/>
              </w:rPr>
              <w:t>pr</w:t>
            </w:r>
            <w:r w:rsidRPr="00F01315">
              <w:rPr>
                <w:rStyle w:val="SpecialBold"/>
              </w:rPr>
              <w:t>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rPr>
                <w:rStyle w:val="SpecialBold"/>
              </w:rPr>
              <w:t>Equivalence status</w:t>
            </w:r>
          </w:p>
        </w:tc>
      </w:tr>
      <w:tr w:rsidTr="00F0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CUAWHS402 Participate in gym and weight training for performances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CUAWHS402 Participate in gym and weight training for performances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315">
            <w:pPr>
              <w:pStyle w:val="BodyText"/>
              <w:rPr>
                <w:lang w:val="en-NZ"/>
              </w:rPr>
            </w:pPr>
            <w:r w:rsidRPr="00F01315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315" w:rsidP="00F01315">
            <w:pPr>
              <w:pStyle w:val="BodyText"/>
            </w:pPr>
            <w:r w:rsidRPr="00F01315">
              <w:t>Equivalent unit</w:t>
            </w:r>
          </w:p>
        </w:tc>
      </w:tr>
    </w:tbl>
    <w:p w:rsidR="00000000" w:rsidRPr="00F01315" w:rsidP="00F01315">
      <w:pPr>
        <w:pStyle w:val="BodyText"/>
      </w:pPr>
    </w:p>
    <w:p w:rsidR="00000000" w:rsidRPr="00F01315" w:rsidP="00F01315">
      <w:pPr>
        <w:pStyle w:val="AllowPageBreak"/>
      </w:pPr>
    </w:p>
    <w:p w:rsidR="00000000" w:rsidRPr="00F01315" w:rsidP="00F01315">
      <w:pPr>
        <w:pStyle w:val="Heading1"/>
      </w:pPr>
      <w:bookmarkStart w:id="7" w:name="O_812983"/>
      <w:bookmarkEnd w:id="7"/>
      <w:r w:rsidRPr="00F01315">
        <w:t>Links</w:t>
      </w:r>
    </w:p>
    <w:p w:rsidR="00000000" w:rsidRPr="00F01315" w:rsidP="007D4615">
      <w:pPr>
        <w:pStyle w:val="BodyText"/>
      </w:pPr>
      <w:r w:rsidRPr="00F0131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257D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01315" w:rsidP="00F01315"/>
    <w:sectPr w:rsidSect="00F013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15" w:rsidRPr="007D4615" w:rsidP="007D4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615" w:rsidP="00F01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615" w:rsidP="00F01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4615" w:rsidP="00F01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6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315" w:rsidRPr="007D4615" w:rsidP="007D46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615" w:rsidRPr="002D2AF8" w:rsidP="00F01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CUAWHS402 Participate in gym and weight training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D4615" w:rsidP="00F01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5C6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AC2E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315"/>
  </w:style>
  <w:style w:type="character" w:customStyle="1" w:styleId="Heading1Char">
    <w:name w:val="Heading 1 Char"/>
    <w:basedOn w:val="DefaultParagraphFont"/>
    <w:link w:val="Heading1"/>
    <w:rsid w:val="00F01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3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3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315"/>
    <w:rPr>
      <w:b/>
      <w:spacing w:val="0"/>
    </w:rPr>
  </w:style>
  <w:style w:type="character" w:styleId="Emphasis">
    <w:name w:val="Emphasis"/>
    <w:basedOn w:val="DefaultParagraphFont"/>
    <w:qFormat/>
    <w:rsid w:val="00F01315"/>
    <w:rPr>
      <w:i/>
    </w:rPr>
  </w:style>
  <w:style w:type="paragraph" w:customStyle="1" w:styleId="SuperHeading">
    <w:name w:val="SuperHeading"/>
    <w:basedOn w:val="Normal"/>
    <w:rsid w:val="00F01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3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3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3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3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1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315"/>
  </w:style>
  <w:style w:type="paragraph" w:styleId="TableofFigures">
    <w:name w:val="table of figures"/>
    <w:basedOn w:val="Normal"/>
    <w:next w:val="Normal"/>
    <w:semiHidden/>
    <w:rsid w:val="00F01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3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315"/>
    <w:rPr>
      <w:rFonts w:ascii="Wingdings" w:hAnsi="Wingdings"/>
    </w:rPr>
  </w:style>
  <w:style w:type="paragraph" w:customStyle="1" w:styleId="TableHeading">
    <w:name w:val="Table Heading"/>
    <w:basedOn w:val="HeadingBase"/>
    <w:rsid w:val="00F01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315"/>
    <w:rPr>
      <w:color w:val="0033CC"/>
      <w:u w:val="none"/>
    </w:rPr>
  </w:style>
  <w:style w:type="paragraph" w:customStyle="1" w:styleId="BodyTextRight">
    <w:name w:val="Body Text Right"/>
    <w:basedOn w:val="BodyText"/>
    <w:rsid w:val="00F01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3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315"/>
    <w:rPr>
      <w:sz w:val="32"/>
    </w:rPr>
  </w:style>
  <w:style w:type="paragraph" w:customStyle="1" w:styleId="HeadingProcedure">
    <w:name w:val="Heading Procedure"/>
    <w:basedOn w:val="HeadingBase"/>
    <w:next w:val="Normal"/>
    <w:rsid w:val="00F01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315"/>
    <w:pPr>
      <w:spacing w:before="60" w:after="60"/>
    </w:pPr>
  </w:style>
  <w:style w:type="paragraph" w:styleId="ListContinue">
    <w:name w:val="List Continue"/>
    <w:basedOn w:val="List"/>
    <w:rsid w:val="00F01315"/>
    <w:pPr>
      <w:ind w:firstLine="0"/>
    </w:pPr>
  </w:style>
  <w:style w:type="paragraph" w:customStyle="1" w:styleId="ListNote">
    <w:name w:val="List Note"/>
    <w:basedOn w:val="List"/>
    <w:rsid w:val="00F01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315"/>
    <w:rPr>
      <w:rFonts w:ascii="Courier New" w:hAnsi="Courier New"/>
    </w:rPr>
  </w:style>
  <w:style w:type="paragraph" w:customStyle="1" w:styleId="NoteBullet">
    <w:name w:val="Note Bullet"/>
    <w:basedOn w:val="Note"/>
    <w:rsid w:val="00F01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3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315"/>
    <w:rPr>
      <w:b/>
      <w:smallCaps/>
    </w:rPr>
  </w:style>
  <w:style w:type="paragraph" w:customStyle="1" w:styleId="TableListNumber">
    <w:name w:val="Table List Number"/>
    <w:basedOn w:val="ListNumber"/>
    <w:rsid w:val="00F01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315"/>
    <w:pPr>
      <w:numPr>
        <w:numId w:val="8"/>
      </w:numPr>
    </w:pPr>
  </w:style>
  <w:style w:type="paragraph" w:customStyle="1" w:styleId="ListAlpha2">
    <w:name w:val="List Alpha 2"/>
    <w:basedOn w:val="List2"/>
    <w:rsid w:val="00F01315"/>
    <w:pPr>
      <w:numPr>
        <w:numId w:val="7"/>
      </w:numPr>
    </w:pPr>
  </w:style>
  <w:style w:type="paragraph" w:styleId="List2">
    <w:name w:val="List 2"/>
    <w:basedOn w:val="BodyText"/>
    <w:rsid w:val="00F01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3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3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315"/>
    <w:pPr>
      <w:numPr>
        <w:numId w:val="3"/>
      </w:numPr>
    </w:pPr>
  </w:style>
  <w:style w:type="paragraph" w:styleId="ListContinue2">
    <w:name w:val="List Continue 2"/>
    <w:basedOn w:val="List2"/>
    <w:rsid w:val="00F01315"/>
    <w:pPr>
      <w:ind w:firstLine="0"/>
    </w:pPr>
  </w:style>
  <w:style w:type="paragraph" w:styleId="ListContinue3">
    <w:name w:val="List Continue 3"/>
    <w:basedOn w:val="List3"/>
    <w:rsid w:val="00F01315"/>
    <w:pPr>
      <w:ind w:left="1021" w:firstLine="0"/>
    </w:pPr>
  </w:style>
  <w:style w:type="paragraph" w:styleId="ListContinue4">
    <w:name w:val="List Continue 4"/>
    <w:basedOn w:val="List4"/>
    <w:rsid w:val="00F01315"/>
    <w:pPr>
      <w:ind w:firstLine="0"/>
    </w:pPr>
  </w:style>
  <w:style w:type="paragraph" w:styleId="ListContinue5">
    <w:name w:val="List Continue 5"/>
    <w:basedOn w:val="List5"/>
    <w:rsid w:val="00F01315"/>
    <w:pPr>
      <w:ind w:firstLine="0"/>
    </w:pPr>
  </w:style>
  <w:style w:type="paragraph" w:styleId="ListNumber3">
    <w:name w:val="List Number 3"/>
    <w:basedOn w:val="List3"/>
    <w:rsid w:val="00F01315"/>
    <w:pPr>
      <w:numPr>
        <w:numId w:val="4"/>
      </w:numPr>
    </w:pPr>
  </w:style>
  <w:style w:type="paragraph" w:styleId="ListNumber4">
    <w:name w:val="List Number 4"/>
    <w:basedOn w:val="List4"/>
    <w:rsid w:val="00F01315"/>
    <w:pPr>
      <w:numPr>
        <w:numId w:val="5"/>
      </w:numPr>
    </w:pPr>
  </w:style>
  <w:style w:type="paragraph" w:styleId="ListNumber5">
    <w:name w:val="List Number 5"/>
    <w:basedOn w:val="List5"/>
    <w:rsid w:val="00F01315"/>
    <w:pPr>
      <w:numPr>
        <w:numId w:val="6"/>
      </w:numPr>
    </w:pPr>
  </w:style>
  <w:style w:type="paragraph" w:styleId="BlockText">
    <w:name w:val="Block Text"/>
    <w:basedOn w:val="Normal"/>
    <w:rsid w:val="00F01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315"/>
    <w:rPr>
      <w:sz w:val="16"/>
      <w:vertAlign w:val="superscript"/>
    </w:rPr>
  </w:style>
  <w:style w:type="character" w:customStyle="1" w:styleId="Symbols">
    <w:name w:val="Symbols"/>
    <w:basedOn w:val="DefaultParagraphFont"/>
    <w:rsid w:val="00F01315"/>
    <w:rPr>
      <w:rFonts w:ascii="Symbol" w:hAnsi="Symbol"/>
    </w:rPr>
  </w:style>
  <w:style w:type="character" w:customStyle="1" w:styleId="MenuOptions">
    <w:name w:val="Menu Options"/>
    <w:basedOn w:val="DefaultParagraphFont"/>
    <w:rsid w:val="00F01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315"/>
    <w:rPr>
      <w:b/>
    </w:rPr>
  </w:style>
  <w:style w:type="character" w:customStyle="1" w:styleId="Underlined">
    <w:name w:val="Underlined"/>
    <w:basedOn w:val="DefaultParagraphFont"/>
    <w:rsid w:val="00F01315"/>
    <w:rPr>
      <w:u w:val="single"/>
    </w:rPr>
  </w:style>
  <w:style w:type="paragraph" w:customStyle="1" w:styleId="TableBodyTextRight">
    <w:name w:val="Table Body Text Right"/>
    <w:basedOn w:val="TableBodyText"/>
    <w:rsid w:val="00F01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315"/>
    <w:rPr>
      <w:sz w:val="18"/>
    </w:rPr>
  </w:style>
  <w:style w:type="paragraph" w:customStyle="1" w:styleId="BodySmallRight">
    <w:name w:val="Body Small Right"/>
    <w:basedOn w:val="BodyTextRight"/>
    <w:rsid w:val="00F01315"/>
    <w:rPr>
      <w:sz w:val="18"/>
      <w:szCs w:val="18"/>
    </w:rPr>
  </w:style>
  <w:style w:type="paragraph" w:customStyle="1" w:styleId="MarginEdition">
    <w:name w:val="Margin Edition"/>
    <w:basedOn w:val="MarginNote"/>
    <w:rsid w:val="00F01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315"/>
    <w:rPr>
      <w:sz w:val="2"/>
      <w:szCs w:val="2"/>
    </w:rPr>
  </w:style>
  <w:style w:type="character" w:customStyle="1" w:styleId="Small">
    <w:name w:val="Small"/>
    <w:basedOn w:val="DefaultParagraphFont"/>
    <w:rsid w:val="00F01315"/>
    <w:rPr>
      <w:sz w:val="16"/>
    </w:rPr>
  </w:style>
  <w:style w:type="paragraph" w:customStyle="1" w:styleId="WideTable">
    <w:name w:val="Wide Table"/>
    <w:basedOn w:val="Normal"/>
    <w:rsid w:val="00F01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315"/>
  </w:style>
  <w:style w:type="paragraph" w:styleId="Quote">
    <w:name w:val="Quote"/>
    <w:basedOn w:val="Heading1"/>
    <w:link w:val="QuoteChar"/>
    <w:qFormat/>
    <w:rsid w:val="00F01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315"/>
    <w:pPr>
      <w:pageBreakBefore/>
    </w:pPr>
  </w:style>
  <w:style w:type="paragraph" w:customStyle="1" w:styleId="Border">
    <w:name w:val="Border"/>
    <w:basedOn w:val="Normal"/>
    <w:qFormat/>
    <w:rsid w:val="00F01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315"/>
    <w:rPr>
      <w:u w:val="single"/>
    </w:rPr>
  </w:style>
  <w:style w:type="character" w:customStyle="1" w:styleId="BoldandItalics">
    <w:name w:val="Bold and Italics"/>
    <w:qFormat/>
    <w:rsid w:val="00F01315"/>
    <w:rPr>
      <w:b/>
      <w:i/>
      <w:u w:val="none"/>
    </w:rPr>
  </w:style>
  <w:style w:type="paragraph" w:styleId="BalloonText">
    <w:name w:val="Balloon Text"/>
    <w:basedOn w:val="Normal"/>
    <w:link w:val="BalloonTextChar"/>
    <w:rsid w:val="00F01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315"/>
    <w:pPr>
      <w:spacing w:before="0" w:after="0"/>
    </w:pPr>
  </w:style>
  <w:style w:type="paragraph" w:customStyle="1" w:styleId="BodyTextBold">
    <w:name w:val="Body Text Bold"/>
    <w:basedOn w:val="BodyText"/>
    <w:qFormat/>
    <w:rsid w:val="00F01315"/>
    <w:rPr>
      <w:b/>
    </w:rPr>
  </w:style>
  <w:style w:type="character" w:styleId="Hyperlink">
    <w:name w:val="Hyperlink"/>
    <w:basedOn w:val="DefaultParagraphFont"/>
    <w:uiPriority w:val="99"/>
    <w:unhideWhenUsed/>
    <w:rsid w:val="007D4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3665</Characters>
  <Application>Microsoft Office Word</Application>
  <DocSecurity>0</DocSecurity>
  <Lines>152</Lines>
  <Paragraphs>88</Paragraphs>
  <ScaleCrop>false</ScaleCrop>
  <Company>Author-it Software Corporation Ltd.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CUAWHS402 Participate in gym and weight training for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2019-02-21T14:39:00Z</dcterms:created>
  <dcterms:modified xsi:type="dcterms:W3CDTF">2019-02-21T14:39:00Z</dcterms:modified>
</cp:coreProperties>
</file>