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D18" w:rsidP="003D7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CUAWHS312 Apply work health and safety practices</w:t>
      </w:r>
      <w:r>
        <w:fldChar w:fldCharType="end"/>
      </w:r>
    </w:p>
    <w:p w:rsidR="003D7D18" w:rsidP="003D7D18">
      <w:pPr>
        <w:pStyle w:val="Version"/>
        <w:sectPr w:rsidSect="00293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FE3" w:rsidP="00293FE3">
      <w:pPr>
        <w:pStyle w:val="SuperHeading"/>
      </w:pPr>
      <w:r w:rsidRPr="00293FE3">
        <w:t>CUAWHS312 Apply work health and safety practices</w:t>
      </w:r>
    </w:p>
    <w:p w:rsidR="00000000" w:rsidRPr="00293FE3" w:rsidP="00293FE3">
      <w:pPr>
        <w:pStyle w:val="Heading1"/>
      </w:pPr>
      <w:bookmarkStart w:id="1" w:name="O_1159891"/>
      <w:bookmarkEnd w:id="1"/>
      <w:r w:rsidRPr="00293FE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3F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E3" w:rsidP="00293FE3">
            <w:pPr>
              <w:pStyle w:val="BodyText"/>
            </w:pPr>
            <w:r w:rsidRPr="00293FE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rPr>
                <w:rStyle w:val="SpecialBold"/>
              </w:rPr>
              <w:t>Comments</w:t>
            </w:r>
          </w:p>
        </w:tc>
      </w:tr>
      <w:tr w:rsidTr="00293F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E3" w:rsidP="00293FE3">
            <w:pPr>
              <w:pStyle w:val="BodyText"/>
            </w:pPr>
            <w:r w:rsidRPr="00293FE3">
              <w:t>This version first released with CUA Creative Arts and Culture Training Package Version 5.0.</w:t>
            </w:r>
          </w:p>
        </w:tc>
      </w:tr>
    </w:tbl>
    <w:p w:rsidR="00000000" w:rsidRPr="00293FE3" w:rsidP="00293FE3">
      <w:pPr>
        <w:pStyle w:val="BodyText"/>
      </w:pPr>
    </w:p>
    <w:p w:rsidR="00000000" w:rsidRPr="00293FE3" w:rsidP="00293FE3">
      <w:pPr>
        <w:pStyle w:val="AllowPageBreak"/>
      </w:pPr>
    </w:p>
    <w:p w:rsidR="00000000" w:rsidRPr="00293FE3" w:rsidP="00293FE3">
      <w:pPr>
        <w:pStyle w:val="Heading1"/>
      </w:pPr>
      <w:bookmarkStart w:id="2" w:name="O_1159896"/>
      <w:bookmarkEnd w:id="2"/>
      <w:r w:rsidRPr="00293FE3">
        <w:t>Application</w:t>
      </w:r>
    </w:p>
    <w:p w:rsidR="00000000" w:rsidRPr="00293FE3" w:rsidP="003D7D18">
      <w:pPr>
        <w:pStyle w:val="BodyText"/>
      </w:pPr>
      <w:r w:rsidRPr="00293FE3">
        <w:t>This unit describes the skills and knowledge required to apply work heal</w:t>
      </w:r>
      <w:r w:rsidRPr="00293FE3">
        <w:t>th and safety (WHS) requirements, including implementing safe work practices, participating in risk assessment and control, and following emergency procedures in the creative industries.</w:t>
      </w:r>
    </w:p>
    <w:p w:rsidR="00000000" w:rsidRPr="00293FE3" w:rsidP="003D7D18">
      <w:pPr>
        <w:pStyle w:val="BodyText"/>
      </w:pPr>
      <w:r w:rsidRPr="00293FE3">
        <w:t>The unit applies to those who are required to identify their individu</w:t>
      </w:r>
      <w:r w:rsidRPr="00293FE3">
        <w:t>al WHS responsibilities and implement procedures to work safely in creative industry work contexts.</w:t>
      </w:r>
    </w:p>
    <w:p w:rsidR="00000000" w:rsidRPr="00293FE3" w:rsidP="003D7D18">
      <w:pPr>
        <w:pStyle w:val="BodyText"/>
      </w:pPr>
      <w:r w:rsidRPr="00293FE3">
        <w:t>No licensing, legislative or certification requirements apply to this unit at the time of publication.</w:t>
      </w:r>
    </w:p>
    <w:p w:rsidR="00000000" w:rsidRPr="00293FE3" w:rsidP="00293FE3">
      <w:pPr>
        <w:pStyle w:val="Heading1"/>
      </w:pPr>
      <w:bookmarkStart w:id="3" w:name="O_1159895"/>
      <w:bookmarkEnd w:id="3"/>
      <w:r w:rsidRPr="00293FE3">
        <w:t>Unit Sector</w:t>
      </w:r>
    </w:p>
    <w:p w:rsidR="00000000" w:rsidRPr="00293FE3" w:rsidP="003D7D18">
      <w:pPr>
        <w:pStyle w:val="BodyText"/>
      </w:pPr>
      <w:r w:rsidRPr="00293FE3">
        <w:t xml:space="preserve">Regulation, licensing </w:t>
      </w:r>
      <w:r w:rsidRPr="00293FE3">
        <w:t>and risk – Work health and safety</w:t>
      </w:r>
    </w:p>
    <w:p w:rsidR="00000000" w:rsidRPr="00293FE3" w:rsidP="00293FE3">
      <w:pPr>
        <w:pStyle w:val="Heading1"/>
      </w:pPr>
      <w:bookmarkStart w:id="4" w:name="O_1159894"/>
      <w:bookmarkEnd w:id="4"/>
      <w:r w:rsidRPr="00293F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476"/>
      </w:tblGrid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E3" w:rsidP="00293FE3">
            <w:pPr>
              <w:pStyle w:val="BodyText"/>
            </w:pPr>
            <w:r w:rsidRPr="00293FE3">
              <w:rPr>
                <w:rStyle w:val="SpecialBold"/>
              </w:rPr>
              <w:t>ELEMENT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rPr>
                <w:rStyle w:val="SpecialBold"/>
              </w:rPr>
              <w:t>PERFORMANCE CRITERIA</w:t>
            </w:r>
          </w:p>
        </w:tc>
      </w:tr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E3" w:rsidP="00293FE3">
            <w:pPr>
              <w:pStyle w:val="BodyText"/>
            </w:pPr>
            <w:r w:rsidRPr="00293FE3">
              <w:rPr>
                <w:rStyle w:val="Emphasis"/>
              </w:rPr>
              <w:t>Elements describe the essential outcomes.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List"/>
              <w:rPr>
                <w:lang w:val="en-NZ"/>
              </w:rPr>
            </w:pPr>
            <w:r w:rsidRPr="00293FE3">
              <w:t>1. Implement safe work practices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E3" w:rsidP="00293FE3">
            <w:pPr>
              <w:pStyle w:val="List"/>
            </w:pPr>
            <w:r w:rsidRPr="00293FE3">
              <w:t>1.1 Develop and maintain own knowledge of WHS legislation, codes of practice and workplace policies and procedures</w:t>
            </w:r>
          </w:p>
          <w:p w:rsidR="00000000" w:rsidRPr="00293FE3" w:rsidP="00293FE3">
            <w:pPr>
              <w:pStyle w:val="List"/>
            </w:pPr>
            <w:r w:rsidRPr="00293FE3">
              <w:t>1.2 Apply legislative requirements, safety documentation and signage to work tasks</w:t>
            </w:r>
          </w:p>
          <w:p w:rsidR="00000000" w:rsidRPr="00293FE3" w:rsidP="00293FE3">
            <w:pPr>
              <w:pStyle w:val="List"/>
            </w:pPr>
            <w:r w:rsidRPr="00293FE3">
              <w:t>1.3 Comply with duty of c</w:t>
            </w:r>
            <w:r w:rsidRPr="00293FE3">
              <w:t>are requirements relevant to work tasks</w:t>
            </w:r>
          </w:p>
          <w:p w:rsidR="00000000" w:rsidRPr="00293FE3" w:rsidP="00293FE3">
            <w:pPr>
              <w:pStyle w:val="List"/>
            </w:pPr>
            <w:r w:rsidRPr="00293FE3">
              <w:t>1.4 Use personal protective equipment and other measures as required to prevent injury or impairment</w:t>
            </w:r>
          </w:p>
          <w:p w:rsidR="00000000" w:rsidRPr="00293FE3" w:rsidP="00293FE3">
            <w:pPr>
              <w:pStyle w:val="List"/>
            </w:pPr>
            <w:r w:rsidRPr="00293FE3">
              <w:t>1.5 Use tools, equipment and materials according to safe work practices</w:t>
            </w:r>
          </w:p>
          <w:p w:rsidR="00000000" w:rsidP="00293FE3">
            <w:pPr>
              <w:pStyle w:val="List"/>
              <w:rPr>
                <w:lang w:val="en-NZ"/>
              </w:rPr>
            </w:pPr>
            <w:r w:rsidRPr="00293FE3">
              <w:t>1.6 Participate in WHS consultative activit</w:t>
            </w:r>
            <w:r w:rsidRPr="00293FE3">
              <w:t>ies</w:t>
            </w:r>
          </w:p>
        </w:tc>
      </w:tr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List"/>
              <w:rPr>
                <w:lang w:val="en-NZ"/>
              </w:rPr>
            </w:pPr>
            <w:r w:rsidRPr="00293FE3">
              <w:t xml:space="preserve">2. Participate in hazard </w:t>
            </w:r>
            <w:r w:rsidRPr="00293FE3">
              <w:t>identification and risk assessment and control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E3" w:rsidP="00293FE3">
            <w:pPr>
              <w:pStyle w:val="List"/>
            </w:pPr>
            <w:r w:rsidRPr="00293FE3">
              <w:t xml:space="preserve">2.1 Identify and report hazards or WHS issues in the workplace to </w:t>
            </w:r>
            <w:r w:rsidRPr="00293FE3">
              <w:t>required personnel</w:t>
            </w:r>
          </w:p>
          <w:p w:rsidR="00000000" w:rsidRPr="00293FE3" w:rsidP="00293FE3">
            <w:pPr>
              <w:pStyle w:val="List"/>
            </w:pPr>
            <w:r w:rsidRPr="00293FE3">
              <w:t>2.2 Assess and control risks in line with workplace procedures</w:t>
            </w:r>
          </w:p>
          <w:p w:rsidR="00000000" w:rsidRPr="00293FE3" w:rsidP="00293FE3">
            <w:pPr>
              <w:pStyle w:val="List"/>
            </w:pPr>
            <w:r w:rsidRPr="00293FE3">
              <w:t>2.3 Document risk control actions as required according to workplace procedures</w:t>
            </w:r>
          </w:p>
          <w:p w:rsidR="00000000" w:rsidP="00293FE3">
            <w:pPr>
              <w:pStyle w:val="List"/>
              <w:rPr>
                <w:lang w:val="en-NZ"/>
              </w:rPr>
            </w:pPr>
            <w:r w:rsidRPr="00293FE3">
              <w:t>2.4 Contribute to reporting workplace WHS, hazard, accident and incident reports as required</w:t>
            </w:r>
          </w:p>
        </w:tc>
      </w:tr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List"/>
              <w:rPr>
                <w:lang w:val="en-NZ"/>
              </w:rPr>
            </w:pPr>
            <w:r w:rsidRPr="00293FE3">
              <w:t>3. Follow emergency procedures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E3" w:rsidP="00293FE3">
            <w:pPr>
              <w:pStyle w:val="List"/>
            </w:pPr>
            <w:r w:rsidRPr="00293FE3">
              <w:t>3.1 Report emergencies and incidents promptly to re</w:t>
            </w:r>
            <w:r w:rsidRPr="00293FE3">
              <w:t>quired personnel or authorities according to workplace procedures</w:t>
            </w:r>
          </w:p>
          <w:p w:rsidR="00000000" w:rsidRPr="00293FE3" w:rsidP="00293FE3">
            <w:pPr>
              <w:pStyle w:val="List"/>
            </w:pPr>
            <w:r w:rsidRPr="00293FE3">
              <w:t>3.2 Respond to emergencies in line with own level of responsibility</w:t>
            </w:r>
          </w:p>
          <w:p w:rsidR="00000000" w:rsidRPr="00293FE3" w:rsidP="00293FE3">
            <w:pPr>
              <w:pStyle w:val="List"/>
            </w:pPr>
            <w:r w:rsidRPr="00293FE3">
              <w:t>3.3 Implement evacuation procedures as required</w:t>
            </w:r>
          </w:p>
        </w:tc>
      </w:tr>
    </w:tbl>
    <w:p w:rsidR="00000000" w:rsidRPr="00293FE3" w:rsidP="00293FE3">
      <w:pPr>
        <w:pStyle w:val="BodyText"/>
      </w:pPr>
    </w:p>
    <w:p w:rsidR="00000000" w:rsidRPr="00293FE3" w:rsidP="00293FE3">
      <w:pPr>
        <w:pStyle w:val="AllowPageBreak"/>
      </w:pPr>
    </w:p>
    <w:p w:rsidR="00000000" w:rsidRPr="00293FE3" w:rsidP="00293FE3">
      <w:pPr>
        <w:pStyle w:val="Heading1"/>
      </w:pPr>
      <w:bookmarkStart w:id="5" w:name="O_1159893"/>
      <w:bookmarkEnd w:id="5"/>
      <w:r w:rsidRPr="00293FE3">
        <w:t>Foundation Skills</w:t>
      </w:r>
    </w:p>
    <w:p w:rsidR="00000000" w:rsidRPr="003D7D18" w:rsidP="003D7D18">
      <w:pPr>
        <w:pStyle w:val="BodyText"/>
        <w:rPr>
          <w:i/>
        </w:rPr>
      </w:pPr>
      <w:r w:rsidRPr="003D7D18">
        <w:rPr>
          <w:rStyle w:val="Emphasis"/>
        </w:rPr>
        <w:t>This section describes those langua</w:t>
      </w:r>
      <w:r w:rsidRPr="003D7D18">
        <w:rPr>
          <w:rStyle w:val="Emphasis"/>
        </w:rPr>
        <w:t>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6410"/>
      </w:tblGrid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E3" w:rsidP="00293FE3">
            <w:pPr>
              <w:pStyle w:val="BodyText"/>
            </w:pPr>
            <w:r w:rsidRPr="00293FE3">
              <w:rPr>
                <w:rStyle w:val="SpecialBold"/>
              </w:rPr>
              <w:t>SKILL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rPr>
                <w:rStyle w:val="SpecialBold"/>
              </w:rPr>
              <w:t>DESCRIPTION</w:t>
            </w:r>
          </w:p>
        </w:tc>
      </w:tr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t>Oral Communication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3FE3" w:rsidP="00293FE3">
            <w:pPr>
              <w:pStyle w:val="ListBullet"/>
            </w:pPr>
            <w:r w:rsidRPr="00293FE3">
              <w:t>Uses clear and direct words to relay information to others</w:t>
            </w:r>
          </w:p>
          <w:p w:rsidR="00000000" w:rsidP="00293FE3">
            <w:pPr>
              <w:pStyle w:val="ListBullet"/>
              <w:rPr>
                <w:lang w:val="en-NZ"/>
              </w:rPr>
            </w:pPr>
            <w:r w:rsidRPr="00293FE3">
              <w:t>Uses questioning and listening techniques to identify and clarity requirements</w:t>
            </w:r>
          </w:p>
        </w:tc>
      </w:tr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t>Reading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FE3">
            <w:pPr>
              <w:pStyle w:val="ListBullet"/>
              <w:rPr>
                <w:lang w:val="en-NZ"/>
              </w:rPr>
            </w:pPr>
            <w:r w:rsidRPr="00293FE3">
              <w:t>Interprets textual information from a range of sources</w:t>
            </w:r>
          </w:p>
        </w:tc>
      </w:tr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t>Writing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FE3">
            <w:pPr>
              <w:pStyle w:val="ListBullet"/>
              <w:rPr>
                <w:lang w:val="en-NZ"/>
              </w:rPr>
            </w:pPr>
            <w:r w:rsidRPr="00293FE3">
              <w:t>Completes workplace documentation according to requirements</w:t>
            </w:r>
          </w:p>
        </w:tc>
      </w:tr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t>Initiative and enterprise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FE3">
            <w:pPr>
              <w:pStyle w:val="ListBullet"/>
              <w:rPr>
                <w:lang w:val="en-NZ"/>
              </w:rPr>
            </w:pPr>
            <w:r w:rsidRPr="00293FE3">
              <w:t>Assesses situations to decide on action required</w:t>
            </w:r>
          </w:p>
        </w:tc>
      </w:tr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t>Planning and organising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FE3">
            <w:pPr>
              <w:pStyle w:val="ListBullet"/>
              <w:rPr>
                <w:lang w:val="en-NZ"/>
              </w:rPr>
            </w:pPr>
            <w:r w:rsidRPr="00293FE3">
              <w:t>Plans and completes a range of routine tasks in logical order</w:t>
            </w:r>
          </w:p>
        </w:tc>
      </w:tr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t>Self-management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3FE3" w:rsidP="00293FE3">
            <w:pPr>
              <w:pStyle w:val="ListBullet"/>
            </w:pPr>
            <w:r w:rsidRPr="00293FE3">
              <w:t>Understands and complies with legislative and organisational requirements</w:t>
            </w:r>
          </w:p>
          <w:p w:rsidR="00000000" w:rsidP="00293FE3">
            <w:pPr>
              <w:pStyle w:val="ListBullet"/>
              <w:rPr>
                <w:lang w:val="en-NZ"/>
              </w:rPr>
            </w:pPr>
            <w:r w:rsidRPr="00293FE3">
              <w:t>Understands own WHS respons</w:t>
            </w:r>
            <w:r w:rsidRPr="00293FE3">
              <w:t>ibilities</w:t>
            </w:r>
          </w:p>
        </w:tc>
      </w:tr>
      <w:tr w:rsidTr="002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t>Teamwork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3FE3" w:rsidP="00293FE3">
            <w:pPr>
              <w:pStyle w:val="ListBullet"/>
            </w:pPr>
            <w:r w:rsidRPr="00293FE3">
              <w:t xml:space="preserve">Works collaboratively with colleagues to keep workplace safe </w:t>
            </w:r>
          </w:p>
        </w:tc>
      </w:tr>
    </w:tbl>
    <w:p w:rsidR="00000000" w:rsidRPr="00293FE3" w:rsidP="00293FE3">
      <w:pPr>
        <w:pStyle w:val="BodyText"/>
      </w:pPr>
    </w:p>
    <w:p w:rsidR="00000000" w:rsidRPr="00293FE3" w:rsidP="00293FE3">
      <w:pPr>
        <w:pStyle w:val="AllowPageBreak"/>
      </w:pPr>
    </w:p>
    <w:p w:rsidR="00000000" w:rsidRPr="00293FE3" w:rsidP="00293FE3">
      <w:pPr>
        <w:pStyle w:val="Heading1"/>
      </w:pPr>
      <w:bookmarkStart w:id="6" w:name="O_1159892"/>
      <w:bookmarkEnd w:id="6"/>
      <w:r w:rsidRPr="00293FE3">
        <w:t>Unit Mapping Information</w:t>
      </w:r>
    </w:p>
    <w:p w:rsidR="00000000" w:rsidRPr="00293FE3" w:rsidP="003D7D18">
      <w:pPr>
        <w:pStyle w:val="BodyText"/>
      </w:pPr>
      <w:r w:rsidRPr="00293FE3">
        <w:t>Supersedes and is equivalent to CUAWHS302 Apply work health and safety practices.</w:t>
      </w:r>
    </w:p>
    <w:p w:rsidR="00000000" w:rsidRPr="00293FE3" w:rsidP="00293FE3">
      <w:pPr>
        <w:pStyle w:val="Heading1"/>
      </w:pPr>
      <w:bookmarkStart w:id="7" w:name="O_1159885"/>
      <w:bookmarkEnd w:id="7"/>
      <w:r w:rsidRPr="00293FE3">
        <w:t>Links</w:t>
      </w:r>
    </w:p>
    <w:p w:rsidR="00000000" w:rsidRPr="00293FE3" w:rsidP="003D7D18">
      <w:pPr>
        <w:pStyle w:val="BodyText"/>
      </w:pPr>
      <w:r w:rsidRPr="00293F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6C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3FE3" w:rsidP="003D7D18">
      <w:pPr>
        <w:pStyle w:val="BodyText"/>
        <w:sectPr w:rsidSect="00293F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3FE3" w:rsidP="00293FE3">
      <w:pPr>
        <w:pStyle w:val="SuperHeading"/>
      </w:pPr>
      <w:r w:rsidRPr="00293FE3">
        <w:t>Assessment Requirements for CUAWHS312 Apply work health and safet</w:t>
      </w:r>
      <w:r w:rsidRPr="00293FE3">
        <w:t>y practices</w:t>
      </w:r>
    </w:p>
    <w:p w:rsidR="00000000" w:rsidRPr="00293FE3" w:rsidP="00293FE3">
      <w:pPr>
        <w:pStyle w:val="Heading1"/>
      </w:pPr>
      <w:bookmarkStart w:id="8" w:name="O_1159887"/>
      <w:bookmarkEnd w:id="8"/>
      <w:r w:rsidRPr="00293FE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3F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E3" w:rsidP="00293FE3">
            <w:pPr>
              <w:pStyle w:val="BodyText"/>
            </w:pPr>
            <w:r w:rsidRPr="00293FE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rPr>
                <w:rStyle w:val="SpecialBold"/>
              </w:rPr>
              <w:t>Comments</w:t>
            </w:r>
          </w:p>
        </w:tc>
      </w:tr>
      <w:tr w:rsidTr="00293F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E3">
            <w:pPr>
              <w:pStyle w:val="BodyText"/>
              <w:rPr>
                <w:lang w:val="en-NZ"/>
              </w:rPr>
            </w:pPr>
            <w:r w:rsidRPr="00293FE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E3" w:rsidP="00293FE3">
            <w:pPr>
              <w:pStyle w:val="BodyText"/>
            </w:pPr>
            <w:r w:rsidRPr="00293FE3">
              <w:t>This version first released with CUA Creative Arts and Culture Training Package Version 5.0.</w:t>
            </w:r>
          </w:p>
        </w:tc>
      </w:tr>
    </w:tbl>
    <w:p w:rsidR="00000000" w:rsidRPr="00293FE3" w:rsidP="00293FE3">
      <w:pPr>
        <w:pStyle w:val="BodyText"/>
      </w:pPr>
    </w:p>
    <w:p w:rsidR="00000000" w:rsidRPr="00293FE3" w:rsidP="00293FE3">
      <w:pPr>
        <w:pStyle w:val="AllowPageBreak"/>
      </w:pPr>
    </w:p>
    <w:p w:rsidR="00000000" w:rsidRPr="00293FE3" w:rsidP="00293FE3">
      <w:pPr>
        <w:pStyle w:val="Heading1"/>
      </w:pPr>
      <w:bookmarkStart w:id="9" w:name="O_1159890"/>
      <w:bookmarkEnd w:id="9"/>
      <w:r w:rsidRPr="00293FE3">
        <w:t>Performance Evidence</w:t>
      </w:r>
    </w:p>
    <w:p w:rsidR="00000000" w:rsidRPr="00293FE3" w:rsidP="003D7D18">
      <w:pPr>
        <w:pStyle w:val="BodyText"/>
      </w:pPr>
      <w:r w:rsidRPr="00293FE3">
        <w:t>The candidate must demonstrate the ability to complete the tasks outlined in the elements, performance criteria and foundation skills of this unit, including evidence of the ability to:</w:t>
      </w:r>
    </w:p>
    <w:p w:rsidR="00000000" w:rsidRPr="00293FE3" w:rsidP="00293FE3">
      <w:pPr>
        <w:pStyle w:val="ListBullet"/>
      </w:pPr>
      <w:r w:rsidRPr="00293FE3">
        <w:t>apply work health and safety (WHS) practices on at least three occasi</w:t>
      </w:r>
      <w:r w:rsidRPr="00293FE3">
        <w:t>ons, including:</w:t>
      </w:r>
    </w:p>
    <w:p w:rsidR="00000000" w:rsidRPr="00293FE3" w:rsidP="00293FE3">
      <w:pPr>
        <w:pStyle w:val="ListBullet2"/>
      </w:pPr>
      <w:r w:rsidRPr="00293FE3">
        <w:t>completing work tasks according to WHS legislative and workplace requirements, including:</w:t>
      </w:r>
    </w:p>
    <w:p w:rsidR="00000000" w:rsidRPr="00293FE3" w:rsidP="00293FE3">
      <w:pPr>
        <w:pStyle w:val="ListBullet3"/>
      </w:pPr>
      <w:r w:rsidRPr="00293FE3">
        <w:t>using personal protective equipment (PPE)</w:t>
      </w:r>
    </w:p>
    <w:p w:rsidR="00000000" w:rsidRPr="00293FE3" w:rsidP="00293FE3">
      <w:pPr>
        <w:pStyle w:val="ListBullet3"/>
      </w:pPr>
      <w:r w:rsidRPr="00293FE3">
        <w:t>following safety signs and symbols</w:t>
      </w:r>
    </w:p>
    <w:p w:rsidR="00000000" w:rsidRPr="00293FE3" w:rsidP="00293FE3">
      <w:pPr>
        <w:pStyle w:val="ListBullet3"/>
      </w:pPr>
      <w:r w:rsidRPr="00293FE3">
        <w:t>communicating WHS issues to required personnel</w:t>
      </w:r>
    </w:p>
    <w:p w:rsidR="00000000" w:rsidRPr="00293FE3" w:rsidP="00293FE3">
      <w:pPr>
        <w:pStyle w:val="ListBullet2"/>
      </w:pPr>
      <w:r w:rsidRPr="00293FE3">
        <w:t>identifying and reporting risks to physical and mental wellbeing</w:t>
      </w:r>
    </w:p>
    <w:p w:rsidR="00000000" w:rsidRPr="00293FE3" w:rsidP="00293FE3">
      <w:pPr>
        <w:pStyle w:val="ListBullet2"/>
      </w:pPr>
      <w:r w:rsidRPr="00293FE3">
        <w:t xml:space="preserve">assessing and controlling risks and documenting risk control measures </w:t>
      </w:r>
    </w:p>
    <w:p w:rsidR="00000000" w:rsidRPr="00293FE3" w:rsidP="00293FE3">
      <w:pPr>
        <w:pStyle w:val="ListBullet2"/>
      </w:pPr>
      <w:r w:rsidRPr="00293FE3">
        <w:t>following procedures for responding to incidents and emergencies.</w:t>
      </w:r>
    </w:p>
    <w:p w:rsidR="00000000" w:rsidRPr="00293FE3" w:rsidP="00293FE3">
      <w:pPr>
        <w:pStyle w:val="AllowPageBreak"/>
      </w:pPr>
    </w:p>
    <w:p w:rsidR="00000000" w:rsidRPr="00293FE3" w:rsidP="00293FE3">
      <w:pPr>
        <w:pStyle w:val="Heading1"/>
      </w:pPr>
      <w:bookmarkStart w:id="10" w:name="O_1159889"/>
      <w:bookmarkEnd w:id="10"/>
      <w:r w:rsidRPr="00293FE3">
        <w:t>Knowledge Evidence</w:t>
      </w:r>
    </w:p>
    <w:p w:rsidR="00000000" w:rsidRPr="00293FE3" w:rsidP="003D7D18">
      <w:pPr>
        <w:pStyle w:val="BodyText"/>
      </w:pPr>
      <w:r w:rsidRPr="00293FE3">
        <w:t>The candidate mu</w:t>
      </w:r>
      <w:r w:rsidRPr="00293FE3">
        <w:t>st be able to demonstrate knowledge to complete the tasks outlined in the elements, performance criteria and foundation skills of this unit, including knowledge of:</w:t>
      </w:r>
    </w:p>
    <w:p w:rsidR="00000000" w:rsidRPr="00293FE3" w:rsidP="00293FE3">
      <w:pPr>
        <w:pStyle w:val="ListBullet"/>
      </w:pPr>
      <w:r w:rsidRPr="00293FE3">
        <w:t xml:space="preserve">WHS rights and responsibilities as they apply to own role </w:t>
      </w:r>
    </w:p>
    <w:p w:rsidR="00000000" w:rsidRPr="00293FE3" w:rsidP="00293FE3">
      <w:pPr>
        <w:pStyle w:val="ListBullet"/>
      </w:pPr>
      <w:r w:rsidRPr="00293FE3">
        <w:t>duty of care requirements relevant to own role</w:t>
      </w:r>
    </w:p>
    <w:p w:rsidR="00000000" w:rsidRPr="00293FE3" w:rsidP="00293FE3">
      <w:pPr>
        <w:pStyle w:val="ListBullet"/>
      </w:pPr>
      <w:r w:rsidRPr="00293FE3">
        <w:t>typical workplace health and safety roles</w:t>
      </w:r>
    </w:p>
    <w:p w:rsidR="00000000" w:rsidRPr="00293FE3" w:rsidP="00293FE3">
      <w:pPr>
        <w:pStyle w:val="ListBullet"/>
      </w:pPr>
      <w:r w:rsidRPr="00293FE3">
        <w:t>common safety signs and symbols</w:t>
      </w:r>
    </w:p>
    <w:p w:rsidR="00000000" w:rsidRPr="00293FE3" w:rsidP="00293FE3">
      <w:pPr>
        <w:pStyle w:val="ListBullet"/>
      </w:pPr>
      <w:r w:rsidRPr="00293FE3">
        <w:t>procedures for reporting hazards, risks, incidents and accidents</w:t>
      </w:r>
    </w:p>
    <w:p w:rsidR="00000000" w:rsidRPr="00293FE3" w:rsidP="00293FE3">
      <w:pPr>
        <w:pStyle w:val="ListBullet"/>
      </w:pPr>
      <w:r w:rsidRPr="00293FE3">
        <w:t>common hazards and major causes of accidents in workplace</w:t>
      </w:r>
    </w:p>
    <w:p w:rsidR="00000000" w:rsidRPr="00293FE3" w:rsidP="00293FE3">
      <w:pPr>
        <w:pStyle w:val="ListBullet"/>
      </w:pPr>
      <w:r w:rsidRPr="00293FE3">
        <w:t>common risks</w:t>
      </w:r>
      <w:r w:rsidRPr="00293FE3">
        <w:t xml:space="preserve"> to physical and mental wellbeing of self and others in the workplace</w:t>
      </w:r>
    </w:p>
    <w:p w:rsidR="00000000" w:rsidRPr="00293FE3" w:rsidP="00293FE3">
      <w:pPr>
        <w:pStyle w:val="ListBullet"/>
      </w:pPr>
      <w:r w:rsidRPr="00293FE3">
        <w:t>risk control procedures relevant to own role</w:t>
      </w:r>
    </w:p>
    <w:p w:rsidR="00000000" w:rsidRPr="00293FE3" w:rsidP="00293FE3">
      <w:pPr>
        <w:pStyle w:val="ListBullet"/>
      </w:pPr>
      <w:r w:rsidRPr="00293FE3">
        <w:t>evacuation procedures</w:t>
      </w:r>
    </w:p>
    <w:p w:rsidR="00000000" w:rsidRPr="00293FE3" w:rsidP="00293FE3">
      <w:pPr>
        <w:pStyle w:val="ListBullet"/>
      </w:pPr>
      <w:r w:rsidRPr="00293FE3">
        <w:t>potential emergency situations and response procedures.</w:t>
      </w:r>
    </w:p>
    <w:p w:rsidR="00000000" w:rsidRPr="00293FE3" w:rsidP="00293FE3">
      <w:pPr>
        <w:pStyle w:val="AllowPageBreak"/>
      </w:pPr>
    </w:p>
    <w:p w:rsidR="00000000" w:rsidRPr="00293FE3" w:rsidP="00293FE3">
      <w:pPr>
        <w:pStyle w:val="Heading1"/>
      </w:pPr>
      <w:bookmarkStart w:id="11" w:name="O_1159888"/>
      <w:bookmarkEnd w:id="11"/>
      <w:r w:rsidRPr="00293FE3">
        <w:t>Assessment Conditions</w:t>
      </w:r>
    </w:p>
    <w:p w:rsidR="00000000" w:rsidRPr="00293FE3" w:rsidP="003D7D18">
      <w:pPr>
        <w:pStyle w:val="BodyText"/>
      </w:pPr>
      <w:r w:rsidRPr="00293FE3">
        <w:t>Skills in this unit mu</w:t>
      </w:r>
      <w:r w:rsidRPr="00293FE3">
        <w:t xml:space="preserve">st be demonstrated in a workplace or simulated environment where the conditions are typical of those in a working environment in this industry. </w:t>
      </w:r>
    </w:p>
    <w:p w:rsidR="00000000" w:rsidRPr="00293FE3" w:rsidP="003D7D18">
      <w:pPr>
        <w:pStyle w:val="BodyText"/>
      </w:pPr>
      <w:r w:rsidRPr="00293FE3">
        <w:t>This includes access to:</w:t>
      </w:r>
    </w:p>
    <w:p w:rsidR="00000000" w:rsidRPr="00293FE3" w:rsidP="00293FE3">
      <w:pPr>
        <w:pStyle w:val="ListBullet"/>
      </w:pPr>
      <w:r w:rsidRPr="00293FE3">
        <w:t xml:space="preserve">workplace instructions and information relating to safe work practices </w:t>
      </w:r>
    </w:p>
    <w:p w:rsidR="00000000" w:rsidRPr="00293FE3" w:rsidP="00293FE3">
      <w:pPr>
        <w:pStyle w:val="ListBullet"/>
      </w:pPr>
      <w:r w:rsidRPr="00293FE3">
        <w:t xml:space="preserve">case studies </w:t>
      </w:r>
      <w:r w:rsidRPr="00293FE3">
        <w:t>and, where possible, real situations</w:t>
      </w:r>
    </w:p>
    <w:p w:rsidR="00000000" w:rsidRPr="00293FE3" w:rsidP="00293FE3">
      <w:pPr>
        <w:pStyle w:val="ListBullet"/>
      </w:pPr>
      <w:r w:rsidRPr="00293FE3">
        <w:t>interaction with others required to demonstrate the performance evidence.</w:t>
      </w:r>
    </w:p>
    <w:p w:rsidR="00000000" w:rsidRPr="00293FE3" w:rsidP="00293FE3">
      <w:pPr>
        <w:pStyle w:val="List"/>
      </w:pPr>
    </w:p>
    <w:p w:rsidR="00000000" w:rsidRPr="00293FE3" w:rsidP="003D7D18">
      <w:pPr>
        <w:pStyle w:val="BodyText"/>
      </w:pPr>
      <w:r w:rsidRPr="00293FE3">
        <w:t>Assessors of this unit must satisfy the requirements for assessors in applicable vocational educational and training legislation, frameworks and</w:t>
      </w:r>
      <w:r w:rsidRPr="00293FE3">
        <w:t>/or standards.</w:t>
      </w:r>
    </w:p>
    <w:p w:rsidR="00000000" w:rsidRPr="00293FE3" w:rsidP="00293FE3">
      <w:pPr>
        <w:pStyle w:val="Heading1"/>
      </w:pPr>
      <w:bookmarkStart w:id="12" w:name="O_1159886"/>
      <w:bookmarkEnd w:id="12"/>
      <w:r w:rsidRPr="00293FE3">
        <w:t>Links</w:t>
      </w:r>
    </w:p>
    <w:p w:rsidR="00000000" w:rsidRPr="00293FE3" w:rsidP="003D7D18">
      <w:pPr>
        <w:pStyle w:val="BodyText"/>
      </w:pPr>
      <w:r w:rsidRPr="00293F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6C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3FE3" w:rsidP="00293FE3"/>
    <w:sectPr w:rsidSect="00293F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E3" w:rsidRPr="003D7D18" w:rsidP="003D7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18" w:rsidP="00293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D18" w:rsidP="00293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D7D18" w:rsidP="00293F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E3" w:rsidP="00293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7D18">
      <w:t>Approved</w:t>
    </w:r>
    <w:r w:rsidR="003D7D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7D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7D18">
      <w:rPr>
        <w:noProof/>
      </w:rPr>
      <w:t>4</w:t>
    </w:r>
    <w:r>
      <w:rPr>
        <w:noProof/>
      </w:rPr>
      <w:fldChar w:fldCharType="end"/>
    </w:r>
  </w:p>
  <w:p w:rsidR="00293FE3" w:rsidP="00293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7D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7D18">
      <w:t>Service and Creative Skills Australia</w:t>
    </w:r>
    <w:r w:rsidR="003D7D18">
      <w:fldChar w:fldCharType="end"/>
    </w:r>
  </w:p>
  <w:p w:rsidR="00293FE3" w:rsidP="00293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FE3" w:rsidRPr="003D7D18" w:rsidP="003D7D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18" w:rsidRPr="002D2AF8" w:rsidP="00293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CUAWHS312 Apply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D7D18" w:rsidP="00293F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E3" w:rsidRPr="002D2AF8" w:rsidP="00293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7D18">
      <w:t>CUAWHS312 Apply work health and safety practices</w:t>
    </w:r>
    <w:r w:rsidR="003D7D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7D18">
      <w:rPr>
        <w:noProof/>
      </w:rPr>
      <w:t>1 March 2025</w:t>
    </w:r>
    <w:r>
      <w:fldChar w:fldCharType="end"/>
    </w:r>
  </w:p>
  <w:p w:rsidR="00293FE3" w:rsidP="00293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8AA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F0B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F810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FE3"/>
  </w:style>
  <w:style w:type="character" w:customStyle="1" w:styleId="Heading1Char">
    <w:name w:val="Heading 1 Char"/>
    <w:basedOn w:val="DefaultParagraphFont"/>
    <w:link w:val="Heading1"/>
    <w:rsid w:val="00293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F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3F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3F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FE3"/>
    <w:rPr>
      <w:b/>
      <w:spacing w:val="0"/>
    </w:rPr>
  </w:style>
  <w:style w:type="paragraph" w:styleId="ListBullet2">
    <w:name w:val="List Bullet 2"/>
    <w:basedOn w:val="List2"/>
    <w:rsid w:val="00293FE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3FE3"/>
    <w:rPr>
      <w:i/>
    </w:rPr>
  </w:style>
  <w:style w:type="paragraph" w:customStyle="1" w:styleId="SuperHeading">
    <w:name w:val="SuperHeading"/>
    <w:basedOn w:val="Normal"/>
    <w:rsid w:val="00293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3F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3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F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3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F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FE3"/>
  </w:style>
  <w:style w:type="paragraph" w:styleId="TableofFigures">
    <w:name w:val="table of figures"/>
    <w:basedOn w:val="Normal"/>
    <w:next w:val="Normal"/>
    <w:semiHidden/>
    <w:rsid w:val="00293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F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3FE3"/>
    <w:rPr>
      <w:rFonts w:ascii="Wingdings" w:hAnsi="Wingdings"/>
    </w:rPr>
  </w:style>
  <w:style w:type="paragraph" w:customStyle="1" w:styleId="TableHeading">
    <w:name w:val="Table Heading"/>
    <w:basedOn w:val="HeadingBase"/>
    <w:rsid w:val="00293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FE3"/>
    <w:rPr>
      <w:color w:val="0033CC"/>
      <w:u w:val="none"/>
    </w:rPr>
  </w:style>
  <w:style w:type="paragraph" w:customStyle="1" w:styleId="BodyTextRight">
    <w:name w:val="Body Text Right"/>
    <w:basedOn w:val="BodyText"/>
    <w:rsid w:val="00293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F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FE3"/>
    <w:rPr>
      <w:sz w:val="32"/>
    </w:rPr>
  </w:style>
  <w:style w:type="paragraph" w:customStyle="1" w:styleId="HeadingProcedure">
    <w:name w:val="Heading Procedure"/>
    <w:basedOn w:val="HeadingBase"/>
    <w:next w:val="Normal"/>
    <w:rsid w:val="00293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FE3"/>
    <w:pPr>
      <w:spacing w:before="60" w:after="60"/>
    </w:pPr>
  </w:style>
  <w:style w:type="paragraph" w:styleId="ListContinue">
    <w:name w:val="List Continue"/>
    <w:basedOn w:val="List"/>
    <w:rsid w:val="00293FE3"/>
    <w:pPr>
      <w:ind w:firstLine="0"/>
    </w:pPr>
  </w:style>
  <w:style w:type="paragraph" w:customStyle="1" w:styleId="ListNote">
    <w:name w:val="List Note"/>
    <w:basedOn w:val="List"/>
    <w:rsid w:val="00293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FE3"/>
    <w:rPr>
      <w:rFonts w:ascii="Courier New" w:hAnsi="Courier New"/>
    </w:rPr>
  </w:style>
  <w:style w:type="paragraph" w:customStyle="1" w:styleId="NoteBullet">
    <w:name w:val="Note Bullet"/>
    <w:basedOn w:val="Note"/>
    <w:rsid w:val="00293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F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3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FE3"/>
    <w:rPr>
      <w:b/>
      <w:smallCaps/>
    </w:rPr>
  </w:style>
  <w:style w:type="paragraph" w:customStyle="1" w:styleId="TableListNumber">
    <w:name w:val="Table List Number"/>
    <w:basedOn w:val="ListNumber"/>
    <w:rsid w:val="00293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FE3"/>
    <w:pPr>
      <w:numPr>
        <w:numId w:val="10"/>
      </w:numPr>
    </w:pPr>
  </w:style>
  <w:style w:type="paragraph" w:customStyle="1" w:styleId="ListAlpha2">
    <w:name w:val="List Alpha 2"/>
    <w:basedOn w:val="List2"/>
    <w:rsid w:val="00293FE3"/>
    <w:pPr>
      <w:numPr>
        <w:numId w:val="9"/>
      </w:numPr>
    </w:pPr>
  </w:style>
  <w:style w:type="paragraph" w:styleId="List2">
    <w:name w:val="List 2"/>
    <w:basedOn w:val="BodyText"/>
    <w:rsid w:val="00293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F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3F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3FE3"/>
    <w:pPr>
      <w:numPr>
        <w:numId w:val="5"/>
      </w:numPr>
    </w:pPr>
  </w:style>
  <w:style w:type="paragraph" w:styleId="ListContinue2">
    <w:name w:val="List Continue 2"/>
    <w:basedOn w:val="List2"/>
    <w:rsid w:val="00293FE3"/>
    <w:pPr>
      <w:ind w:firstLine="0"/>
    </w:pPr>
  </w:style>
  <w:style w:type="paragraph" w:styleId="ListContinue3">
    <w:name w:val="List Continue 3"/>
    <w:basedOn w:val="List3"/>
    <w:rsid w:val="00293FE3"/>
    <w:pPr>
      <w:ind w:left="1021" w:firstLine="0"/>
    </w:pPr>
  </w:style>
  <w:style w:type="paragraph" w:styleId="ListContinue4">
    <w:name w:val="List Continue 4"/>
    <w:basedOn w:val="List4"/>
    <w:rsid w:val="00293FE3"/>
    <w:pPr>
      <w:ind w:firstLine="0"/>
    </w:pPr>
  </w:style>
  <w:style w:type="paragraph" w:styleId="ListContinue5">
    <w:name w:val="List Continue 5"/>
    <w:basedOn w:val="List5"/>
    <w:rsid w:val="00293FE3"/>
    <w:pPr>
      <w:ind w:firstLine="0"/>
    </w:pPr>
  </w:style>
  <w:style w:type="paragraph" w:styleId="ListNumber3">
    <w:name w:val="List Number 3"/>
    <w:basedOn w:val="List3"/>
    <w:rsid w:val="00293FE3"/>
    <w:pPr>
      <w:numPr>
        <w:numId w:val="6"/>
      </w:numPr>
    </w:pPr>
  </w:style>
  <w:style w:type="paragraph" w:styleId="ListNumber4">
    <w:name w:val="List Number 4"/>
    <w:basedOn w:val="List4"/>
    <w:rsid w:val="00293FE3"/>
    <w:pPr>
      <w:numPr>
        <w:numId w:val="7"/>
      </w:numPr>
    </w:pPr>
  </w:style>
  <w:style w:type="paragraph" w:styleId="ListNumber5">
    <w:name w:val="List Number 5"/>
    <w:basedOn w:val="List5"/>
    <w:rsid w:val="00293FE3"/>
    <w:pPr>
      <w:numPr>
        <w:numId w:val="8"/>
      </w:numPr>
    </w:pPr>
  </w:style>
  <w:style w:type="paragraph" w:styleId="BlockText">
    <w:name w:val="Block Text"/>
    <w:basedOn w:val="Normal"/>
    <w:rsid w:val="00293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FE3"/>
    <w:rPr>
      <w:sz w:val="16"/>
      <w:vertAlign w:val="superscript"/>
    </w:rPr>
  </w:style>
  <w:style w:type="character" w:customStyle="1" w:styleId="Symbols">
    <w:name w:val="Symbols"/>
    <w:basedOn w:val="DefaultParagraphFont"/>
    <w:rsid w:val="00293FE3"/>
    <w:rPr>
      <w:rFonts w:ascii="Symbol" w:hAnsi="Symbol"/>
    </w:rPr>
  </w:style>
  <w:style w:type="character" w:customStyle="1" w:styleId="MenuOptions">
    <w:name w:val="Menu Options"/>
    <w:basedOn w:val="DefaultParagraphFont"/>
    <w:rsid w:val="00293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FE3"/>
    <w:rPr>
      <w:b/>
    </w:rPr>
  </w:style>
  <w:style w:type="character" w:customStyle="1" w:styleId="Underlined">
    <w:name w:val="Underlined"/>
    <w:basedOn w:val="DefaultParagraphFont"/>
    <w:rsid w:val="00293FE3"/>
    <w:rPr>
      <w:u w:val="single"/>
    </w:rPr>
  </w:style>
  <w:style w:type="paragraph" w:customStyle="1" w:styleId="TableBodyTextRight">
    <w:name w:val="Table Body Text Right"/>
    <w:basedOn w:val="TableBodyText"/>
    <w:rsid w:val="00293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FE3"/>
    <w:rPr>
      <w:sz w:val="18"/>
    </w:rPr>
  </w:style>
  <w:style w:type="paragraph" w:customStyle="1" w:styleId="BodySmallRight">
    <w:name w:val="Body Small Right"/>
    <w:basedOn w:val="BodyTextRight"/>
    <w:rsid w:val="00293FE3"/>
    <w:rPr>
      <w:sz w:val="18"/>
      <w:szCs w:val="18"/>
    </w:rPr>
  </w:style>
  <w:style w:type="paragraph" w:customStyle="1" w:styleId="MarginEdition">
    <w:name w:val="Margin Edition"/>
    <w:basedOn w:val="MarginNote"/>
    <w:rsid w:val="00293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FE3"/>
    <w:rPr>
      <w:sz w:val="2"/>
      <w:szCs w:val="2"/>
    </w:rPr>
  </w:style>
  <w:style w:type="character" w:customStyle="1" w:styleId="Small">
    <w:name w:val="Small"/>
    <w:basedOn w:val="DefaultParagraphFont"/>
    <w:rsid w:val="00293FE3"/>
    <w:rPr>
      <w:sz w:val="16"/>
    </w:rPr>
  </w:style>
  <w:style w:type="paragraph" w:customStyle="1" w:styleId="WideTable">
    <w:name w:val="Wide Table"/>
    <w:basedOn w:val="Normal"/>
    <w:rsid w:val="00293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FE3"/>
  </w:style>
  <w:style w:type="paragraph" w:styleId="Quote">
    <w:name w:val="Quote"/>
    <w:basedOn w:val="Heading1"/>
    <w:link w:val="QuoteChar"/>
    <w:qFormat/>
    <w:rsid w:val="00293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FE3"/>
    <w:pPr>
      <w:pageBreakBefore/>
    </w:pPr>
  </w:style>
  <w:style w:type="paragraph" w:customStyle="1" w:styleId="Border">
    <w:name w:val="Border"/>
    <w:basedOn w:val="Normal"/>
    <w:qFormat/>
    <w:rsid w:val="00293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FE3"/>
    <w:rPr>
      <w:u w:val="single"/>
    </w:rPr>
  </w:style>
  <w:style w:type="character" w:customStyle="1" w:styleId="BoldandItalics">
    <w:name w:val="Bold and Italics"/>
    <w:qFormat/>
    <w:rsid w:val="00293FE3"/>
    <w:rPr>
      <w:b/>
      <w:i/>
      <w:u w:val="none"/>
    </w:rPr>
  </w:style>
  <w:style w:type="paragraph" w:styleId="BalloonText">
    <w:name w:val="Balloon Text"/>
    <w:basedOn w:val="Normal"/>
    <w:link w:val="BalloonTextChar"/>
    <w:rsid w:val="00293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FE3"/>
    <w:pPr>
      <w:spacing w:before="0" w:after="0"/>
    </w:pPr>
  </w:style>
  <w:style w:type="paragraph" w:customStyle="1" w:styleId="BodyTextBold">
    <w:name w:val="Body Text Bold"/>
    <w:basedOn w:val="BodyText"/>
    <w:qFormat/>
    <w:rsid w:val="00293FE3"/>
    <w:rPr>
      <w:b/>
    </w:rPr>
  </w:style>
  <w:style w:type="character" w:styleId="Hyperlink">
    <w:name w:val="Hyperlink"/>
    <w:basedOn w:val="DefaultParagraphFont"/>
    <w:uiPriority w:val="99"/>
    <w:unhideWhenUsed/>
    <w:rsid w:val="003D7D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5180</Characters>
  <Application>Microsoft Office Word</Application>
  <DocSecurity>0</DocSecurity>
  <Lines>161</Lines>
  <Paragraphs>115</Paragraphs>
  <ScaleCrop>false</ScaleCrop>
  <Company>Author-it Software Corporation Ltd.</Company>
  <LinksUpToDate>false</LinksUpToDate>
  <CharactersWithSpaces>5874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CUAWHS312 Apply work health and safety practices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2025-03-01T09:37:00Z</dcterms:created>
  <dcterms:modified xsi:type="dcterms:W3CDTF">2025-03-01T09:37:00Z</dcterms:modified>
</cp:coreProperties>
</file>