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732" w:rsidP="005847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CUAVOS412 Develop specialist singing techniques for musical theatre repertoire</w:t>
      </w:r>
      <w:r>
        <w:fldChar w:fldCharType="end"/>
      </w:r>
    </w:p>
    <w:p w:rsidR="00584732" w:rsidP="00584732">
      <w:pPr>
        <w:pStyle w:val="Version"/>
        <w:sectPr w:rsidSect="006044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4E9" w:rsidP="006044E9">
      <w:pPr>
        <w:pStyle w:val="SuperHeading"/>
      </w:pPr>
      <w:r w:rsidRPr="006044E9">
        <w:t>Assessment Requirements for CUAVOS412 Develop specialist singing techniques for musical theatre repertoire</w:t>
      </w:r>
    </w:p>
    <w:p w:rsidR="00000000" w:rsidRPr="006044E9" w:rsidP="006044E9">
      <w:pPr>
        <w:pStyle w:val="Heading1"/>
      </w:pPr>
      <w:bookmarkStart w:id="1" w:name="O_1146813"/>
      <w:bookmarkEnd w:id="1"/>
      <w:r w:rsidRPr="006044E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044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4E9" w:rsidP="006044E9">
            <w:pPr>
              <w:pStyle w:val="BodyText"/>
            </w:pPr>
            <w:r w:rsidRPr="006044E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4E9">
            <w:pPr>
              <w:pStyle w:val="BodyText"/>
              <w:rPr>
                <w:lang w:val="en-NZ"/>
              </w:rPr>
            </w:pPr>
            <w:r w:rsidRPr="006044E9">
              <w:rPr>
                <w:rStyle w:val="SpecialBold"/>
              </w:rPr>
              <w:t>Comments</w:t>
            </w:r>
          </w:p>
        </w:tc>
      </w:tr>
      <w:tr w:rsidTr="006044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4E9">
            <w:pPr>
              <w:pStyle w:val="BodyText"/>
              <w:rPr>
                <w:lang w:val="en-NZ"/>
              </w:rPr>
            </w:pPr>
            <w:r w:rsidRPr="006044E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4E9" w:rsidP="006044E9">
            <w:pPr>
              <w:pStyle w:val="BodyText"/>
            </w:pPr>
            <w:r w:rsidRPr="006044E9">
              <w:t>This version first released with CUA Creative Arts and Culture Training Package Version 5.0.</w:t>
            </w:r>
          </w:p>
        </w:tc>
      </w:tr>
    </w:tbl>
    <w:p w:rsidR="00000000" w:rsidRPr="006044E9" w:rsidP="006044E9">
      <w:pPr>
        <w:pStyle w:val="BodyText"/>
      </w:pPr>
    </w:p>
    <w:p w:rsidR="00000000" w:rsidRPr="006044E9" w:rsidP="006044E9">
      <w:pPr>
        <w:pStyle w:val="AllowPageBreak"/>
      </w:pPr>
    </w:p>
    <w:p w:rsidR="00000000" w:rsidRPr="006044E9" w:rsidP="006044E9">
      <w:pPr>
        <w:pStyle w:val="Heading1"/>
      </w:pPr>
      <w:bookmarkStart w:id="2" w:name="O_1146816"/>
      <w:bookmarkEnd w:id="2"/>
      <w:r w:rsidRPr="006044E9">
        <w:t>Performance Evidence</w:t>
      </w:r>
    </w:p>
    <w:p w:rsidR="00000000" w:rsidRPr="006044E9" w:rsidP="00584732">
      <w:pPr>
        <w:pStyle w:val="BodyText"/>
      </w:pPr>
      <w:r w:rsidRPr="006044E9">
        <w:t>The candidate must demonstrate the ability to complete the tasks outlined in the elements, performance criteria and found</w:t>
      </w:r>
      <w:r w:rsidRPr="006044E9">
        <w:t>ation skills of this unit, including evidence of the ability to:</w:t>
      </w:r>
    </w:p>
    <w:p w:rsidR="00000000" w:rsidRPr="006044E9" w:rsidP="006044E9">
      <w:pPr>
        <w:pStyle w:val="ListBullet"/>
      </w:pPr>
      <w:r w:rsidRPr="006044E9">
        <w:t xml:space="preserve">develop singing techniques for and perform, over at least three different occasions, songs from each of the following musical theatre repertoire: </w:t>
      </w:r>
    </w:p>
    <w:p w:rsidR="00000000" w:rsidRPr="006044E9" w:rsidP="006044E9">
      <w:pPr>
        <w:pStyle w:val="ListBullet2"/>
      </w:pPr>
      <w:r w:rsidRPr="006044E9">
        <w:t>American</w:t>
      </w:r>
    </w:p>
    <w:p w:rsidR="00000000" w:rsidRPr="006044E9" w:rsidP="006044E9">
      <w:pPr>
        <w:pStyle w:val="ListBullet2"/>
      </w:pPr>
      <w:r w:rsidRPr="006044E9">
        <w:t>British</w:t>
      </w:r>
    </w:p>
    <w:p w:rsidR="00000000" w:rsidRPr="006044E9" w:rsidP="006044E9">
      <w:pPr>
        <w:pStyle w:val="ListBullet2"/>
      </w:pPr>
      <w:r w:rsidRPr="006044E9">
        <w:t xml:space="preserve">Australian. </w:t>
      </w:r>
    </w:p>
    <w:p w:rsidR="00000000" w:rsidRPr="006044E9" w:rsidP="006044E9">
      <w:pPr>
        <w:pStyle w:val="List"/>
      </w:pPr>
    </w:p>
    <w:p w:rsidR="00000000" w:rsidRPr="006044E9" w:rsidP="00584732">
      <w:pPr>
        <w:pStyle w:val="BodyText"/>
      </w:pPr>
      <w:r w:rsidRPr="006044E9">
        <w:t>In the course of the above, the candidate must:</w:t>
      </w:r>
    </w:p>
    <w:p w:rsidR="00000000" w:rsidRPr="006044E9" w:rsidP="006044E9">
      <w:pPr>
        <w:pStyle w:val="ListBullet"/>
      </w:pPr>
      <w:r w:rsidRPr="006044E9">
        <w:t>perform vocal warm-ups and warm-downs</w:t>
      </w:r>
    </w:p>
    <w:p w:rsidR="00000000" w:rsidRPr="006044E9" w:rsidP="006044E9">
      <w:pPr>
        <w:pStyle w:val="ListBullet"/>
      </w:pPr>
      <w:r w:rsidRPr="006044E9">
        <w:t xml:space="preserve">adapt singing techniques to perform different musical theatre repertoire </w:t>
      </w:r>
    </w:p>
    <w:p w:rsidR="00000000" w:rsidRPr="006044E9" w:rsidP="006044E9">
      <w:pPr>
        <w:pStyle w:val="ListBullet"/>
      </w:pPr>
      <w:r w:rsidRPr="006044E9">
        <w:t>improve own singing techniques in response to constructive feedback.</w:t>
      </w:r>
    </w:p>
    <w:p w:rsidR="00000000" w:rsidRPr="006044E9" w:rsidP="006044E9">
      <w:pPr>
        <w:pStyle w:val="AllowPageBreak"/>
      </w:pPr>
    </w:p>
    <w:p w:rsidR="00000000" w:rsidRPr="006044E9" w:rsidP="006044E9">
      <w:pPr>
        <w:pStyle w:val="Heading1"/>
      </w:pPr>
      <w:bookmarkStart w:id="3" w:name="O_1146815"/>
      <w:bookmarkEnd w:id="3"/>
      <w:r w:rsidRPr="006044E9">
        <w:t>Knowled</w:t>
      </w:r>
      <w:r w:rsidRPr="006044E9">
        <w:t>ge Evidence</w:t>
      </w:r>
    </w:p>
    <w:p w:rsidR="00000000" w:rsidRPr="006044E9" w:rsidP="00584732">
      <w:pPr>
        <w:pStyle w:val="BodyText"/>
      </w:pPr>
      <w:r w:rsidRPr="006044E9">
        <w:t>The candidate must be able to demonstrate knowledge to complete the tasks outlined in the elements, performance criteria and foundation skills of this unit, including knowledge of:</w:t>
      </w:r>
    </w:p>
    <w:p w:rsidR="00000000" w:rsidRPr="006044E9" w:rsidP="006044E9">
      <w:pPr>
        <w:pStyle w:val="ListBullet"/>
      </w:pPr>
      <w:r w:rsidRPr="006044E9">
        <w:t xml:space="preserve">features of different musical theatre styles, with particular </w:t>
      </w:r>
      <w:r w:rsidRPr="006044E9">
        <w:t>reference to Australian, British and American repertoire</w:t>
      </w:r>
    </w:p>
    <w:p w:rsidR="00000000" w:rsidRPr="006044E9" w:rsidP="006044E9">
      <w:pPr>
        <w:pStyle w:val="ListBullet"/>
      </w:pPr>
      <w:r w:rsidRPr="006044E9">
        <w:t>accepted industry practices for safe vocal use</w:t>
      </w:r>
    </w:p>
    <w:p w:rsidR="00000000" w:rsidRPr="006044E9" w:rsidP="006044E9">
      <w:pPr>
        <w:pStyle w:val="ListBullet"/>
      </w:pPr>
      <w:r w:rsidRPr="006044E9">
        <w:t>principles underlying characterisation in musicals from a range of genres</w:t>
      </w:r>
    </w:p>
    <w:p w:rsidR="00000000" w:rsidRPr="006044E9" w:rsidP="006044E9">
      <w:pPr>
        <w:pStyle w:val="ListBullet"/>
      </w:pPr>
      <w:r w:rsidRPr="006044E9">
        <w:t>principles underlying vocal techniques in a musical theatre performance context</w:t>
      </w:r>
    </w:p>
    <w:p w:rsidR="00000000" w:rsidRPr="006044E9" w:rsidP="006044E9">
      <w:pPr>
        <w:pStyle w:val="ListBullet"/>
      </w:pPr>
      <w:r w:rsidRPr="006044E9">
        <w:t>adjustments required for vocal techniques to produce singing styles associated with different musical theatre genres.</w:t>
      </w:r>
    </w:p>
    <w:p w:rsidR="00000000" w:rsidRPr="006044E9" w:rsidP="006044E9">
      <w:pPr>
        <w:pStyle w:val="AllowPageBreak"/>
      </w:pPr>
    </w:p>
    <w:p w:rsidR="00000000" w:rsidRPr="006044E9" w:rsidP="006044E9">
      <w:pPr>
        <w:pStyle w:val="Heading1"/>
      </w:pPr>
      <w:bookmarkStart w:id="4" w:name="O_1146814"/>
      <w:bookmarkEnd w:id="4"/>
      <w:r w:rsidRPr="006044E9">
        <w:t>Assessment Conditions</w:t>
      </w:r>
    </w:p>
    <w:p w:rsidR="00000000" w:rsidRPr="006044E9" w:rsidP="00584732">
      <w:pPr>
        <w:pStyle w:val="BodyText"/>
      </w:pPr>
      <w:r w:rsidRPr="006044E9">
        <w:t>Skills in this un</w:t>
      </w:r>
      <w:r w:rsidRPr="006044E9">
        <w:t xml:space="preserve">it must be demonstrated in a workplace or simulated environment where the conditions are typical of those in a working environment in this industry. </w:t>
      </w:r>
    </w:p>
    <w:p w:rsidR="00000000" w:rsidRPr="006044E9" w:rsidP="00584732">
      <w:pPr>
        <w:pStyle w:val="BodyText"/>
      </w:pPr>
      <w:r w:rsidRPr="006044E9">
        <w:t>This includes access to:</w:t>
      </w:r>
    </w:p>
    <w:p w:rsidR="00000000" w:rsidRPr="006044E9" w:rsidP="006044E9">
      <w:pPr>
        <w:pStyle w:val="ListBullet"/>
      </w:pPr>
      <w:r w:rsidRPr="006044E9">
        <w:t>venues and spaces with acoustics and equipment required for musical theatre rehe</w:t>
      </w:r>
      <w:r w:rsidRPr="006044E9">
        <w:t>arsal</w:t>
      </w:r>
    </w:p>
    <w:p w:rsidR="00000000" w:rsidRPr="006044E9" w:rsidP="006044E9">
      <w:pPr>
        <w:pStyle w:val="ListBullet"/>
      </w:pPr>
      <w:r w:rsidRPr="006044E9">
        <w:t>American, British and Australian musical theatre repertoire.</w:t>
      </w:r>
    </w:p>
    <w:p w:rsidR="00000000" w:rsidRPr="006044E9" w:rsidP="006044E9">
      <w:pPr>
        <w:pStyle w:val="List"/>
      </w:pPr>
    </w:p>
    <w:p w:rsidR="00000000" w:rsidRPr="006044E9" w:rsidP="00584732">
      <w:pPr>
        <w:pStyle w:val="BodyText"/>
      </w:pPr>
      <w:r w:rsidRPr="006044E9">
        <w:t>Assessors of this unit must satisfy the requirements for assessors in applicable vocational educational and training legislation, frameworks and/or standards.</w:t>
      </w:r>
    </w:p>
    <w:p w:rsidR="00000000" w:rsidRPr="006044E9" w:rsidP="006044E9">
      <w:pPr>
        <w:pStyle w:val="Heading1"/>
      </w:pPr>
      <w:bookmarkStart w:id="5" w:name="O_1146812"/>
      <w:bookmarkEnd w:id="5"/>
      <w:r w:rsidRPr="006044E9">
        <w:t>Links</w:t>
      </w:r>
    </w:p>
    <w:p w:rsidR="00000000" w:rsidRPr="006044E9" w:rsidP="00584732">
      <w:pPr>
        <w:pStyle w:val="BodyText"/>
      </w:pPr>
      <w:r w:rsidRPr="006044E9">
        <w:t>Comp</w:t>
      </w:r>
      <w:r w:rsidRPr="006044E9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630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044E9" w:rsidP="006044E9"/>
    <w:sectPr w:rsidSect="006044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4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4E9" w:rsidRPr="00584732" w:rsidP="005847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4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32" w:rsidP="006044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4732" w:rsidP="006044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4732" w:rsidP="006044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4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4E9" w:rsidRPr="00584732" w:rsidP="005847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4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32" w:rsidRPr="002D2AF8" w:rsidP="006044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CUAVOS412 Develop specialist singing techniques for musical theatre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84732" w:rsidP="006044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E268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F89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9C42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4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4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4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4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4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4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4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4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4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4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4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4E9"/>
  </w:style>
  <w:style w:type="character" w:customStyle="1" w:styleId="Heading1Char">
    <w:name w:val="Heading 1 Char"/>
    <w:basedOn w:val="DefaultParagraphFont"/>
    <w:link w:val="Heading1"/>
    <w:rsid w:val="006044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4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4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44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44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44E9"/>
    <w:rPr>
      <w:b/>
      <w:spacing w:val="0"/>
    </w:rPr>
  </w:style>
  <w:style w:type="paragraph" w:styleId="ListBullet2">
    <w:name w:val="List Bullet 2"/>
    <w:basedOn w:val="List2"/>
    <w:rsid w:val="006044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44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4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44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4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4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4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4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4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4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4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4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4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4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4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4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4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4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4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4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4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44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4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4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4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44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4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4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4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4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4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4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4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4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4E9"/>
    <w:rPr>
      <w:i/>
    </w:rPr>
  </w:style>
  <w:style w:type="paragraph" w:styleId="Caption">
    <w:name w:val="caption"/>
    <w:basedOn w:val="BodyText"/>
    <w:next w:val="Normal"/>
    <w:qFormat/>
    <w:rsid w:val="006044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4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4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4E9"/>
  </w:style>
  <w:style w:type="paragraph" w:styleId="TableofFigures">
    <w:name w:val="table of figures"/>
    <w:basedOn w:val="Normal"/>
    <w:next w:val="Normal"/>
    <w:semiHidden/>
    <w:rsid w:val="006044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4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44E9"/>
    <w:rPr>
      <w:rFonts w:ascii="Wingdings" w:hAnsi="Wingdings"/>
    </w:rPr>
  </w:style>
  <w:style w:type="paragraph" w:customStyle="1" w:styleId="TableHeading">
    <w:name w:val="Table Heading"/>
    <w:basedOn w:val="HeadingBase"/>
    <w:rsid w:val="006044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4E9"/>
    <w:rPr>
      <w:color w:val="0033CC"/>
      <w:u w:val="none"/>
    </w:rPr>
  </w:style>
  <w:style w:type="paragraph" w:customStyle="1" w:styleId="BodyTextRight">
    <w:name w:val="Body Text Right"/>
    <w:basedOn w:val="BodyText"/>
    <w:rsid w:val="006044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4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4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4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4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4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4E9"/>
    <w:rPr>
      <w:sz w:val="32"/>
    </w:rPr>
  </w:style>
  <w:style w:type="paragraph" w:customStyle="1" w:styleId="HeadingProcedure">
    <w:name w:val="Heading Procedure"/>
    <w:basedOn w:val="HeadingBase"/>
    <w:next w:val="Normal"/>
    <w:rsid w:val="006044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4E9"/>
    <w:pPr>
      <w:spacing w:before="60" w:after="60"/>
    </w:pPr>
  </w:style>
  <w:style w:type="paragraph" w:styleId="ListContinue">
    <w:name w:val="List Continue"/>
    <w:basedOn w:val="List"/>
    <w:rsid w:val="006044E9"/>
    <w:pPr>
      <w:ind w:firstLine="0"/>
    </w:pPr>
  </w:style>
  <w:style w:type="paragraph" w:customStyle="1" w:styleId="ListNote">
    <w:name w:val="List Note"/>
    <w:basedOn w:val="List"/>
    <w:rsid w:val="006044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4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4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4E9"/>
    <w:rPr>
      <w:rFonts w:ascii="Courier New" w:hAnsi="Courier New"/>
    </w:rPr>
  </w:style>
  <w:style w:type="paragraph" w:customStyle="1" w:styleId="NoteBullet">
    <w:name w:val="Note Bullet"/>
    <w:basedOn w:val="Note"/>
    <w:rsid w:val="006044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4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4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4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4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44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4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4E9"/>
    <w:rPr>
      <w:b/>
      <w:smallCaps/>
    </w:rPr>
  </w:style>
  <w:style w:type="paragraph" w:customStyle="1" w:styleId="TableListNumber">
    <w:name w:val="Table List Number"/>
    <w:basedOn w:val="ListNumber"/>
    <w:rsid w:val="006044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4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4E9"/>
    <w:pPr>
      <w:numPr>
        <w:numId w:val="9"/>
      </w:numPr>
    </w:pPr>
  </w:style>
  <w:style w:type="paragraph" w:customStyle="1" w:styleId="ListAlpha2">
    <w:name w:val="List Alpha 2"/>
    <w:basedOn w:val="List2"/>
    <w:rsid w:val="006044E9"/>
    <w:pPr>
      <w:numPr>
        <w:numId w:val="8"/>
      </w:numPr>
    </w:pPr>
  </w:style>
  <w:style w:type="paragraph" w:styleId="List2">
    <w:name w:val="List 2"/>
    <w:basedOn w:val="BodyText"/>
    <w:rsid w:val="006044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4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4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4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4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4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44E9"/>
    <w:pPr>
      <w:numPr>
        <w:numId w:val="4"/>
      </w:numPr>
    </w:pPr>
  </w:style>
  <w:style w:type="paragraph" w:styleId="ListContinue2">
    <w:name w:val="List Continue 2"/>
    <w:basedOn w:val="List2"/>
    <w:rsid w:val="006044E9"/>
    <w:pPr>
      <w:ind w:firstLine="0"/>
    </w:pPr>
  </w:style>
  <w:style w:type="paragraph" w:styleId="ListContinue3">
    <w:name w:val="List Continue 3"/>
    <w:basedOn w:val="List3"/>
    <w:rsid w:val="006044E9"/>
    <w:pPr>
      <w:ind w:left="1021" w:firstLine="0"/>
    </w:pPr>
  </w:style>
  <w:style w:type="paragraph" w:styleId="ListContinue4">
    <w:name w:val="List Continue 4"/>
    <w:basedOn w:val="List4"/>
    <w:rsid w:val="006044E9"/>
    <w:pPr>
      <w:ind w:firstLine="0"/>
    </w:pPr>
  </w:style>
  <w:style w:type="paragraph" w:styleId="ListContinue5">
    <w:name w:val="List Continue 5"/>
    <w:basedOn w:val="List5"/>
    <w:rsid w:val="006044E9"/>
    <w:pPr>
      <w:ind w:firstLine="0"/>
    </w:pPr>
  </w:style>
  <w:style w:type="paragraph" w:styleId="ListNumber3">
    <w:name w:val="List Number 3"/>
    <w:basedOn w:val="List3"/>
    <w:rsid w:val="006044E9"/>
    <w:pPr>
      <w:numPr>
        <w:numId w:val="5"/>
      </w:numPr>
    </w:pPr>
  </w:style>
  <w:style w:type="paragraph" w:styleId="ListNumber4">
    <w:name w:val="List Number 4"/>
    <w:basedOn w:val="List4"/>
    <w:rsid w:val="006044E9"/>
    <w:pPr>
      <w:numPr>
        <w:numId w:val="6"/>
      </w:numPr>
    </w:pPr>
  </w:style>
  <w:style w:type="paragraph" w:styleId="ListNumber5">
    <w:name w:val="List Number 5"/>
    <w:basedOn w:val="List5"/>
    <w:rsid w:val="006044E9"/>
    <w:pPr>
      <w:numPr>
        <w:numId w:val="7"/>
      </w:numPr>
    </w:pPr>
  </w:style>
  <w:style w:type="paragraph" w:styleId="BlockText">
    <w:name w:val="Block Text"/>
    <w:basedOn w:val="Normal"/>
    <w:rsid w:val="006044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4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4E9"/>
    <w:rPr>
      <w:sz w:val="16"/>
      <w:vertAlign w:val="superscript"/>
    </w:rPr>
  </w:style>
  <w:style w:type="character" w:customStyle="1" w:styleId="Symbols">
    <w:name w:val="Symbols"/>
    <w:basedOn w:val="DefaultParagraphFont"/>
    <w:rsid w:val="006044E9"/>
    <w:rPr>
      <w:rFonts w:ascii="Symbol" w:hAnsi="Symbol"/>
    </w:rPr>
  </w:style>
  <w:style w:type="character" w:customStyle="1" w:styleId="MenuOptions">
    <w:name w:val="Menu Options"/>
    <w:basedOn w:val="DefaultParagraphFont"/>
    <w:rsid w:val="006044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4E9"/>
    <w:rPr>
      <w:b/>
    </w:rPr>
  </w:style>
  <w:style w:type="character" w:customStyle="1" w:styleId="Underlined">
    <w:name w:val="Underlined"/>
    <w:basedOn w:val="DefaultParagraphFont"/>
    <w:rsid w:val="006044E9"/>
    <w:rPr>
      <w:u w:val="single"/>
    </w:rPr>
  </w:style>
  <w:style w:type="paragraph" w:customStyle="1" w:styleId="TableBodyTextRight">
    <w:name w:val="Table Body Text Right"/>
    <w:basedOn w:val="TableBodyText"/>
    <w:rsid w:val="006044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4E9"/>
    <w:rPr>
      <w:sz w:val="18"/>
    </w:rPr>
  </w:style>
  <w:style w:type="paragraph" w:customStyle="1" w:styleId="BodySmallRight">
    <w:name w:val="Body Small Right"/>
    <w:basedOn w:val="BodyTextRight"/>
    <w:rsid w:val="006044E9"/>
    <w:rPr>
      <w:sz w:val="18"/>
      <w:szCs w:val="18"/>
    </w:rPr>
  </w:style>
  <w:style w:type="paragraph" w:customStyle="1" w:styleId="MarginEdition">
    <w:name w:val="Margin Edition"/>
    <w:basedOn w:val="MarginNote"/>
    <w:rsid w:val="006044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4E9"/>
    <w:rPr>
      <w:sz w:val="2"/>
      <w:szCs w:val="2"/>
    </w:rPr>
  </w:style>
  <w:style w:type="character" w:customStyle="1" w:styleId="Small">
    <w:name w:val="Small"/>
    <w:basedOn w:val="DefaultParagraphFont"/>
    <w:rsid w:val="006044E9"/>
    <w:rPr>
      <w:sz w:val="16"/>
    </w:rPr>
  </w:style>
  <w:style w:type="paragraph" w:customStyle="1" w:styleId="WideTable">
    <w:name w:val="Wide Table"/>
    <w:basedOn w:val="Normal"/>
    <w:rsid w:val="006044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4E9"/>
  </w:style>
  <w:style w:type="paragraph" w:styleId="Quote">
    <w:name w:val="Quote"/>
    <w:basedOn w:val="Heading1"/>
    <w:link w:val="QuoteChar"/>
    <w:qFormat/>
    <w:rsid w:val="006044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4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4E9"/>
    <w:pPr>
      <w:pageBreakBefore/>
    </w:pPr>
  </w:style>
  <w:style w:type="paragraph" w:customStyle="1" w:styleId="Border">
    <w:name w:val="Border"/>
    <w:basedOn w:val="Normal"/>
    <w:qFormat/>
    <w:rsid w:val="006044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4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4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4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4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4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4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4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4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4E9"/>
    <w:rPr>
      <w:u w:val="single"/>
    </w:rPr>
  </w:style>
  <w:style w:type="character" w:customStyle="1" w:styleId="BoldandItalics">
    <w:name w:val="Bold and Italics"/>
    <w:qFormat/>
    <w:rsid w:val="006044E9"/>
    <w:rPr>
      <w:b/>
      <w:i/>
      <w:u w:val="none"/>
    </w:rPr>
  </w:style>
  <w:style w:type="paragraph" w:styleId="BalloonText">
    <w:name w:val="Balloon Text"/>
    <w:basedOn w:val="Normal"/>
    <w:link w:val="BalloonTextChar"/>
    <w:rsid w:val="006044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4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4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4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4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4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4E9"/>
    <w:pPr>
      <w:spacing w:before="0" w:after="0"/>
    </w:pPr>
  </w:style>
  <w:style w:type="paragraph" w:customStyle="1" w:styleId="BodyTextBold">
    <w:name w:val="Body Text Bold"/>
    <w:basedOn w:val="BodyText"/>
    <w:qFormat/>
    <w:rsid w:val="006044E9"/>
    <w:rPr>
      <w:b/>
    </w:rPr>
  </w:style>
  <w:style w:type="character" w:styleId="Hyperlink">
    <w:name w:val="Hyperlink"/>
    <w:basedOn w:val="DefaultParagraphFont"/>
    <w:uiPriority w:val="99"/>
    <w:unhideWhenUsed/>
    <w:rsid w:val="005847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2143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CUAVOS412 Develop specialist singing techniques for musical theatre repertoire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