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567" w:rsidP="000915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CUASTA413 Operate flying systems</w:t>
      </w:r>
      <w:r>
        <w:fldChar w:fldCharType="end"/>
      </w:r>
    </w:p>
    <w:p w:rsidR="00091567" w:rsidP="00091567">
      <w:pPr>
        <w:pStyle w:val="Version"/>
        <w:sectPr w:rsidSect="00381B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1B42" w:rsidP="00381B42">
      <w:pPr>
        <w:pStyle w:val="SuperHeading"/>
      </w:pPr>
      <w:r w:rsidRPr="00381B42">
        <w:t>CUASTA413 Operate flying systems</w:t>
      </w:r>
    </w:p>
    <w:p w:rsidR="00000000" w:rsidRPr="00381B42" w:rsidP="00381B42">
      <w:pPr>
        <w:pStyle w:val="Heading1"/>
      </w:pPr>
      <w:bookmarkStart w:id="1" w:name="O_1198291"/>
      <w:bookmarkEnd w:id="1"/>
      <w:r w:rsidRPr="00381B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1B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42" w:rsidP="00381B42">
            <w:pPr>
              <w:pStyle w:val="BodyText"/>
            </w:pPr>
            <w:r w:rsidRPr="00381B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rPr>
                <w:rStyle w:val="SpecialBold"/>
              </w:rPr>
              <w:t>Comments</w:t>
            </w:r>
          </w:p>
        </w:tc>
      </w:tr>
      <w:tr w:rsidTr="00381B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42" w:rsidP="00381B42">
            <w:pPr>
              <w:pStyle w:val="BodyText"/>
            </w:pPr>
            <w:r w:rsidRPr="00381B42">
              <w:t xml:space="preserve">This version first released with CUA Creative Arts and Culture Training Package version 5.1. </w:t>
            </w:r>
          </w:p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t>Version created to correct unit mapping error.</w:t>
            </w:r>
          </w:p>
        </w:tc>
      </w:tr>
      <w:tr w:rsidTr="00381B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42" w:rsidP="00381B42">
            <w:pPr>
              <w:pStyle w:val="BodyText"/>
            </w:pPr>
            <w:r w:rsidRPr="00381B42">
              <w:t xml:space="preserve">This version first released with CUA Creative Arts and </w:t>
            </w:r>
            <w:r w:rsidRPr="00381B42">
              <w:t>Culture Training Package version 5.0.</w:t>
            </w:r>
          </w:p>
        </w:tc>
      </w:tr>
    </w:tbl>
    <w:p w:rsidR="00000000" w:rsidRPr="00381B42" w:rsidP="00381B42">
      <w:pPr>
        <w:pStyle w:val="BodyText"/>
      </w:pPr>
    </w:p>
    <w:p w:rsidR="00000000" w:rsidRPr="00381B42" w:rsidP="00381B42">
      <w:pPr>
        <w:pStyle w:val="AllowPageBreak"/>
      </w:pPr>
    </w:p>
    <w:p w:rsidR="00000000" w:rsidRPr="00381B42" w:rsidP="00381B42">
      <w:pPr>
        <w:pStyle w:val="Heading1"/>
      </w:pPr>
      <w:bookmarkStart w:id="2" w:name="O_1198290"/>
      <w:bookmarkEnd w:id="2"/>
      <w:r w:rsidRPr="00381B42">
        <w:t>Application</w:t>
      </w:r>
    </w:p>
    <w:p w:rsidR="00000000" w:rsidRPr="00381B42" w:rsidP="00091567">
      <w:pPr>
        <w:pStyle w:val="BodyText"/>
      </w:pPr>
      <w:r w:rsidRPr="00381B42">
        <w:t xml:space="preserve">This unit describes skills and knowledge required to operate manual and automated flying systems that raise and lower soft hangings and flats, and </w:t>
      </w:r>
      <w:r>
        <w:t>‘</w:t>
      </w:r>
      <w:r w:rsidRPr="00381B42">
        <w:t>fly</w:t>
      </w:r>
      <w:r>
        <w:t>’</w:t>
      </w:r>
      <w:r w:rsidRPr="00381B42">
        <w:t xml:space="preserve"> scenery items into and out of pe</w:t>
      </w:r>
      <w:r w:rsidRPr="00381B42">
        <w:t xml:space="preserve">rformance spaces. It involves completing setup tasks for flying operations, flying elements of the set and completing wrap-up tasks. </w:t>
      </w:r>
    </w:p>
    <w:p w:rsidR="00000000" w:rsidRPr="00381B42" w:rsidP="00091567">
      <w:pPr>
        <w:pStyle w:val="BodyText"/>
      </w:pPr>
      <w:r w:rsidRPr="00381B42">
        <w:t xml:space="preserve">The unit applies to those who work autonomously in a team environment as they take responsibility for ensuring the smooth </w:t>
      </w:r>
      <w:r w:rsidRPr="00381B42">
        <w:t>operation of flying systems for productions in the entertainment and events industries.</w:t>
      </w:r>
    </w:p>
    <w:p w:rsidR="00000000" w:rsidRPr="00381B42" w:rsidP="00091567">
      <w:pPr>
        <w:pStyle w:val="BodyText"/>
      </w:pPr>
      <w:r w:rsidRPr="00381B42">
        <w:t>No licensing, legislative or certification requirements apply to this unit at the time of publication.</w:t>
      </w:r>
    </w:p>
    <w:p w:rsidR="00000000" w:rsidRPr="00381B42" w:rsidP="00381B42">
      <w:pPr>
        <w:pStyle w:val="Heading1"/>
      </w:pPr>
      <w:bookmarkStart w:id="3" w:name="O_1198289"/>
      <w:bookmarkEnd w:id="3"/>
      <w:r w:rsidRPr="00381B42">
        <w:t>Unit Sector</w:t>
      </w:r>
    </w:p>
    <w:p w:rsidR="00000000" w:rsidRPr="00381B42" w:rsidP="00091567">
      <w:pPr>
        <w:pStyle w:val="BodyText"/>
      </w:pPr>
      <w:r w:rsidRPr="00381B42">
        <w:t>Media and Entertainment Production</w:t>
      </w:r>
      <w:r w:rsidRPr="00381B42">
        <w:t xml:space="preserve"> – Staging</w:t>
      </w:r>
    </w:p>
    <w:p w:rsidR="00000000" w:rsidRPr="00381B42" w:rsidP="00381B42">
      <w:pPr>
        <w:pStyle w:val="Heading1"/>
      </w:pPr>
      <w:bookmarkStart w:id="4" w:name="O_1198288"/>
      <w:bookmarkEnd w:id="4"/>
      <w:r w:rsidRPr="00381B4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0915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42" w:rsidP="00381B42">
            <w:pPr>
              <w:pStyle w:val="BodyText"/>
            </w:pPr>
            <w:r w:rsidRPr="00381B4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rPr>
                <w:rStyle w:val="SpecialBold"/>
              </w:rPr>
              <w:t>PERFORMANCE CRITERIA</w:t>
            </w:r>
          </w:p>
        </w:tc>
      </w:tr>
      <w:tr w:rsidTr="000915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42" w:rsidP="00381B42">
            <w:pPr>
              <w:pStyle w:val="BodyText"/>
            </w:pPr>
            <w:r w:rsidRPr="00381B4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15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List"/>
              <w:rPr>
                <w:lang w:val="en-NZ"/>
              </w:rPr>
            </w:pPr>
            <w:r w:rsidRPr="00381B42">
              <w:t>1. Prepare for flying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42" w:rsidP="00381B42">
            <w:pPr>
              <w:pStyle w:val="List"/>
            </w:pPr>
            <w:r w:rsidRPr="00381B42">
              <w:t xml:space="preserve">1.1 Obtain production documentation and clarify flying requirements in consultation with required personnel </w:t>
            </w:r>
          </w:p>
          <w:p w:rsidR="00000000" w:rsidRPr="00381B42" w:rsidP="00381B42">
            <w:pPr>
              <w:pStyle w:val="List"/>
            </w:pPr>
            <w:r w:rsidRPr="00381B42">
              <w:t>1.2 Inspect fly tower and stage and identify modifications to be made to existing grid or infrastructure</w:t>
            </w:r>
          </w:p>
          <w:p w:rsidR="00000000" w:rsidRPr="00381B42" w:rsidP="00381B42">
            <w:pPr>
              <w:pStyle w:val="List"/>
            </w:pPr>
            <w:r w:rsidRPr="00381B42">
              <w:t>1.3 Organ</w:t>
            </w:r>
            <w:r w:rsidRPr="00381B42">
              <w:t xml:space="preserve">ise modifications in line with own level of responsibility and </w:t>
            </w:r>
            <w:r w:rsidRPr="00381B42">
              <w:t>refer matters that need attention to required personnel</w:t>
            </w:r>
          </w:p>
          <w:p w:rsidR="00000000" w:rsidRPr="00381B42" w:rsidP="00381B42">
            <w:pPr>
              <w:pStyle w:val="List"/>
            </w:pPr>
            <w:r w:rsidRPr="00381B42">
              <w:t>1.4 Plan installation work according to safety guidelines and licencing requirements</w:t>
            </w:r>
          </w:p>
          <w:p w:rsidR="00000000" w:rsidRPr="00381B42" w:rsidP="00381B42">
            <w:pPr>
              <w:pStyle w:val="List"/>
            </w:pPr>
            <w:r w:rsidRPr="00381B42">
              <w:t>1.5 Anticipate problems that may arise during instal</w:t>
            </w:r>
            <w:r w:rsidRPr="00381B42">
              <w:t>lation, rehearsal and operational phases and plan accordingly</w:t>
            </w:r>
          </w:p>
          <w:p w:rsidR="00000000" w:rsidRPr="00381B42" w:rsidP="00381B42">
            <w:pPr>
              <w:pStyle w:val="List"/>
            </w:pPr>
            <w:r w:rsidRPr="00381B42">
              <w:t>1.6 Obtain approval for weight loads plan and safe work methods statement</w:t>
            </w:r>
          </w:p>
          <w:p w:rsidR="00000000" w:rsidRPr="00381B42" w:rsidP="00381B42">
            <w:pPr>
              <w:pStyle w:val="List"/>
            </w:pPr>
            <w:r w:rsidRPr="00381B42">
              <w:t>1.7 Plot and run through fly cues and confirm correct speed and timing of each cue</w:t>
            </w:r>
          </w:p>
          <w:p w:rsidR="00000000" w:rsidRPr="00381B42" w:rsidP="00381B42">
            <w:pPr>
              <w:pStyle w:val="List"/>
            </w:pPr>
            <w:r w:rsidRPr="00381B42">
              <w:t xml:space="preserve">1.8 Modify cues as required in consultation with required personnel </w:t>
            </w:r>
          </w:p>
          <w:p w:rsidR="00000000" w:rsidRPr="00381B42" w:rsidP="00381B42">
            <w:pPr>
              <w:pStyle w:val="List"/>
            </w:pPr>
            <w:r w:rsidRPr="00381B42">
              <w:t>1.9 Complete pre-show checks and confirm individual components of flying systems are ready for operation and comply with safety requirements</w:t>
            </w:r>
          </w:p>
          <w:p w:rsidR="00000000" w:rsidP="00381B42">
            <w:pPr>
              <w:pStyle w:val="List"/>
              <w:rPr>
                <w:lang w:val="en-NZ"/>
              </w:rPr>
            </w:pPr>
            <w:r w:rsidRPr="00381B42">
              <w:t>1.10 Execute pre-sets and document modificatio</w:t>
            </w:r>
            <w:r w:rsidRPr="00381B42">
              <w:t>ns as required</w:t>
            </w:r>
          </w:p>
        </w:tc>
      </w:tr>
      <w:tr w:rsidTr="000915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List"/>
              <w:rPr>
                <w:lang w:val="en-NZ"/>
              </w:rPr>
            </w:pPr>
            <w:r w:rsidRPr="00381B42">
              <w:t xml:space="preserve">2. Fly set elements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42" w:rsidP="00381B42">
            <w:pPr>
              <w:pStyle w:val="List"/>
            </w:pPr>
            <w:r w:rsidRPr="00381B42">
              <w:t>2.1 Load counter-weight cradles for flying set elements in line with production requirements</w:t>
            </w:r>
          </w:p>
          <w:p w:rsidR="00000000" w:rsidRPr="00381B42" w:rsidP="00381B42">
            <w:pPr>
              <w:pStyle w:val="List"/>
            </w:pPr>
            <w:r w:rsidRPr="00381B42">
              <w:t>2.2 Rig bridles, spreaders and other rigging equipment and create rigging points not covered by existing grids</w:t>
            </w:r>
          </w:p>
          <w:p w:rsidR="00000000" w:rsidRPr="00381B42" w:rsidP="00381B42">
            <w:pPr>
              <w:pStyle w:val="List"/>
            </w:pPr>
            <w:r w:rsidRPr="00381B42">
              <w:t>2.3 Install and</w:t>
            </w:r>
            <w:r w:rsidRPr="00381B42">
              <w:t xml:space="preserve"> synchronise chain motors and winches as required</w:t>
            </w:r>
          </w:p>
          <w:p w:rsidR="00000000" w:rsidRPr="00381B42" w:rsidP="00381B42">
            <w:pPr>
              <w:pStyle w:val="List"/>
            </w:pPr>
            <w:r w:rsidRPr="00381B42">
              <w:t>2.4 Install brailing lines as required</w:t>
            </w:r>
          </w:p>
          <w:p w:rsidR="00000000" w:rsidRPr="00381B42" w:rsidP="00381B42">
            <w:pPr>
              <w:pStyle w:val="List"/>
            </w:pPr>
            <w:r w:rsidRPr="00381B42">
              <w:t>2.5 Install specialist staging elements according to production and safety requirements</w:t>
            </w:r>
          </w:p>
          <w:p w:rsidR="00000000" w:rsidRPr="00381B42" w:rsidP="00381B42">
            <w:pPr>
              <w:pStyle w:val="List"/>
            </w:pPr>
            <w:r w:rsidRPr="00381B42">
              <w:t>2.6 Test installed equipment for functionality and adjust installation as requi</w:t>
            </w:r>
            <w:r w:rsidRPr="00381B42">
              <w:t>red</w:t>
            </w:r>
          </w:p>
          <w:p w:rsidR="00000000" w:rsidRPr="00381B42" w:rsidP="00381B42">
            <w:pPr>
              <w:pStyle w:val="List"/>
            </w:pPr>
            <w:r w:rsidRPr="00381B42">
              <w:t>2.7 Execute fly cues safely according to performance requirements</w:t>
            </w:r>
          </w:p>
          <w:p w:rsidR="00000000" w:rsidRPr="00381B42" w:rsidP="00381B42">
            <w:pPr>
              <w:pStyle w:val="List"/>
            </w:pPr>
            <w:r w:rsidRPr="00381B42">
              <w:t>2.8 Where counterweight systems are used, keep flown loads and counterweights in balance or under control</w:t>
            </w:r>
          </w:p>
          <w:p w:rsidR="00000000" w:rsidRPr="00381B42" w:rsidP="00381B42">
            <w:pPr>
              <w:pStyle w:val="List"/>
            </w:pPr>
            <w:r w:rsidRPr="00381B42">
              <w:t>2.9 Use brake system, handbrake or other stopping devices according to safety re</w:t>
            </w:r>
            <w:r w:rsidRPr="00381B42">
              <w:t>quirements</w:t>
            </w:r>
          </w:p>
          <w:p w:rsidR="00000000" w:rsidRPr="00381B42" w:rsidP="00381B42">
            <w:pPr>
              <w:pStyle w:val="List"/>
            </w:pPr>
            <w:r w:rsidRPr="00381B42">
              <w:t>2.10 Use control systems according to instructions from required personnel</w:t>
            </w:r>
          </w:p>
          <w:p w:rsidR="00000000" w:rsidP="00381B42">
            <w:pPr>
              <w:pStyle w:val="List"/>
              <w:rPr>
                <w:lang w:val="en-NZ"/>
              </w:rPr>
            </w:pPr>
            <w:r w:rsidRPr="00381B42">
              <w:t>2.11 Identify problems with flying system operation and rectify or refer to required personnel according to organisational procedures and safety regulations</w:t>
            </w:r>
          </w:p>
        </w:tc>
      </w:tr>
      <w:tr w:rsidTr="000915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List"/>
              <w:rPr>
                <w:lang w:val="en-NZ"/>
              </w:rPr>
            </w:pPr>
            <w:r w:rsidRPr="00381B42">
              <w:t xml:space="preserve">3. Complete </w:t>
            </w:r>
            <w:r w:rsidRPr="00381B42">
              <w:t>post-show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42" w:rsidP="00381B42">
            <w:pPr>
              <w:pStyle w:val="List"/>
            </w:pPr>
            <w:r w:rsidRPr="00381B42">
              <w:t>3.1 Reset flying elements at completion of performances according to organisational procedures and safety regulations</w:t>
            </w:r>
          </w:p>
          <w:p w:rsidR="00000000" w:rsidRPr="00381B42" w:rsidP="00381B42">
            <w:pPr>
              <w:pStyle w:val="List"/>
            </w:pPr>
            <w:r w:rsidRPr="00381B42">
              <w:t>3.2 Inform required personnel of aspects of system operation that require attention</w:t>
            </w:r>
          </w:p>
          <w:p w:rsidR="00000000" w:rsidRPr="00381B42" w:rsidP="00381B42">
            <w:pPr>
              <w:pStyle w:val="List"/>
            </w:pPr>
            <w:r w:rsidRPr="00381B42">
              <w:t>3.3 Contribute to evaluations of productions and implement recommendations</w:t>
            </w:r>
          </w:p>
          <w:p w:rsidR="00000000" w:rsidRPr="00381B42" w:rsidP="00381B42">
            <w:pPr>
              <w:pStyle w:val="List"/>
            </w:pPr>
            <w:r w:rsidRPr="00381B42">
              <w:t>3.4 Organise maintenance of equipment as required</w:t>
            </w:r>
          </w:p>
          <w:p w:rsidR="00000000" w:rsidRPr="00381B42" w:rsidP="00381B42">
            <w:pPr>
              <w:pStyle w:val="List"/>
            </w:pPr>
            <w:r w:rsidRPr="00381B42">
              <w:t>3.5 Participate in post-show debriefing sessions and note aspects of staging operations that could be improved in future production</w:t>
            </w:r>
            <w:r w:rsidRPr="00381B42">
              <w:t>s</w:t>
            </w:r>
          </w:p>
          <w:p w:rsidR="00000000" w:rsidRPr="00381B42" w:rsidP="00381B42">
            <w:pPr>
              <w:pStyle w:val="List"/>
            </w:pPr>
            <w:r w:rsidRPr="00381B42">
              <w:t>3.6 Review own work performance and adjust work practices accordingly</w:t>
            </w:r>
          </w:p>
        </w:tc>
      </w:tr>
    </w:tbl>
    <w:p w:rsidR="00000000" w:rsidRPr="00381B42" w:rsidP="00381B42">
      <w:pPr>
        <w:pStyle w:val="BodyText"/>
      </w:pPr>
    </w:p>
    <w:p w:rsidR="00000000" w:rsidRPr="00381B42" w:rsidP="00381B42">
      <w:pPr>
        <w:pStyle w:val="AllowPageBreak"/>
      </w:pPr>
    </w:p>
    <w:p w:rsidR="00000000" w:rsidRPr="00381B42" w:rsidP="00381B42">
      <w:pPr>
        <w:pStyle w:val="Heading1"/>
      </w:pPr>
      <w:bookmarkStart w:id="5" w:name="O_1198287"/>
      <w:bookmarkEnd w:id="5"/>
      <w:r w:rsidRPr="00381B42">
        <w:t>Foundation Skills</w:t>
      </w:r>
    </w:p>
    <w:p w:rsidR="00000000" w:rsidRPr="00091567" w:rsidP="00091567">
      <w:pPr>
        <w:pStyle w:val="BodyText"/>
        <w:rPr>
          <w:i/>
        </w:rPr>
      </w:pPr>
      <w:r w:rsidRPr="00091567">
        <w:rPr>
          <w:rStyle w:val="Emphasis"/>
        </w:rPr>
        <w:t>This section describes those language, literacy, numeracy and employment skills that are essential to performance but not explicit in the perform</w:t>
      </w:r>
      <w:r w:rsidRPr="00091567">
        <w:rPr>
          <w:rStyle w:val="Emphasis"/>
        </w:rPr>
        <w:t>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0915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42" w:rsidP="00381B42">
            <w:pPr>
              <w:pStyle w:val="BodyText"/>
            </w:pPr>
            <w:r w:rsidRPr="00381B4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rPr>
                <w:rStyle w:val="SpecialBold"/>
              </w:rPr>
              <w:t>DESCRIPTION</w:t>
            </w:r>
          </w:p>
        </w:tc>
      </w:tr>
      <w:tr w:rsidTr="000915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2">
            <w:pPr>
              <w:pStyle w:val="ListBullet"/>
              <w:rPr>
                <w:lang w:val="en-NZ"/>
              </w:rPr>
            </w:pPr>
            <w:r w:rsidRPr="00381B42">
              <w:t>Interprets production documentation in relation to own duties</w:t>
            </w:r>
          </w:p>
        </w:tc>
      </w:tr>
      <w:tr w:rsidTr="000915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2">
            <w:pPr>
              <w:pStyle w:val="ListBullet"/>
              <w:rPr>
                <w:lang w:val="en-NZ"/>
              </w:rPr>
            </w:pPr>
            <w:r w:rsidRPr="00381B42">
              <w:t>Completes workplace documentation</w:t>
            </w:r>
          </w:p>
        </w:tc>
      </w:tr>
      <w:tr w:rsidTr="000915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1B42" w:rsidP="00381B42">
            <w:pPr>
              <w:pStyle w:val="ListBullet"/>
            </w:pPr>
            <w:r w:rsidRPr="00381B42">
              <w:t>Obtains information using listening and questioning techniques</w:t>
            </w:r>
          </w:p>
          <w:p w:rsidR="00000000" w:rsidP="00381B42">
            <w:pPr>
              <w:pStyle w:val="ListBullet"/>
              <w:rPr>
                <w:lang w:val="en-NZ"/>
              </w:rPr>
            </w:pPr>
            <w:r w:rsidRPr="00381B42">
              <w:t>Discusses ideas and solutions when operating flying systems</w:t>
            </w:r>
          </w:p>
        </w:tc>
      </w:tr>
      <w:tr w:rsidTr="000915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2">
            <w:pPr>
              <w:pStyle w:val="ListBullet"/>
              <w:rPr>
                <w:lang w:val="en-NZ"/>
              </w:rPr>
            </w:pPr>
            <w:r w:rsidRPr="00381B42">
              <w:t>Calculates timings when plotting and modifying cues</w:t>
            </w:r>
          </w:p>
        </w:tc>
      </w:tr>
      <w:tr w:rsidTr="000915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1B42" w:rsidP="00381B42">
            <w:pPr>
              <w:pStyle w:val="ListBullet"/>
            </w:pPr>
            <w:r w:rsidRPr="00381B42">
              <w:t xml:space="preserve">Follows workplace protocols and safety procedures </w:t>
            </w:r>
          </w:p>
          <w:p w:rsidR="00000000" w:rsidP="00381B42">
            <w:pPr>
              <w:pStyle w:val="ListBullet"/>
              <w:rPr>
                <w:lang w:val="en-NZ"/>
              </w:rPr>
            </w:pPr>
            <w:r w:rsidRPr="00381B42">
              <w:t>Undertakes tasks in line with own level of responsibility</w:t>
            </w:r>
          </w:p>
        </w:tc>
      </w:tr>
      <w:tr w:rsidTr="000915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2">
            <w:pPr>
              <w:pStyle w:val="ListBullet"/>
              <w:rPr>
                <w:lang w:val="en-NZ"/>
              </w:rPr>
            </w:pPr>
            <w:r w:rsidRPr="00381B42">
              <w:t>Works collaboratively</w:t>
            </w:r>
          </w:p>
        </w:tc>
      </w:tr>
      <w:tr w:rsidTr="000915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1B42" w:rsidP="00381B42">
            <w:pPr>
              <w:pStyle w:val="ListBullet"/>
            </w:pPr>
            <w:r w:rsidRPr="00381B42">
              <w:t>Adopts a methodical and logical approach to operating flying systems</w:t>
            </w:r>
          </w:p>
          <w:p w:rsidR="00000000" w:rsidP="00381B42">
            <w:pPr>
              <w:pStyle w:val="ListBullet"/>
              <w:rPr>
                <w:lang w:val="en-NZ"/>
              </w:rPr>
            </w:pPr>
            <w:r w:rsidRPr="00381B42">
              <w:t>Applies a knowledge of staging and flying systems to work activities</w:t>
            </w:r>
          </w:p>
        </w:tc>
      </w:tr>
      <w:tr w:rsidTr="000915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2">
            <w:pPr>
              <w:pStyle w:val="ListBullet"/>
              <w:rPr>
                <w:lang w:val="en-NZ"/>
              </w:rPr>
            </w:pPr>
            <w:r w:rsidRPr="00381B42">
              <w:t>Implements improvements based on</w:t>
            </w:r>
            <w:r w:rsidRPr="00381B42">
              <w:t xml:space="preserve"> outcome of evaluations of flying operations</w:t>
            </w:r>
          </w:p>
        </w:tc>
      </w:tr>
      <w:tr w:rsidTr="000915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81B42">
            <w:pPr>
              <w:pStyle w:val="ListBullet"/>
              <w:rPr>
                <w:lang w:val="en-NZ"/>
              </w:rPr>
            </w:pPr>
            <w:r w:rsidRPr="00381B42">
              <w:t>Recognises and takes responsibility for addressing predictable, and some less predictable, problems when operating flying systems</w:t>
            </w:r>
          </w:p>
        </w:tc>
      </w:tr>
      <w:tr w:rsidTr="000915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81B42" w:rsidP="00381B42">
            <w:pPr>
              <w:pStyle w:val="ListBullet"/>
            </w:pPr>
            <w:r w:rsidRPr="00381B42">
              <w:t>Flies production elements using control desks and manual systems</w:t>
            </w:r>
          </w:p>
        </w:tc>
      </w:tr>
    </w:tbl>
    <w:p w:rsidR="00000000" w:rsidRPr="00381B42" w:rsidP="00381B42">
      <w:pPr>
        <w:pStyle w:val="BodyText"/>
      </w:pPr>
    </w:p>
    <w:p w:rsidR="00000000" w:rsidRPr="00381B42" w:rsidP="00381B42">
      <w:pPr>
        <w:pStyle w:val="AllowPageBreak"/>
      </w:pPr>
    </w:p>
    <w:p w:rsidR="00000000" w:rsidRPr="00381B42" w:rsidP="00381B42">
      <w:pPr>
        <w:pStyle w:val="Heading1"/>
      </w:pPr>
      <w:bookmarkStart w:id="6" w:name="O_1198286"/>
      <w:bookmarkEnd w:id="6"/>
      <w:r w:rsidRPr="00381B42">
        <w:t>Unit Mapping Information</w:t>
      </w:r>
    </w:p>
    <w:p w:rsidR="00000000" w:rsidRPr="00381B42" w:rsidP="00091567">
      <w:pPr>
        <w:pStyle w:val="BodyText"/>
      </w:pPr>
      <w:r w:rsidRPr="00381B42">
        <w:t>No equivalent unit. Supersedes and is not equivalent to CUASTA403 Operate flying systems.</w:t>
      </w:r>
    </w:p>
    <w:p w:rsidR="00000000" w:rsidRPr="00381B42" w:rsidP="00381B42">
      <w:pPr>
        <w:pStyle w:val="Heading1"/>
      </w:pPr>
      <w:bookmarkStart w:id="7" w:name="O_1198292"/>
      <w:bookmarkEnd w:id="7"/>
      <w:r w:rsidRPr="00381B42">
        <w:t>Links</w:t>
      </w:r>
    </w:p>
    <w:p w:rsidR="00000000" w:rsidRPr="00381B42" w:rsidP="00091567">
      <w:pPr>
        <w:pStyle w:val="BodyText"/>
      </w:pPr>
      <w:r w:rsidRPr="00381B42">
        <w:t>Companion Volume Implementatio</w:t>
      </w:r>
      <w:r w:rsidRPr="00381B42">
        <w:t xml:space="preserve">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1D5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81B42" w:rsidP="00091567">
      <w:pPr>
        <w:pStyle w:val="BodyText"/>
        <w:sectPr w:rsidSect="00381B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1B42" w:rsidP="00381B42">
      <w:pPr>
        <w:pStyle w:val="SuperHeading"/>
      </w:pPr>
      <w:r w:rsidRPr="00381B42">
        <w:t>Assessment Requirements for CUASTA413 Operate flying systems</w:t>
      </w:r>
    </w:p>
    <w:p w:rsidR="00000000" w:rsidRPr="00381B42" w:rsidP="00381B42">
      <w:pPr>
        <w:pStyle w:val="Heading1"/>
      </w:pPr>
      <w:bookmarkStart w:id="8" w:name="O_1198284"/>
      <w:bookmarkEnd w:id="8"/>
      <w:r w:rsidRPr="00381B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1B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42" w:rsidP="00381B42">
            <w:pPr>
              <w:pStyle w:val="BodyText"/>
            </w:pPr>
            <w:r w:rsidRPr="00381B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rPr>
                <w:rStyle w:val="SpecialBold"/>
              </w:rPr>
              <w:t>Comments</w:t>
            </w:r>
          </w:p>
        </w:tc>
      </w:tr>
      <w:tr w:rsidTr="00381B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42" w:rsidP="00381B42">
            <w:pPr>
              <w:pStyle w:val="BodyText"/>
            </w:pPr>
            <w:r w:rsidRPr="00381B42">
              <w:t xml:space="preserve">This version first released with CUA Creative Arts and Culture Training Package version 5.1. </w:t>
            </w:r>
          </w:p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t>Version created to correct unit mapping error.</w:t>
            </w:r>
          </w:p>
        </w:tc>
      </w:tr>
      <w:tr w:rsidTr="00381B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B42">
            <w:pPr>
              <w:pStyle w:val="BodyText"/>
              <w:rPr>
                <w:lang w:val="en-NZ"/>
              </w:rPr>
            </w:pPr>
            <w:r w:rsidRPr="00381B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B42" w:rsidP="00381B42">
            <w:pPr>
              <w:pStyle w:val="BodyText"/>
            </w:pPr>
            <w:r w:rsidRPr="00381B42">
              <w:t xml:space="preserve">This version first released with CUA Creative Arts and </w:t>
            </w:r>
            <w:r w:rsidRPr="00381B42">
              <w:t>Culture Training Package version 5.0.</w:t>
            </w:r>
          </w:p>
        </w:tc>
      </w:tr>
    </w:tbl>
    <w:p w:rsidR="00000000" w:rsidRPr="00381B42" w:rsidP="00381B42">
      <w:pPr>
        <w:pStyle w:val="BodyText"/>
      </w:pPr>
    </w:p>
    <w:p w:rsidR="00000000" w:rsidRPr="00381B42" w:rsidP="00381B42">
      <w:pPr>
        <w:pStyle w:val="AllowPageBreak"/>
      </w:pPr>
    </w:p>
    <w:p w:rsidR="00000000" w:rsidRPr="00381B42" w:rsidP="00381B42">
      <w:pPr>
        <w:pStyle w:val="Heading1"/>
      </w:pPr>
      <w:bookmarkStart w:id="9" w:name="O_1198283"/>
      <w:bookmarkEnd w:id="9"/>
      <w:r w:rsidRPr="00381B42">
        <w:t>Performance Evidence</w:t>
      </w:r>
    </w:p>
    <w:p w:rsidR="00000000" w:rsidRPr="00381B42" w:rsidP="00091567">
      <w:pPr>
        <w:pStyle w:val="BodyText"/>
      </w:pPr>
      <w:r w:rsidRPr="00381B42">
        <w:t xml:space="preserve">The candidate must demonstrate the ability to complete the tasks outlined in the elements, performance criteria and foundation skills of this unit, including evidence </w:t>
      </w:r>
      <w:r w:rsidRPr="00381B42">
        <w:t>of the ability to:</w:t>
      </w:r>
    </w:p>
    <w:p w:rsidR="00000000" w:rsidRPr="00381B42" w:rsidP="00381B42">
      <w:pPr>
        <w:pStyle w:val="ListBullet"/>
      </w:pPr>
      <w:r w:rsidRPr="00381B42">
        <w:t>operate flying systems for at least two different productions.</w:t>
      </w:r>
    </w:p>
    <w:p w:rsidR="00000000" w:rsidRPr="00381B42" w:rsidP="00381B42">
      <w:pPr>
        <w:pStyle w:val="List"/>
      </w:pPr>
    </w:p>
    <w:p w:rsidR="00000000" w:rsidRPr="00381B42" w:rsidP="00091567">
      <w:pPr>
        <w:pStyle w:val="BodyText"/>
      </w:pPr>
      <w:r w:rsidRPr="00381B42">
        <w:t>In the course of the above, the candidate must:</w:t>
      </w:r>
    </w:p>
    <w:p w:rsidR="00000000" w:rsidRPr="00381B42" w:rsidP="00381B42">
      <w:pPr>
        <w:pStyle w:val="ListBullet"/>
      </w:pPr>
      <w:r w:rsidRPr="00381B42">
        <w:t>follow safety procedures</w:t>
      </w:r>
    </w:p>
    <w:p w:rsidR="00000000" w:rsidRPr="00381B42" w:rsidP="00381B42">
      <w:pPr>
        <w:pStyle w:val="ListBullet"/>
      </w:pPr>
      <w:r w:rsidRPr="00381B42">
        <w:t>use communication systems according to organisational procedures and safety requirements</w:t>
      </w:r>
    </w:p>
    <w:p w:rsidR="00000000" w:rsidRPr="00381B42" w:rsidP="00381B42">
      <w:pPr>
        <w:pStyle w:val="ListBullet"/>
      </w:pPr>
      <w:r w:rsidRPr="00381B42">
        <w:t>use flying systems within their rated capacity</w:t>
      </w:r>
    </w:p>
    <w:p w:rsidR="00000000" w:rsidRPr="00381B42" w:rsidP="00381B42">
      <w:pPr>
        <w:pStyle w:val="ListBullet"/>
      </w:pPr>
      <w:r w:rsidRPr="00381B42">
        <w:t>work collaboratively with others involved in the production.</w:t>
      </w:r>
    </w:p>
    <w:p w:rsidR="00000000" w:rsidRPr="00381B42" w:rsidP="00381B42">
      <w:pPr>
        <w:pStyle w:val="AllowPageBreak"/>
      </w:pPr>
    </w:p>
    <w:p w:rsidR="00000000" w:rsidRPr="00381B42" w:rsidP="00381B42">
      <w:pPr>
        <w:pStyle w:val="Heading1"/>
      </w:pPr>
      <w:bookmarkStart w:id="10" w:name="O_1198282"/>
      <w:bookmarkEnd w:id="10"/>
      <w:r w:rsidRPr="00381B42">
        <w:t>Knowledge Evidence</w:t>
      </w:r>
    </w:p>
    <w:p w:rsidR="00000000" w:rsidRPr="00381B42" w:rsidP="00091567">
      <w:pPr>
        <w:pStyle w:val="BodyText"/>
      </w:pPr>
      <w:r w:rsidRPr="00381B42">
        <w:t>The candidate must be able to demonstrate knowledge to complete the tasks outlined in the elements, performanc</w:t>
      </w:r>
      <w:r w:rsidRPr="00381B42">
        <w:t>e criteria and foundation skills of this unit, including knowledge of:</w:t>
      </w:r>
    </w:p>
    <w:p w:rsidR="00000000" w:rsidRPr="00381B42" w:rsidP="00381B42">
      <w:pPr>
        <w:pStyle w:val="ListBullet"/>
      </w:pPr>
      <w:r w:rsidRPr="00381B42">
        <w:t>issues and challenges that typically arise when operating flying systems that include the issues of dynamic and static forces, and solutions to address them</w:t>
      </w:r>
    </w:p>
    <w:p w:rsidR="00000000" w:rsidRPr="00381B42" w:rsidP="00381B42">
      <w:pPr>
        <w:pStyle w:val="ListBullet"/>
      </w:pPr>
      <w:r w:rsidRPr="00381B42">
        <w:t>link between flying and oth</w:t>
      </w:r>
      <w:r w:rsidRPr="00381B42">
        <w:t xml:space="preserve">er aspects of productions and the range of elements that are commonly flown </w:t>
      </w:r>
    </w:p>
    <w:p w:rsidR="00000000" w:rsidRPr="00381B42" w:rsidP="00381B42">
      <w:pPr>
        <w:pStyle w:val="ListBullet"/>
      </w:pPr>
      <w:r w:rsidRPr="00381B42">
        <w:t>safety issues that impact on flying systems, including regulations about the scope of work that can be undertaken by unlicensed personnel and emergency procedures</w:t>
      </w:r>
    </w:p>
    <w:p w:rsidR="00000000" w:rsidRPr="00381B42" w:rsidP="00381B42">
      <w:pPr>
        <w:pStyle w:val="ListBullet"/>
      </w:pPr>
      <w:r w:rsidRPr="00381B42">
        <w:t>sequencing, timi</w:t>
      </w:r>
      <w:r w:rsidRPr="00381B42">
        <w:t>ng and speed requirements for flying systems in a range of productions</w:t>
      </w:r>
    </w:p>
    <w:p w:rsidR="00000000" w:rsidRPr="00381B42" w:rsidP="00381B42">
      <w:pPr>
        <w:pStyle w:val="ListBullet"/>
      </w:pPr>
      <w:r w:rsidRPr="00381B42">
        <w:t>communication systems and correct signals to use when operating flying systems</w:t>
      </w:r>
    </w:p>
    <w:p w:rsidR="00000000" w:rsidRPr="00381B42" w:rsidP="00381B42">
      <w:pPr>
        <w:pStyle w:val="ListBullet"/>
      </w:pPr>
      <w:r w:rsidRPr="00381B42">
        <w:t>organisational procedures for operating flying systems</w:t>
      </w:r>
    </w:p>
    <w:p w:rsidR="00000000" w:rsidRPr="00381B42" w:rsidP="00381B42">
      <w:pPr>
        <w:pStyle w:val="ListBullet"/>
      </w:pPr>
      <w:r w:rsidRPr="00381B42">
        <w:t xml:space="preserve">industry standard automated flying systems and the </w:t>
      </w:r>
      <w:r w:rsidRPr="00381B42">
        <w:t>key principles of their use</w:t>
      </w:r>
    </w:p>
    <w:p w:rsidR="00000000" w:rsidRPr="00381B42" w:rsidP="00381B42">
      <w:pPr>
        <w:pStyle w:val="ListBullet"/>
      </w:pPr>
      <w:r w:rsidRPr="00381B42">
        <w:t>counterweight systems, including:</w:t>
      </w:r>
    </w:p>
    <w:p w:rsidR="00000000" w:rsidRPr="00381B42" w:rsidP="00381B42">
      <w:pPr>
        <w:pStyle w:val="ListBullet2"/>
      </w:pPr>
      <w:r w:rsidRPr="00381B42">
        <w:t>loading and unloading cradles</w:t>
      </w:r>
    </w:p>
    <w:p w:rsidR="00000000" w:rsidRPr="00381B42" w:rsidP="00381B42">
      <w:pPr>
        <w:pStyle w:val="ListBullet2"/>
      </w:pPr>
      <w:r w:rsidRPr="00381B42">
        <w:t>safe working loads</w:t>
      </w:r>
    </w:p>
    <w:p w:rsidR="00000000" w:rsidRPr="00381B42" w:rsidP="00381B42">
      <w:pPr>
        <w:pStyle w:val="ListBullet2"/>
      </w:pPr>
      <w:r w:rsidRPr="00381B42">
        <w:t>single and double purchase</w:t>
      </w:r>
    </w:p>
    <w:p w:rsidR="00000000" w:rsidRPr="00381B42" w:rsidP="00381B42">
      <w:pPr>
        <w:pStyle w:val="ListBullet2"/>
      </w:pPr>
      <w:r w:rsidRPr="00381B42">
        <w:t>spreading the load</w:t>
      </w:r>
    </w:p>
    <w:p w:rsidR="00000000" w:rsidRPr="00381B42" w:rsidP="00381B42">
      <w:pPr>
        <w:pStyle w:val="ListBullet2"/>
      </w:pPr>
      <w:r w:rsidRPr="00381B42">
        <w:t>swinging bars</w:t>
      </w:r>
    </w:p>
    <w:p w:rsidR="00000000" w:rsidRPr="00381B42" w:rsidP="00381B42">
      <w:pPr>
        <w:pStyle w:val="ListBullet2"/>
      </w:pPr>
      <w:r w:rsidRPr="00381B42">
        <w:t>where to hang lighting bars and masking.</w:t>
      </w:r>
    </w:p>
    <w:p w:rsidR="00000000" w:rsidRPr="00381B42" w:rsidP="00381B42">
      <w:pPr>
        <w:pStyle w:val="AllowPageBreak"/>
      </w:pPr>
    </w:p>
    <w:p w:rsidR="00000000" w:rsidRPr="00381B42" w:rsidP="00381B42">
      <w:pPr>
        <w:pStyle w:val="Heading1"/>
      </w:pPr>
      <w:bookmarkStart w:id="11" w:name="O_1198281"/>
      <w:bookmarkEnd w:id="11"/>
      <w:r w:rsidRPr="00381B42">
        <w:t>Assessment Conditions</w:t>
      </w:r>
    </w:p>
    <w:p w:rsidR="00000000" w:rsidRPr="00381B42" w:rsidP="00091567">
      <w:pPr>
        <w:pStyle w:val="BodyText"/>
      </w:pPr>
      <w:r w:rsidRPr="00381B42">
        <w:t xml:space="preserve">Skills in this unit must be demonstrated in a workplace or simulated environment where the conditions are typical of those in a working environment in this industry. </w:t>
      </w:r>
    </w:p>
    <w:p w:rsidR="00000000" w:rsidRPr="00381B42" w:rsidP="00091567">
      <w:pPr>
        <w:pStyle w:val="BodyText"/>
      </w:pPr>
      <w:r w:rsidRPr="00381B42">
        <w:t>This includes access to:</w:t>
      </w:r>
    </w:p>
    <w:p w:rsidR="00000000" w:rsidRPr="00381B42" w:rsidP="00381B42">
      <w:pPr>
        <w:pStyle w:val="ListBullet"/>
      </w:pPr>
      <w:r w:rsidRPr="00381B42">
        <w:t>venue in which a theatrical flying system is installed</w:t>
      </w:r>
    </w:p>
    <w:p w:rsidR="00000000" w:rsidRPr="00381B42" w:rsidP="00381B42">
      <w:pPr>
        <w:pStyle w:val="ListBullet"/>
      </w:pPr>
      <w:r w:rsidRPr="00381B42">
        <w:t>producti</w:t>
      </w:r>
      <w:r w:rsidRPr="00381B42">
        <w:t>on that requires the operation of flying systems.</w:t>
      </w:r>
    </w:p>
    <w:p w:rsidR="00000000" w:rsidRPr="00381B42" w:rsidP="00381B42">
      <w:pPr>
        <w:pStyle w:val="List"/>
      </w:pPr>
    </w:p>
    <w:p w:rsidR="00000000" w:rsidRPr="00381B42" w:rsidP="00091567">
      <w:pPr>
        <w:pStyle w:val="BodyText"/>
      </w:pPr>
      <w:r w:rsidRPr="00381B42">
        <w:t>Assessors of this unit must satisfy the requirements for assessors in applicable vocational education and training legislation, frameworks and/or standards.</w:t>
      </w:r>
    </w:p>
    <w:p w:rsidR="00000000" w:rsidRPr="00381B42" w:rsidP="00381B42">
      <w:pPr>
        <w:pStyle w:val="Heading1"/>
      </w:pPr>
      <w:bookmarkStart w:id="12" w:name="O_1198293"/>
      <w:bookmarkEnd w:id="12"/>
      <w:r w:rsidRPr="00381B42">
        <w:t>Links</w:t>
      </w:r>
    </w:p>
    <w:p w:rsidR="00000000" w:rsidRPr="00381B42" w:rsidP="00091567">
      <w:pPr>
        <w:pStyle w:val="BodyText"/>
      </w:pPr>
      <w:r w:rsidRPr="00381B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1D5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81B42" w:rsidP="00381B42"/>
    <w:sectPr w:rsidSect="00381B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42" w:rsidRPr="00091567" w:rsidP="000915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567" w:rsidP="00381B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91567" w:rsidP="00381B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91567" w:rsidP="00381B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42" w:rsidP="00381B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1567">
      <w:t>Approved</w:t>
    </w:r>
    <w:r w:rsidR="000915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156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1567">
      <w:rPr>
        <w:noProof/>
      </w:rPr>
      <w:t>5</w:t>
    </w:r>
    <w:r>
      <w:rPr>
        <w:noProof/>
      </w:rPr>
      <w:fldChar w:fldCharType="end"/>
    </w:r>
  </w:p>
  <w:p w:rsidR="00381B42" w:rsidP="00381B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15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1567">
      <w:t>Service and Creative Skills Australia</w:t>
    </w:r>
    <w:r w:rsidR="00091567">
      <w:fldChar w:fldCharType="end"/>
    </w:r>
  </w:p>
  <w:p w:rsidR="00381B42" w:rsidP="00381B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5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B42" w:rsidRPr="00091567" w:rsidP="000915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567" w:rsidRPr="002D2AF8" w:rsidP="00381B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CUASTA413 Operate flying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1567" w:rsidP="00381B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B42" w:rsidRPr="002D2AF8" w:rsidP="00381B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1567">
      <w:t>CUASTA413 Operate flying systems</w:t>
    </w:r>
    <w:r w:rsidR="000915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1567">
      <w:rPr>
        <w:noProof/>
      </w:rPr>
      <w:t>2 March 2025</w:t>
    </w:r>
    <w:r>
      <w:fldChar w:fldCharType="end"/>
    </w:r>
  </w:p>
  <w:p w:rsidR="00381B42" w:rsidP="00381B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CCBE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A88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5006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B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B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B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B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B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B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B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B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B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B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B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B42"/>
  </w:style>
  <w:style w:type="character" w:customStyle="1" w:styleId="Heading1Char">
    <w:name w:val="Heading 1 Char"/>
    <w:basedOn w:val="DefaultParagraphFont"/>
    <w:link w:val="Heading1"/>
    <w:rsid w:val="00381B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B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B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1B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1B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1B42"/>
    <w:rPr>
      <w:b/>
      <w:spacing w:val="0"/>
    </w:rPr>
  </w:style>
  <w:style w:type="paragraph" w:styleId="ListBullet2">
    <w:name w:val="List Bullet 2"/>
    <w:basedOn w:val="List2"/>
    <w:rsid w:val="00381B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1B42"/>
    <w:rPr>
      <w:i/>
    </w:rPr>
  </w:style>
  <w:style w:type="paragraph" w:customStyle="1" w:styleId="SuperHeading">
    <w:name w:val="SuperHeading"/>
    <w:basedOn w:val="Normal"/>
    <w:rsid w:val="00381B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B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1B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B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B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B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B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B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B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B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B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B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B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B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B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B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1B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B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B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B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1B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B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B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B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B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B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B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B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B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1B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B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B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B42"/>
  </w:style>
  <w:style w:type="paragraph" w:styleId="TableofFigures">
    <w:name w:val="table of figures"/>
    <w:basedOn w:val="Normal"/>
    <w:next w:val="Normal"/>
    <w:semiHidden/>
    <w:rsid w:val="00381B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B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1B42"/>
    <w:rPr>
      <w:rFonts w:ascii="Wingdings" w:hAnsi="Wingdings"/>
    </w:rPr>
  </w:style>
  <w:style w:type="paragraph" w:customStyle="1" w:styleId="TableHeading">
    <w:name w:val="Table Heading"/>
    <w:basedOn w:val="HeadingBase"/>
    <w:rsid w:val="00381B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B42"/>
    <w:rPr>
      <w:color w:val="0033CC"/>
      <w:u w:val="none"/>
    </w:rPr>
  </w:style>
  <w:style w:type="paragraph" w:customStyle="1" w:styleId="BodyTextRight">
    <w:name w:val="Body Text Right"/>
    <w:basedOn w:val="BodyText"/>
    <w:rsid w:val="00381B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B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B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B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B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B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B42"/>
    <w:rPr>
      <w:sz w:val="32"/>
    </w:rPr>
  </w:style>
  <w:style w:type="paragraph" w:customStyle="1" w:styleId="HeadingProcedure">
    <w:name w:val="Heading Procedure"/>
    <w:basedOn w:val="HeadingBase"/>
    <w:next w:val="Normal"/>
    <w:rsid w:val="00381B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B42"/>
    <w:pPr>
      <w:spacing w:before="60" w:after="60"/>
    </w:pPr>
  </w:style>
  <w:style w:type="paragraph" w:styleId="ListContinue">
    <w:name w:val="List Continue"/>
    <w:basedOn w:val="List"/>
    <w:rsid w:val="00381B42"/>
    <w:pPr>
      <w:ind w:firstLine="0"/>
    </w:pPr>
  </w:style>
  <w:style w:type="paragraph" w:customStyle="1" w:styleId="ListNote">
    <w:name w:val="List Note"/>
    <w:basedOn w:val="List"/>
    <w:rsid w:val="00381B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B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B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B42"/>
    <w:rPr>
      <w:rFonts w:ascii="Courier New" w:hAnsi="Courier New"/>
    </w:rPr>
  </w:style>
  <w:style w:type="paragraph" w:customStyle="1" w:styleId="NoteBullet">
    <w:name w:val="Note Bullet"/>
    <w:basedOn w:val="Note"/>
    <w:rsid w:val="00381B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B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B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B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B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1B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B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B42"/>
    <w:rPr>
      <w:b/>
      <w:smallCaps/>
    </w:rPr>
  </w:style>
  <w:style w:type="paragraph" w:customStyle="1" w:styleId="TableListNumber">
    <w:name w:val="Table List Number"/>
    <w:basedOn w:val="ListNumber"/>
    <w:rsid w:val="00381B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B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B42"/>
    <w:pPr>
      <w:numPr>
        <w:numId w:val="9"/>
      </w:numPr>
    </w:pPr>
  </w:style>
  <w:style w:type="paragraph" w:customStyle="1" w:styleId="ListAlpha2">
    <w:name w:val="List Alpha 2"/>
    <w:basedOn w:val="List2"/>
    <w:rsid w:val="00381B42"/>
    <w:pPr>
      <w:numPr>
        <w:numId w:val="8"/>
      </w:numPr>
    </w:pPr>
  </w:style>
  <w:style w:type="paragraph" w:styleId="List2">
    <w:name w:val="List 2"/>
    <w:basedOn w:val="BodyText"/>
    <w:rsid w:val="00381B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B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B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B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B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B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1B42"/>
    <w:pPr>
      <w:numPr>
        <w:numId w:val="4"/>
      </w:numPr>
    </w:pPr>
  </w:style>
  <w:style w:type="paragraph" w:styleId="ListContinue2">
    <w:name w:val="List Continue 2"/>
    <w:basedOn w:val="List2"/>
    <w:rsid w:val="00381B42"/>
    <w:pPr>
      <w:ind w:firstLine="0"/>
    </w:pPr>
  </w:style>
  <w:style w:type="paragraph" w:styleId="ListContinue3">
    <w:name w:val="List Continue 3"/>
    <w:basedOn w:val="List3"/>
    <w:rsid w:val="00381B42"/>
    <w:pPr>
      <w:ind w:left="1021" w:firstLine="0"/>
    </w:pPr>
  </w:style>
  <w:style w:type="paragraph" w:styleId="ListContinue4">
    <w:name w:val="List Continue 4"/>
    <w:basedOn w:val="List4"/>
    <w:rsid w:val="00381B42"/>
    <w:pPr>
      <w:ind w:firstLine="0"/>
    </w:pPr>
  </w:style>
  <w:style w:type="paragraph" w:styleId="ListContinue5">
    <w:name w:val="List Continue 5"/>
    <w:basedOn w:val="List5"/>
    <w:rsid w:val="00381B42"/>
    <w:pPr>
      <w:ind w:firstLine="0"/>
    </w:pPr>
  </w:style>
  <w:style w:type="paragraph" w:styleId="ListNumber3">
    <w:name w:val="List Number 3"/>
    <w:basedOn w:val="List3"/>
    <w:rsid w:val="00381B42"/>
    <w:pPr>
      <w:numPr>
        <w:numId w:val="5"/>
      </w:numPr>
    </w:pPr>
  </w:style>
  <w:style w:type="paragraph" w:styleId="ListNumber4">
    <w:name w:val="List Number 4"/>
    <w:basedOn w:val="List4"/>
    <w:rsid w:val="00381B42"/>
    <w:pPr>
      <w:numPr>
        <w:numId w:val="6"/>
      </w:numPr>
    </w:pPr>
  </w:style>
  <w:style w:type="paragraph" w:styleId="ListNumber5">
    <w:name w:val="List Number 5"/>
    <w:basedOn w:val="List5"/>
    <w:rsid w:val="00381B42"/>
    <w:pPr>
      <w:numPr>
        <w:numId w:val="7"/>
      </w:numPr>
    </w:pPr>
  </w:style>
  <w:style w:type="paragraph" w:styleId="BlockText">
    <w:name w:val="Block Text"/>
    <w:basedOn w:val="Normal"/>
    <w:rsid w:val="00381B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B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B42"/>
    <w:rPr>
      <w:sz w:val="16"/>
      <w:vertAlign w:val="superscript"/>
    </w:rPr>
  </w:style>
  <w:style w:type="character" w:customStyle="1" w:styleId="Symbols">
    <w:name w:val="Symbols"/>
    <w:basedOn w:val="DefaultParagraphFont"/>
    <w:rsid w:val="00381B42"/>
    <w:rPr>
      <w:rFonts w:ascii="Symbol" w:hAnsi="Symbol"/>
    </w:rPr>
  </w:style>
  <w:style w:type="character" w:customStyle="1" w:styleId="MenuOptions">
    <w:name w:val="Menu Options"/>
    <w:basedOn w:val="DefaultParagraphFont"/>
    <w:rsid w:val="00381B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B42"/>
    <w:rPr>
      <w:b/>
    </w:rPr>
  </w:style>
  <w:style w:type="character" w:customStyle="1" w:styleId="Underlined">
    <w:name w:val="Underlined"/>
    <w:basedOn w:val="DefaultParagraphFont"/>
    <w:rsid w:val="00381B42"/>
    <w:rPr>
      <w:u w:val="single"/>
    </w:rPr>
  </w:style>
  <w:style w:type="paragraph" w:customStyle="1" w:styleId="TableBodyTextRight">
    <w:name w:val="Table Body Text Right"/>
    <w:basedOn w:val="TableBodyText"/>
    <w:rsid w:val="00381B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B42"/>
    <w:rPr>
      <w:sz w:val="18"/>
    </w:rPr>
  </w:style>
  <w:style w:type="paragraph" w:customStyle="1" w:styleId="BodySmallRight">
    <w:name w:val="Body Small Right"/>
    <w:basedOn w:val="BodyTextRight"/>
    <w:rsid w:val="00381B42"/>
    <w:rPr>
      <w:sz w:val="18"/>
      <w:szCs w:val="18"/>
    </w:rPr>
  </w:style>
  <w:style w:type="paragraph" w:customStyle="1" w:styleId="MarginEdition">
    <w:name w:val="Margin Edition"/>
    <w:basedOn w:val="MarginNote"/>
    <w:rsid w:val="00381B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B42"/>
    <w:rPr>
      <w:sz w:val="2"/>
      <w:szCs w:val="2"/>
    </w:rPr>
  </w:style>
  <w:style w:type="character" w:customStyle="1" w:styleId="Small">
    <w:name w:val="Small"/>
    <w:basedOn w:val="DefaultParagraphFont"/>
    <w:rsid w:val="00381B42"/>
    <w:rPr>
      <w:sz w:val="16"/>
    </w:rPr>
  </w:style>
  <w:style w:type="paragraph" w:customStyle="1" w:styleId="WideTable">
    <w:name w:val="Wide Table"/>
    <w:basedOn w:val="Normal"/>
    <w:rsid w:val="00381B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B42"/>
  </w:style>
  <w:style w:type="paragraph" w:styleId="Quote">
    <w:name w:val="Quote"/>
    <w:basedOn w:val="Heading1"/>
    <w:link w:val="QuoteChar"/>
    <w:qFormat/>
    <w:rsid w:val="00381B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B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B42"/>
    <w:pPr>
      <w:pageBreakBefore/>
    </w:pPr>
  </w:style>
  <w:style w:type="paragraph" w:customStyle="1" w:styleId="Border">
    <w:name w:val="Border"/>
    <w:basedOn w:val="Normal"/>
    <w:qFormat/>
    <w:rsid w:val="00381B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B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B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B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B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B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B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B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B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B42"/>
    <w:rPr>
      <w:u w:val="single"/>
    </w:rPr>
  </w:style>
  <w:style w:type="character" w:customStyle="1" w:styleId="BoldandItalics">
    <w:name w:val="Bold and Italics"/>
    <w:qFormat/>
    <w:rsid w:val="00381B42"/>
    <w:rPr>
      <w:b/>
      <w:i/>
      <w:u w:val="none"/>
    </w:rPr>
  </w:style>
  <w:style w:type="paragraph" w:styleId="BalloonText">
    <w:name w:val="Balloon Text"/>
    <w:basedOn w:val="Normal"/>
    <w:link w:val="BalloonTextChar"/>
    <w:rsid w:val="00381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B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B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B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B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B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B42"/>
    <w:pPr>
      <w:spacing w:before="0" w:after="0"/>
    </w:pPr>
  </w:style>
  <w:style w:type="paragraph" w:customStyle="1" w:styleId="BodyTextBold">
    <w:name w:val="Body Text Bold"/>
    <w:basedOn w:val="BodyText"/>
    <w:qFormat/>
    <w:rsid w:val="00381B42"/>
    <w:rPr>
      <w:b/>
    </w:rPr>
  </w:style>
  <w:style w:type="character" w:styleId="Hyperlink">
    <w:name w:val="Hyperlink"/>
    <w:basedOn w:val="DefaultParagraphFont"/>
    <w:uiPriority w:val="99"/>
    <w:unhideWhenUsed/>
    <w:rsid w:val="000915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1126</Words>
  <Characters>7061</Characters>
  <Application>Microsoft Office Word</Application>
  <DocSecurity>0</DocSecurity>
  <Lines>207</Lines>
  <Paragraphs>148</Paragraphs>
  <ScaleCrop>false</ScaleCrop>
  <Company>Author-it Software Corporation Ltd.</Company>
  <LinksUpToDate>false</LinksUpToDate>
  <CharactersWithSpaces>8039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CUASTA413 Operate flying systems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2025-03-02T00:57:00Z</dcterms:created>
  <dcterms:modified xsi:type="dcterms:W3CDTF">2025-03-02T00:57:00Z</dcterms:modified>
</cp:coreProperties>
</file>