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67F" w:rsidP="001F4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CUASS00103 Musical Theatre Performance Skill Set</w:t>
      </w:r>
      <w:r>
        <w:fldChar w:fldCharType="end"/>
      </w:r>
    </w:p>
    <w:p w:rsidR="001F467F" w:rsidP="001F467F">
      <w:pPr>
        <w:pStyle w:val="Version"/>
        <w:sectPr w:rsidSect="00960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6063E" w:rsidP="0096063E">
      <w:pPr>
        <w:pStyle w:val="SuperHeading"/>
      </w:pPr>
      <w:r w:rsidRPr="0096063E">
        <w:t>CUASS00103 Musical Theatre Performance Skill Set</w:t>
      </w:r>
    </w:p>
    <w:p w:rsidR="00000000" w:rsidRPr="0096063E" w:rsidP="0096063E">
      <w:pPr>
        <w:pStyle w:val="Heading1"/>
      </w:pPr>
      <w:bookmarkStart w:id="1" w:name="O_1174078"/>
      <w:bookmarkEnd w:id="1"/>
      <w:r w:rsidRPr="009606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06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3E" w:rsidP="0096063E">
            <w:pPr>
              <w:pStyle w:val="BodyText"/>
            </w:pPr>
            <w:r w:rsidRPr="009606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3E">
            <w:pPr>
              <w:pStyle w:val="BodyText"/>
              <w:rPr>
                <w:lang w:val="en-NZ"/>
              </w:rPr>
            </w:pPr>
            <w:r w:rsidRPr="0096063E">
              <w:rPr>
                <w:rStyle w:val="SpecialBold"/>
              </w:rPr>
              <w:t>Comments</w:t>
            </w:r>
          </w:p>
        </w:tc>
      </w:tr>
      <w:tr w:rsidTr="009606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3E">
            <w:pPr>
              <w:pStyle w:val="BodyText"/>
              <w:rPr>
                <w:lang w:val="en-NZ"/>
              </w:rPr>
            </w:pPr>
            <w:r w:rsidRPr="009606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3E" w:rsidP="0096063E">
            <w:pPr>
              <w:pStyle w:val="BodyText"/>
            </w:pPr>
            <w:r w:rsidRPr="0096063E">
              <w:t>This version first released with CUA Creative Arts and Culture Training Package Version 5.0.</w:t>
            </w:r>
          </w:p>
        </w:tc>
      </w:tr>
    </w:tbl>
    <w:p w:rsidR="00000000" w:rsidRPr="0096063E" w:rsidP="0096063E">
      <w:pPr>
        <w:pStyle w:val="BodyText"/>
      </w:pPr>
    </w:p>
    <w:p w:rsidR="00000000" w:rsidRPr="0096063E" w:rsidP="0096063E">
      <w:pPr>
        <w:pStyle w:val="AllowPageBreak"/>
      </w:pPr>
    </w:p>
    <w:p w:rsidR="00000000" w:rsidRPr="0096063E" w:rsidP="0096063E">
      <w:pPr>
        <w:pStyle w:val="Heading1"/>
      </w:pPr>
      <w:bookmarkStart w:id="2" w:name="O_1174079"/>
      <w:bookmarkEnd w:id="2"/>
      <w:r w:rsidRPr="0096063E">
        <w:t>Description</w:t>
      </w:r>
    </w:p>
    <w:p w:rsidR="00000000" w:rsidRPr="0096063E" w:rsidP="001F467F">
      <w:pPr>
        <w:pStyle w:val="BodyText"/>
      </w:pPr>
      <w:r w:rsidRPr="0096063E">
        <w:t xml:space="preserve">This skill set addresses the skills and knowledge required to perform a </w:t>
      </w:r>
      <w:r w:rsidRPr="0096063E">
        <w:t xml:space="preserve">range of musical theatre skills in different live musical theatre performance contexts. </w:t>
      </w:r>
    </w:p>
    <w:p w:rsidR="00000000" w:rsidRPr="0096063E" w:rsidP="0096063E">
      <w:pPr>
        <w:pStyle w:val="Heading1"/>
      </w:pPr>
      <w:bookmarkStart w:id="3" w:name="O_1174080"/>
      <w:bookmarkEnd w:id="3"/>
      <w:r w:rsidRPr="0096063E">
        <w:t>Pathways Information</w:t>
      </w:r>
    </w:p>
    <w:p w:rsidR="00000000" w:rsidRPr="0096063E" w:rsidP="001F467F">
      <w:pPr>
        <w:pStyle w:val="BodyText"/>
      </w:pPr>
      <w:r w:rsidRPr="0096063E">
        <w:t>The units provide credit towards CUA40520 Certificate IV in Musical Theatre and other qualifications that allow for selection o</w:t>
      </w:r>
      <w:r w:rsidRPr="0096063E">
        <w:t>f these units.</w:t>
      </w:r>
    </w:p>
    <w:p w:rsidR="00000000" w:rsidRPr="0096063E" w:rsidP="0096063E">
      <w:pPr>
        <w:pStyle w:val="Heading1"/>
      </w:pPr>
      <w:bookmarkStart w:id="4" w:name="O_1174081"/>
      <w:bookmarkEnd w:id="4"/>
      <w:r w:rsidRPr="0096063E">
        <w:t>Licensing/Regulatory Information</w:t>
      </w:r>
    </w:p>
    <w:p w:rsidR="00000000" w:rsidRPr="0096063E" w:rsidP="001F467F">
      <w:pPr>
        <w:pStyle w:val="BodyText"/>
      </w:pPr>
      <w:r w:rsidRPr="0096063E">
        <w:t>No licensing, legislative or certification requirements apply to this skill set at the time of publication.</w:t>
      </w:r>
    </w:p>
    <w:p w:rsidR="00000000" w:rsidRPr="0096063E" w:rsidP="0096063E">
      <w:pPr>
        <w:pStyle w:val="Heading1"/>
      </w:pPr>
      <w:bookmarkStart w:id="5" w:name="O_1174082"/>
      <w:bookmarkEnd w:id="5"/>
      <w:r w:rsidRPr="0096063E">
        <w:t>Skill Set Requirements</w:t>
      </w:r>
    </w:p>
    <w:p w:rsidR="00000000" w:rsidRPr="0096063E" w:rsidP="0096063E">
      <w:pPr>
        <w:pStyle w:val="List"/>
      </w:pPr>
      <w:r w:rsidRPr="0096063E">
        <w:t>CUAACT412 Develop acting techniques for</w:t>
      </w:r>
      <w:r w:rsidRPr="0096063E">
        <w:t xml:space="preserve"> musical theatre</w:t>
      </w:r>
    </w:p>
    <w:p w:rsidR="00000000" w:rsidRPr="0096063E" w:rsidP="0096063E">
      <w:pPr>
        <w:pStyle w:val="List"/>
      </w:pPr>
      <w:r w:rsidRPr="0096063E">
        <w:t xml:space="preserve">CUADAN422 Develop dance techniques for musical theatre </w:t>
      </w:r>
    </w:p>
    <w:p w:rsidR="00000000" w:rsidRPr="0096063E" w:rsidP="0096063E">
      <w:pPr>
        <w:pStyle w:val="List"/>
      </w:pPr>
      <w:r w:rsidRPr="0096063E">
        <w:t>CUAPRF418 Perform solo in a musical theatre context</w:t>
      </w:r>
    </w:p>
    <w:p w:rsidR="00000000" w:rsidRPr="0096063E" w:rsidP="0096063E">
      <w:pPr>
        <w:pStyle w:val="List"/>
      </w:pPr>
      <w:r w:rsidRPr="0096063E">
        <w:t>CUAPRF419 Perform in a musical theatre ensemble</w:t>
      </w:r>
    </w:p>
    <w:p w:rsidR="00000000" w:rsidRPr="0096063E" w:rsidP="0096063E">
      <w:pPr>
        <w:pStyle w:val="List"/>
      </w:pPr>
      <w:r w:rsidRPr="0096063E">
        <w:t>CUAVOS411 Develop singing techniques for musical theatre</w:t>
      </w:r>
    </w:p>
    <w:p w:rsidR="00000000" w:rsidRPr="0096063E" w:rsidP="0096063E">
      <w:pPr>
        <w:pStyle w:val="Heading1"/>
      </w:pPr>
      <w:bookmarkStart w:id="6" w:name="O_1174083"/>
      <w:bookmarkEnd w:id="6"/>
      <w:r w:rsidRPr="0096063E">
        <w:t>Target Group</w:t>
      </w:r>
    </w:p>
    <w:p w:rsidR="00000000" w:rsidRPr="0096063E" w:rsidP="001F467F">
      <w:pPr>
        <w:pStyle w:val="BodyText"/>
      </w:pPr>
      <w:r w:rsidRPr="0096063E">
        <w:t>This skill set is for individuals who develop their live performance skills to include musical theatre techniques.</w:t>
      </w:r>
    </w:p>
    <w:p w:rsidR="00000000" w:rsidRPr="0096063E" w:rsidP="0096063E">
      <w:pPr>
        <w:pStyle w:val="Heading1"/>
      </w:pPr>
      <w:bookmarkStart w:id="7" w:name="O_1174084"/>
      <w:bookmarkEnd w:id="7"/>
      <w:r w:rsidRPr="0096063E">
        <w:t>Suggested words for Statement of Attainment</w:t>
      </w:r>
    </w:p>
    <w:p w:rsidR="00000000" w:rsidRPr="0096063E" w:rsidP="001F467F">
      <w:pPr>
        <w:pStyle w:val="BodyText"/>
      </w:pPr>
      <w:r w:rsidRPr="0096063E">
        <w:t xml:space="preserve">These units of competency from the CUA Creative Arts and Culture </w:t>
      </w:r>
      <w:r w:rsidRPr="0096063E">
        <w:t>Training Package meet industry requirements for performing musical theatre skills solo and in groups.</w:t>
      </w:r>
    </w:p>
    <w:p w:rsidR="00000000" w:rsidRPr="0096063E" w:rsidP="0096063E"/>
    <w:sectPr w:rsidSect="009606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3E" w:rsidRPr="001F467F" w:rsidP="001F4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7F" w:rsidP="0096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F467F" w:rsidP="0096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467F" w:rsidP="00960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63E" w:rsidRPr="001F467F" w:rsidP="001F4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7F" w:rsidRPr="002D2AF8" w:rsidP="0096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CUASS00103 Musical Theatre Performance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1F467F" w:rsidP="00960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63E"/>
  </w:style>
  <w:style w:type="character" w:customStyle="1" w:styleId="Heading1Char">
    <w:name w:val="Heading 1 Char"/>
    <w:basedOn w:val="DefaultParagraphFont"/>
    <w:link w:val="Heading1"/>
    <w:rsid w:val="00960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63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6063E"/>
    <w:rPr>
      <w:b/>
      <w:spacing w:val="0"/>
    </w:rPr>
  </w:style>
  <w:style w:type="paragraph" w:customStyle="1" w:styleId="SuperHeading">
    <w:name w:val="SuperHeading"/>
    <w:basedOn w:val="Normal"/>
    <w:rsid w:val="00960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6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606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0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6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63E"/>
    <w:rPr>
      <w:i/>
    </w:rPr>
  </w:style>
  <w:style w:type="paragraph" w:styleId="Caption">
    <w:name w:val="caption"/>
    <w:basedOn w:val="BodyText"/>
    <w:next w:val="Normal"/>
    <w:qFormat/>
    <w:rsid w:val="00960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63E"/>
  </w:style>
  <w:style w:type="paragraph" w:styleId="TableofFigures">
    <w:name w:val="table of figures"/>
    <w:basedOn w:val="Normal"/>
    <w:next w:val="Normal"/>
    <w:semiHidden/>
    <w:rsid w:val="00960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6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063E"/>
    <w:rPr>
      <w:rFonts w:ascii="Wingdings" w:hAnsi="Wingdings"/>
    </w:rPr>
  </w:style>
  <w:style w:type="paragraph" w:customStyle="1" w:styleId="TableHeading">
    <w:name w:val="Table Heading"/>
    <w:basedOn w:val="HeadingBase"/>
    <w:rsid w:val="00960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63E"/>
    <w:rPr>
      <w:color w:val="0033CC"/>
      <w:u w:val="none"/>
    </w:rPr>
  </w:style>
  <w:style w:type="paragraph" w:customStyle="1" w:styleId="BodyTextRight">
    <w:name w:val="Body Text Right"/>
    <w:basedOn w:val="BodyText"/>
    <w:rsid w:val="00960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6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63E"/>
    <w:rPr>
      <w:sz w:val="32"/>
    </w:rPr>
  </w:style>
  <w:style w:type="paragraph" w:customStyle="1" w:styleId="HeadingProcedure">
    <w:name w:val="Heading Procedure"/>
    <w:basedOn w:val="HeadingBase"/>
    <w:next w:val="Normal"/>
    <w:rsid w:val="00960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63E"/>
    <w:pPr>
      <w:spacing w:before="60" w:after="60"/>
    </w:pPr>
  </w:style>
  <w:style w:type="paragraph" w:styleId="ListContinue">
    <w:name w:val="List Continue"/>
    <w:basedOn w:val="List"/>
    <w:rsid w:val="0096063E"/>
    <w:pPr>
      <w:ind w:firstLine="0"/>
    </w:pPr>
  </w:style>
  <w:style w:type="paragraph" w:customStyle="1" w:styleId="ListNote">
    <w:name w:val="List Note"/>
    <w:basedOn w:val="List"/>
    <w:rsid w:val="00960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63E"/>
    <w:rPr>
      <w:rFonts w:ascii="Courier New" w:hAnsi="Courier New"/>
    </w:rPr>
  </w:style>
  <w:style w:type="paragraph" w:customStyle="1" w:styleId="NoteBullet">
    <w:name w:val="Note Bullet"/>
    <w:basedOn w:val="Note"/>
    <w:rsid w:val="00960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6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0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63E"/>
    <w:rPr>
      <w:b/>
      <w:smallCaps/>
    </w:rPr>
  </w:style>
  <w:style w:type="paragraph" w:customStyle="1" w:styleId="TableListNumber">
    <w:name w:val="Table List Number"/>
    <w:basedOn w:val="ListNumber"/>
    <w:rsid w:val="00960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63E"/>
    <w:pPr>
      <w:numPr>
        <w:numId w:val="7"/>
      </w:numPr>
    </w:pPr>
  </w:style>
  <w:style w:type="paragraph" w:customStyle="1" w:styleId="ListAlpha2">
    <w:name w:val="List Alpha 2"/>
    <w:basedOn w:val="List2"/>
    <w:rsid w:val="0096063E"/>
    <w:pPr>
      <w:numPr>
        <w:numId w:val="6"/>
      </w:numPr>
    </w:pPr>
  </w:style>
  <w:style w:type="paragraph" w:styleId="List2">
    <w:name w:val="List 2"/>
    <w:basedOn w:val="BodyText"/>
    <w:rsid w:val="00960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6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6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063E"/>
    <w:pPr>
      <w:numPr>
        <w:numId w:val="2"/>
      </w:numPr>
    </w:pPr>
  </w:style>
  <w:style w:type="paragraph" w:styleId="ListContinue2">
    <w:name w:val="List Continue 2"/>
    <w:basedOn w:val="List2"/>
    <w:rsid w:val="0096063E"/>
    <w:pPr>
      <w:ind w:firstLine="0"/>
    </w:pPr>
  </w:style>
  <w:style w:type="paragraph" w:styleId="ListContinue3">
    <w:name w:val="List Continue 3"/>
    <w:basedOn w:val="List3"/>
    <w:rsid w:val="0096063E"/>
    <w:pPr>
      <w:ind w:left="1021" w:firstLine="0"/>
    </w:pPr>
  </w:style>
  <w:style w:type="paragraph" w:styleId="ListContinue4">
    <w:name w:val="List Continue 4"/>
    <w:basedOn w:val="List4"/>
    <w:rsid w:val="0096063E"/>
    <w:pPr>
      <w:ind w:firstLine="0"/>
    </w:pPr>
  </w:style>
  <w:style w:type="paragraph" w:styleId="ListContinue5">
    <w:name w:val="List Continue 5"/>
    <w:basedOn w:val="List5"/>
    <w:rsid w:val="0096063E"/>
    <w:pPr>
      <w:ind w:firstLine="0"/>
    </w:pPr>
  </w:style>
  <w:style w:type="paragraph" w:styleId="ListNumber3">
    <w:name w:val="List Number 3"/>
    <w:basedOn w:val="List3"/>
    <w:rsid w:val="0096063E"/>
    <w:pPr>
      <w:numPr>
        <w:numId w:val="3"/>
      </w:numPr>
    </w:pPr>
  </w:style>
  <w:style w:type="paragraph" w:styleId="ListNumber4">
    <w:name w:val="List Number 4"/>
    <w:basedOn w:val="List4"/>
    <w:rsid w:val="0096063E"/>
    <w:pPr>
      <w:numPr>
        <w:numId w:val="4"/>
      </w:numPr>
    </w:pPr>
  </w:style>
  <w:style w:type="paragraph" w:styleId="ListNumber5">
    <w:name w:val="List Number 5"/>
    <w:basedOn w:val="List5"/>
    <w:rsid w:val="0096063E"/>
    <w:pPr>
      <w:numPr>
        <w:numId w:val="5"/>
      </w:numPr>
    </w:pPr>
  </w:style>
  <w:style w:type="paragraph" w:styleId="BlockText">
    <w:name w:val="Block Text"/>
    <w:basedOn w:val="Normal"/>
    <w:rsid w:val="00960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63E"/>
    <w:rPr>
      <w:sz w:val="16"/>
      <w:vertAlign w:val="superscript"/>
    </w:rPr>
  </w:style>
  <w:style w:type="character" w:customStyle="1" w:styleId="Symbols">
    <w:name w:val="Symbols"/>
    <w:basedOn w:val="DefaultParagraphFont"/>
    <w:rsid w:val="0096063E"/>
    <w:rPr>
      <w:rFonts w:ascii="Symbol" w:hAnsi="Symbol"/>
    </w:rPr>
  </w:style>
  <w:style w:type="character" w:customStyle="1" w:styleId="MenuOptions">
    <w:name w:val="Menu Options"/>
    <w:basedOn w:val="DefaultParagraphFont"/>
    <w:rsid w:val="00960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63E"/>
    <w:rPr>
      <w:b/>
    </w:rPr>
  </w:style>
  <w:style w:type="character" w:customStyle="1" w:styleId="Underlined">
    <w:name w:val="Underlined"/>
    <w:basedOn w:val="DefaultParagraphFont"/>
    <w:rsid w:val="0096063E"/>
    <w:rPr>
      <w:u w:val="single"/>
    </w:rPr>
  </w:style>
  <w:style w:type="paragraph" w:customStyle="1" w:styleId="TableBodyTextRight">
    <w:name w:val="Table Body Text Right"/>
    <w:basedOn w:val="TableBodyText"/>
    <w:rsid w:val="00960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63E"/>
    <w:rPr>
      <w:sz w:val="18"/>
    </w:rPr>
  </w:style>
  <w:style w:type="paragraph" w:customStyle="1" w:styleId="BodySmallRight">
    <w:name w:val="Body Small Right"/>
    <w:basedOn w:val="BodyTextRight"/>
    <w:rsid w:val="0096063E"/>
    <w:rPr>
      <w:sz w:val="18"/>
      <w:szCs w:val="18"/>
    </w:rPr>
  </w:style>
  <w:style w:type="paragraph" w:customStyle="1" w:styleId="MarginEdition">
    <w:name w:val="Margin Edition"/>
    <w:basedOn w:val="MarginNote"/>
    <w:rsid w:val="00960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63E"/>
    <w:rPr>
      <w:sz w:val="2"/>
      <w:szCs w:val="2"/>
    </w:rPr>
  </w:style>
  <w:style w:type="character" w:customStyle="1" w:styleId="Small">
    <w:name w:val="Small"/>
    <w:basedOn w:val="DefaultParagraphFont"/>
    <w:rsid w:val="0096063E"/>
    <w:rPr>
      <w:sz w:val="16"/>
    </w:rPr>
  </w:style>
  <w:style w:type="paragraph" w:customStyle="1" w:styleId="WideTable">
    <w:name w:val="Wide Table"/>
    <w:basedOn w:val="Normal"/>
    <w:rsid w:val="00960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63E"/>
  </w:style>
  <w:style w:type="paragraph" w:styleId="Quote">
    <w:name w:val="Quote"/>
    <w:basedOn w:val="Heading1"/>
    <w:link w:val="QuoteChar"/>
    <w:qFormat/>
    <w:rsid w:val="00960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63E"/>
    <w:pPr>
      <w:pageBreakBefore/>
    </w:pPr>
  </w:style>
  <w:style w:type="paragraph" w:customStyle="1" w:styleId="Border">
    <w:name w:val="Border"/>
    <w:basedOn w:val="Normal"/>
    <w:qFormat/>
    <w:rsid w:val="00960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63E"/>
    <w:rPr>
      <w:u w:val="single"/>
    </w:rPr>
  </w:style>
  <w:style w:type="character" w:customStyle="1" w:styleId="BoldandItalics">
    <w:name w:val="Bold and Italics"/>
    <w:qFormat/>
    <w:rsid w:val="0096063E"/>
    <w:rPr>
      <w:b/>
      <w:i/>
      <w:u w:val="none"/>
    </w:rPr>
  </w:style>
  <w:style w:type="paragraph" w:styleId="BalloonText">
    <w:name w:val="Balloon Text"/>
    <w:basedOn w:val="Normal"/>
    <w:link w:val="BalloonTextChar"/>
    <w:rsid w:val="0096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63E"/>
    <w:pPr>
      <w:spacing w:before="0" w:after="0"/>
    </w:pPr>
  </w:style>
  <w:style w:type="paragraph" w:customStyle="1" w:styleId="BodyTextBold">
    <w:name w:val="Body Text Bold"/>
    <w:basedOn w:val="BodyText"/>
    <w:qFormat/>
    <w:rsid w:val="0096063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1233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CUASS00103 Musical Theatre Performance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2021-04-16T16:23:38Z</dcterms:created>
  <dcterms:modified xsi:type="dcterms:W3CDTF">2021-04-16T01:38:00Z</dcterms:modified>
</cp:coreProperties>
</file>