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22D" w:rsidP="009E3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CUASS00095 Community Broadcasting Committee Management Skill Set</w:t>
      </w:r>
      <w:r>
        <w:fldChar w:fldCharType="end"/>
      </w:r>
    </w:p>
    <w:p w:rsidR="009E322D" w:rsidP="009E322D">
      <w:pPr>
        <w:pStyle w:val="Version"/>
        <w:sectPr w:rsidSect="00F60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60CF2" w:rsidP="00F60CF2">
      <w:pPr>
        <w:pStyle w:val="SuperHeading"/>
      </w:pPr>
      <w:r w:rsidRPr="00F60CF2">
        <w:t>CUASS00095 Community Broadcasti</w:t>
      </w:r>
      <w:r w:rsidRPr="00F60CF2">
        <w:t>ng Committee Management Skill Set</w:t>
      </w:r>
    </w:p>
    <w:p w:rsidR="00000000" w:rsidRPr="00F60CF2" w:rsidP="00F60CF2">
      <w:pPr>
        <w:pStyle w:val="Heading1"/>
      </w:pPr>
      <w:bookmarkStart w:id="1" w:name="O_1239294"/>
      <w:bookmarkEnd w:id="1"/>
      <w:r w:rsidRPr="00F60C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60C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CF2" w:rsidP="00F60CF2">
            <w:pPr>
              <w:pStyle w:val="BodyText"/>
            </w:pPr>
            <w:r w:rsidRPr="00F60C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F2">
            <w:pPr>
              <w:pStyle w:val="BodyText"/>
              <w:rPr>
                <w:lang w:val="en-NZ"/>
              </w:rPr>
            </w:pPr>
            <w:r w:rsidRPr="00F60CF2">
              <w:rPr>
                <w:rStyle w:val="SpecialBold"/>
              </w:rPr>
              <w:t>Comments</w:t>
            </w:r>
          </w:p>
        </w:tc>
      </w:tr>
      <w:tr w:rsidTr="00F60C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F2">
            <w:pPr>
              <w:pStyle w:val="BodyText"/>
              <w:rPr>
                <w:lang w:val="en-NZ"/>
              </w:rPr>
            </w:pPr>
            <w:r w:rsidRPr="00F60CF2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CF2" w:rsidP="00F60CF2">
            <w:pPr>
              <w:pStyle w:val="BodyText"/>
            </w:pPr>
            <w:r w:rsidRPr="00F60CF2">
              <w:t xml:space="preserve">This version first released with CUA Creative Arts and Culture Training Package Version 6.0. </w:t>
            </w:r>
          </w:p>
          <w:p w:rsidR="00000000" w:rsidP="00F60CF2">
            <w:pPr>
              <w:pStyle w:val="BodyText"/>
              <w:rPr>
                <w:lang w:val="en-NZ"/>
              </w:rPr>
            </w:pPr>
            <w:r w:rsidRPr="00F60CF2">
              <w:t>Correction to Mapping Information. Supersedes and is equivalent to CUASS00039 Community Broadcasting Committee Management Skill Set.</w:t>
            </w:r>
          </w:p>
        </w:tc>
      </w:tr>
      <w:tr w:rsidTr="00F60C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F2">
            <w:pPr>
              <w:pStyle w:val="BodyText"/>
              <w:rPr>
                <w:lang w:val="en-NZ"/>
              </w:rPr>
            </w:pPr>
            <w:r w:rsidRPr="00F60C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CF2" w:rsidP="00F60CF2">
            <w:pPr>
              <w:pStyle w:val="BodyText"/>
            </w:pPr>
            <w:r w:rsidRPr="00F60CF2">
              <w:t>This version first released with CUA Creative Arts and Culture Training Package Version 5.0.</w:t>
            </w:r>
          </w:p>
        </w:tc>
      </w:tr>
    </w:tbl>
    <w:p w:rsidR="00000000" w:rsidRPr="00F60CF2" w:rsidP="00F60CF2">
      <w:pPr>
        <w:pStyle w:val="BodyText"/>
      </w:pPr>
    </w:p>
    <w:p w:rsidR="00000000" w:rsidRPr="00F60CF2" w:rsidP="00F60CF2">
      <w:pPr>
        <w:pStyle w:val="AllowPageBreak"/>
      </w:pPr>
    </w:p>
    <w:p w:rsidR="00000000" w:rsidRPr="00F60CF2" w:rsidP="00F60CF2">
      <w:pPr>
        <w:pStyle w:val="Heading1"/>
      </w:pPr>
      <w:bookmarkStart w:id="2" w:name="O_1239293"/>
      <w:bookmarkEnd w:id="2"/>
      <w:r w:rsidRPr="00F60CF2">
        <w:t>Description</w:t>
      </w:r>
    </w:p>
    <w:p w:rsidR="00000000" w:rsidRPr="00F60CF2" w:rsidP="009E322D">
      <w:pPr>
        <w:pStyle w:val="BodyText"/>
      </w:pPr>
      <w:r w:rsidRPr="00F60CF2">
        <w:t>This skill set addresses the skills and knowledge required to perform board or committee member roles in community broadcasting stations.</w:t>
      </w:r>
    </w:p>
    <w:p w:rsidR="00000000" w:rsidRPr="00F60CF2" w:rsidP="00F60CF2">
      <w:pPr>
        <w:pStyle w:val="Heading1"/>
      </w:pPr>
      <w:bookmarkStart w:id="3" w:name="O_1239292"/>
      <w:bookmarkEnd w:id="3"/>
      <w:r w:rsidRPr="00F60CF2">
        <w:t>Pathways Information</w:t>
      </w:r>
    </w:p>
    <w:p w:rsidR="00000000" w:rsidRPr="00F60CF2" w:rsidP="009E322D">
      <w:pPr>
        <w:pStyle w:val="BodyText"/>
      </w:pPr>
      <w:r w:rsidRPr="00F60CF2">
        <w:t xml:space="preserve">This unit can contribute credit towards CUA41220 Certificate IV </w:t>
      </w:r>
      <w:r w:rsidRPr="00F60CF2">
        <w:t>in Screen and Media and CUA51020 Diploma of Screen and Media.</w:t>
      </w:r>
    </w:p>
    <w:p w:rsidR="00000000" w:rsidRPr="00F60CF2" w:rsidP="00F60CF2">
      <w:pPr>
        <w:pStyle w:val="Heading1"/>
      </w:pPr>
      <w:bookmarkStart w:id="4" w:name="O_1239291"/>
      <w:bookmarkEnd w:id="4"/>
      <w:r w:rsidRPr="00F60CF2">
        <w:t>Licensing/Regulatory Information</w:t>
      </w:r>
    </w:p>
    <w:p w:rsidR="00000000" w:rsidRPr="00F60CF2" w:rsidP="009E322D">
      <w:pPr>
        <w:pStyle w:val="BodyText"/>
      </w:pPr>
      <w:r w:rsidRPr="00F60CF2">
        <w:t>No licensing, legislative or certification requirements apply to this skill set at the time publication.</w:t>
      </w:r>
    </w:p>
    <w:p w:rsidR="00000000" w:rsidRPr="00F60CF2" w:rsidP="00F60CF2">
      <w:pPr>
        <w:pStyle w:val="Heading1"/>
      </w:pPr>
      <w:bookmarkStart w:id="5" w:name="O_1239290"/>
      <w:bookmarkEnd w:id="5"/>
      <w:r w:rsidRPr="00F60CF2">
        <w:t>Skill Set Requirements</w:t>
      </w:r>
    </w:p>
    <w:p w:rsidR="00000000" w:rsidRPr="00F60CF2" w:rsidP="00F60CF2">
      <w:pPr>
        <w:pStyle w:val="List"/>
      </w:pPr>
      <w:r w:rsidRPr="00F60CF2">
        <w:t>BSBOPS406 Participate in organisational governance</w:t>
      </w:r>
    </w:p>
    <w:p w:rsidR="00000000" w:rsidRPr="00F60CF2" w:rsidP="00F60CF2">
      <w:pPr>
        <w:pStyle w:val="Heading1"/>
      </w:pPr>
      <w:bookmarkStart w:id="6" w:name="O_1239289"/>
      <w:bookmarkEnd w:id="6"/>
      <w:r w:rsidRPr="00F60CF2">
        <w:t>Target Group</w:t>
      </w:r>
    </w:p>
    <w:p w:rsidR="00000000" w:rsidRPr="00F60CF2" w:rsidP="009E322D">
      <w:pPr>
        <w:pStyle w:val="BodyText"/>
      </w:pPr>
      <w:r w:rsidRPr="00F60CF2">
        <w:t>This skill set is suitable for individuals who seek to become, or who already are, office bearers on boards or management committees of community broa</w:t>
      </w:r>
      <w:r w:rsidRPr="00F60CF2">
        <w:t>dcasting stations.</w:t>
      </w:r>
    </w:p>
    <w:p w:rsidR="00000000" w:rsidRPr="00F60CF2" w:rsidP="00F60CF2">
      <w:pPr>
        <w:pStyle w:val="Heading1"/>
      </w:pPr>
      <w:bookmarkStart w:id="7" w:name="O_1239288"/>
      <w:bookmarkEnd w:id="7"/>
      <w:r w:rsidRPr="00F60CF2">
        <w:t>Suggested words for Statement of Attainment</w:t>
      </w:r>
    </w:p>
    <w:p w:rsidR="00000000" w:rsidRPr="00F60CF2" w:rsidP="009E322D">
      <w:pPr>
        <w:pStyle w:val="BodyText"/>
      </w:pPr>
      <w:r w:rsidRPr="00F60CF2">
        <w:t>This unit of competency from the BSB Business Services Training Package meets the training requirements for board or management committee members of community broadcasting st</w:t>
      </w:r>
      <w:r w:rsidRPr="00F60CF2">
        <w:t>ations.</w:t>
      </w:r>
    </w:p>
    <w:p w:rsidR="00000000" w:rsidRPr="00F60CF2" w:rsidP="00F60CF2"/>
    <w:sectPr w:rsidSect="00F60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F2" w:rsidRPr="009E322D" w:rsidP="009E3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2D" w:rsidP="00F60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22D" w:rsidP="00F60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322D" w:rsidP="00F60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CF2" w:rsidRPr="009E322D" w:rsidP="009E3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2D" w:rsidRPr="002D2AF8" w:rsidP="00F60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CUASS00095 Community Broadcasting Committee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E322D" w:rsidP="00F60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CF2"/>
  </w:style>
  <w:style w:type="character" w:customStyle="1" w:styleId="Heading1Char">
    <w:name w:val="Heading 1 Char"/>
    <w:basedOn w:val="DefaultParagraphFont"/>
    <w:link w:val="Heading1"/>
    <w:rsid w:val="00F60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C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0CF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60CF2"/>
    <w:rPr>
      <w:b/>
      <w:spacing w:val="0"/>
    </w:rPr>
  </w:style>
  <w:style w:type="paragraph" w:customStyle="1" w:styleId="SuperHeading">
    <w:name w:val="SuperHeading"/>
    <w:basedOn w:val="Normal"/>
    <w:rsid w:val="00F60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C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60C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0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C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CF2"/>
    <w:rPr>
      <w:i/>
    </w:rPr>
  </w:style>
  <w:style w:type="paragraph" w:styleId="Caption">
    <w:name w:val="caption"/>
    <w:basedOn w:val="BodyText"/>
    <w:next w:val="Normal"/>
    <w:qFormat/>
    <w:rsid w:val="00F60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CF2"/>
  </w:style>
  <w:style w:type="paragraph" w:styleId="TableofFigures">
    <w:name w:val="table of figures"/>
    <w:basedOn w:val="Normal"/>
    <w:next w:val="Normal"/>
    <w:semiHidden/>
    <w:rsid w:val="00F60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C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0CF2"/>
    <w:rPr>
      <w:rFonts w:ascii="Wingdings" w:hAnsi="Wingdings"/>
    </w:rPr>
  </w:style>
  <w:style w:type="paragraph" w:customStyle="1" w:styleId="TableHeading">
    <w:name w:val="Table Heading"/>
    <w:basedOn w:val="HeadingBase"/>
    <w:rsid w:val="00F60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CF2"/>
    <w:rPr>
      <w:color w:val="0033CC"/>
      <w:u w:val="none"/>
    </w:rPr>
  </w:style>
  <w:style w:type="paragraph" w:customStyle="1" w:styleId="BodyTextRight">
    <w:name w:val="Body Text Right"/>
    <w:basedOn w:val="BodyText"/>
    <w:rsid w:val="00F60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C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CF2"/>
    <w:rPr>
      <w:sz w:val="32"/>
    </w:rPr>
  </w:style>
  <w:style w:type="paragraph" w:customStyle="1" w:styleId="HeadingProcedure">
    <w:name w:val="Heading Procedure"/>
    <w:basedOn w:val="HeadingBase"/>
    <w:next w:val="Normal"/>
    <w:rsid w:val="00F60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CF2"/>
    <w:pPr>
      <w:spacing w:before="60" w:after="60"/>
    </w:pPr>
  </w:style>
  <w:style w:type="paragraph" w:styleId="ListContinue">
    <w:name w:val="List Continue"/>
    <w:basedOn w:val="List"/>
    <w:rsid w:val="00F60CF2"/>
    <w:pPr>
      <w:ind w:firstLine="0"/>
    </w:pPr>
  </w:style>
  <w:style w:type="paragraph" w:customStyle="1" w:styleId="ListNote">
    <w:name w:val="List Note"/>
    <w:basedOn w:val="List"/>
    <w:rsid w:val="00F60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CF2"/>
    <w:rPr>
      <w:rFonts w:ascii="Courier New" w:hAnsi="Courier New"/>
    </w:rPr>
  </w:style>
  <w:style w:type="paragraph" w:customStyle="1" w:styleId="NoteBullet">
    <w:name w:val="Note Bullet"/>
    <w:basedOn w:val="Note"/>
    <w:rsid w:val="00F60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C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0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CF2"/>
    <w:rPr>
      <w:b/>
      <w:smallCaps/>
    </w:rPr>
  </w:style>
  <w:style w:type="paragraph" w:customStyle="1" w:styleId="TableListNumber">
    <w:name w:val="Table List Number"/>
    <w:basedOn w:val="ListNumber"/>
    <w:rsid w:val="00F60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CF2"/>
    <w:pPr>
      <w:numPr>
        <w:numId w:val="7"/>
      </w:numPr>
    </w:pPr>
  </w:style>
  <w:style w:type="paragraph" w:customStyle="1" w:styleId="ListAlpha2">
    <w:name w:val="List Alpha 2"/>
    <w:basedOn w:val="List2"/>
    <w:rsid w:val="00F60CF2"/>
    <w:pPr>
      <w:numPr>
        <w:numId w:val="6"/>
      </w:numPr>
    </w:pPr>
  </w:style>
  <w:style w:type="paragraph" w:styleId="List2">
    <w:name w:val="List 2"/>
    <w:basedOn w:val="BodyText"/>
    <w:rsid w:val="00F60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C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C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0CF2"/>
    <w:pPr>
      <w:numPr>
        <w:numId w:val="2"/>
      </w:numPr>
    </w:pPr>
  </w:style>
  <w:style w:type="paragraph" w:styleId="ListContinue2">
    <w:name w:val="List Continue 2"/>
    <w:basedOn w:val="List2"/>
    <w:rsid w:val="00F60CF2"/>
    <w:pPr>
      <w:ind w:firstLine="0"/>
    </w:pPr>
  </w:style>
  <w:style w:type="paragraph" w:styleId="ListContinue3">
    <w:name w:val="List Continue 3"/>
    <w:basedOn w:val="List3"/>
    <w:rsid w:val="00F60CF2"/>
    <w:pPr>
      <w:ind w:left="1021" w:firstLine="0"/>
    </w:pPr>
  </w:style>
  <w:style w:type="paragraph" w:styleId="ListContinue4">
    <w:name w:val="List Continue 4"/>
    <w:basedOn w:val="List4"/>
    <w:rsid w:val="00F60CF2"/>
    <w:pPr>
      <w:ind w:firstLine="0"/>
    </w:pPr>
  </w:style>
  <w:style w:type="paragraph" w:styleId="ListContinue5">
    <w:name w:val="List Continue 5"/>
    <w:basedOn w:val="List5"/>
    <w:rsid w:val="00F60CF2"/>
    <w:pPr>
      <w:ind w:firstLine="0"/>
    </w:pPr>
  </w:style>
  <w:style w:type="paragraph" w:styleId="ListNumber3">
    <w:name w:val="List Number 3"/>
    <w:basedOn w:val="List3"/>
    <w:rsid w:val="00F60CF2"/>
    <w:pPr>
      <w:numPr>
        <w:numId w:val="3"/>
      </w:numPr>
    </w:pPr>
  </w:style>
  <w:style w:type="paragraph" w:styleId="ListNumber4">
    <w:name w:val="List Number 4"/>
    <w:basedOn w:val="List4"/>
    <w:rsid w:val="00F60CF2"/>
    <w:pPr>
      <w:numPr>
        <w:numId w:val="4"/>
      </w:numPr>
    </w:pPr>
  </w:style>
  <w:style w:type="paragraph" w:styleId="ListNumber5">
    <w:name w:val="List Number 5"/>
    <w:basedOn w:val="List5"/>
    <w:rsid w:val="00F60CF2"/>
    <w:pPr>
      <w:numPr>
        <w:numId w:val="5"/>
      </w:numPr>
    </w:pPr>
  </w:style>
  <w:style w:type="paragraph" w:styleId="BlockText">
    <w:name w:val="Block Text"/>
    <w:basedOn w:val="Normal"/>
    <w:rsid w:val="00F60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CF2"/>
    <w:rPr>
      <w:sz w:val="16"/>
      <w:vertAlign w:val="superscript"/>
    </w:rPr>
  </w:style>
  <w:style w:type="character" w:customStyle="1" w:styleId="Symbols">
    <w:name w:val="Symbols"/>
    <w:basedOn w:val="DefaultParagraphFont"/>
    <w:rsid w:val="00F60CF2"/>
    <w:rPr>
      <w:rFonts w:ascii="Symbol" w:hAnsi="Symbol"/>
    </w:rPr>
  </w:style>
  <w:style w:type="character" w:customStyle="1" w:styleId="MenuOptions">
    <w:name w:val="Menu Options"/>
    <w:basedOn w:val="DefaultParagraphFont"/>
    <w:rsid w:val="00F60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CF2"/>
    <w:rPr>
      <w:b/>
    </w:rPr>
  </w:style>
  <w:style w:type="character" w:customStyle="1" w:styleId="Underlined">
    <w:name w:val="Underlined"/>
    <w:basedOn w:val="DefaultParagraphFont"/>
    <w:rsid w:val="00F60CF2"/>
    <w:rPr>
      <w:u w:val="single"/>
    </w:rPr>
  </w:style>
  <w:style w:type="paragraph" w:customStyle="1" w:styleId="TableBodyTextRight">
    <w:name w:val="Table Body Text Right"/>
    <w:basedOn w:val="TableBodyText"/>
    <w:rsid w:val="00F60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CF2"/>
    <w:rPr>
      <w:sz w:val="18"/>
    </w:rPr>
  </w:style>
  <w:style w:type="paragraph" w:customStyle="1" w:styleId="BodySmallRight">
    <w:name w:val="Body Small Right"/>
    <w:basedOn w:val="BodyTextRight"/>
    <w:rsid w:val="00F60CF2"/>
    <w:rPr>
      <w:sz w:val="18"/>
      <w:szCs w:val="18"/>
    </w:rPr>
  </w:style>
  <w:style w:type="paragraph" w:customStyle="1" w:styleId="MarginEdition">
    <w:name w:val="Margin Edition"/>
    <w:basedOn w:val="MarginNote"/>
    <w:rsid w:val="00F60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CF2"/>
    <w:rPr>
      <w:sz w:val="2"/>
      <w:szCs w:val="2"/>
    </w:rPr>
  </w:style>
  <w:style w:type="character" w:customStyle="1" w:styleId="Small">
    <w:name w:val="Small"/>
    <w:basedOn w:val="DefaultParagraphFont"/>
    <w:rsid w:val="00F60CF2"/>
    <w:rPr>
      <w:sz w:val="16"/>
    </w:rPr>
  </w:style>
  <w:style w:type="paragraph" w:customStyle="1" w:styleId="WideTable">
    <w:name w:val="Wide Table"/>
    <w:basedOn w:val="Normal"/>
    <w:rsid w:val="00F60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CF2"/>
  </w:style>
  <w:style w:type="paragraph" w:styleId="Quote">
    <w:name w:val="Quote"/>
    <w:basedOn w:val="Heading1"/>
    <w:link w:val="QuoteChar"/>
    <w:qFormat/>
    <w:rsid w:val="00F60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CF2"/>
    <w:pPr>
      <w:pageBreakBefore/>
    </w:pPr>
  </w:style>
  <w:style w:type="paragraph" w:customStyle="1" w:styleId="Border">
    <w:name w:val="Border"/>
    <w:basedOn w:val="Normal"/>
    <w:qFormat/>
    <w:rsid w:val="00F60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CF2"/>
    <w:rPr>
      <w:u w:val="single"/>
    </w:rPr>
  </w:style>
  <w:style w:type="character" w:customStyle="1" w:styleId="BoldandItalics">
    <w:name w:val="Bold and Italics"/>
    <w:qFormat/>
    <w:rsid w:val="00F60CF2"/>
    <w:rPr>
      <w:b/>
      <w:i/>
      <w:u w:val="none"/>
    </w:rPr>
  </w:style>
  <w:style w:type="paragraph" w:styleId="BalloonText">
    <w:name w:val="Balloon Text"/>
    <w:basedOn w:val="Normal"/>
    <w:link w:val="BalloonTextChar"/>
    <w:rsid w:val="00F60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CF2"/>
    <w:pPr>
      <w:spacing w:before="0" w:after="0"/>
    </w:pPr>
  </w:style>
  <w:style w:type="paragraph" w:customStyle="1" w:styleId="BodyTextBold">
    <w:name w:val="Body Text Bold"/>
    <w:basedOn w:val="BodyText"/>
    <w:qFormat/>
    <w:rsid w:val="00F60CF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1306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CUASS00095 Community Broadcasting Committee Management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2022-10-20T00:06:12Z</dcterms:created>
  <dcterms:modified xsi:type="dcterms:W3CDTF">2022-10-19T03:28:00Z</dcterms:modified>
</cp:coreProperties>
</file>