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ECF" w:rsidP="008D2ECF">
      <w:pPr>
        <w:pStyle w:val="Title"/>
      </w:pPr>
      <w:r>
        <w:fldChar w:fldCharType="begin"/>
      </w:r>
      <w:r>
        <w:instrText xml:space="preserve"> TITLE   \* MERGEFORMAT </w:instrText>
      </w:r>
      <w:r>
        <w:fldChar w:fldCharType="separate"/>
      </w:r>
      <w:r>
        <w:t>CUASS00083 Management Skill Set</w:t>
      </w:r>
      <w:r>
        <w:fldChar w:fldCharType="end"/>
      </w:r>
    </w:p>
    <w:p w:rsidR="008D2ECF" w:rsidP="008D2ECF">
      <w:pPr>
        <w:pStyle w:val="Version"/>
        <w:sectPr w:rsidSect="00CE32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3296" w:rsidP="00CE3296">
      <w:pPr>
        <w:pStyle w:val="SuperHeading"/>
      </w:pPr>
      <w:r w:rsidRPr="00CE3296">
        <w:t>CUASS00083 Management Skill Set</w:t>
      </w:r>
    </w:p>
    <w:p w:rsidR="00000000" w:rsidRPr="00CE3296" w:rsidP="00CE3296">
      <w:pPr>
        <w:pStyle w:val="Heading1"/>
      </w:pPr>
      <w:bookmarkStart w:id="1" w:name="O_1238578"/>
      <w:bookmarkEnd w:id="1"/>
      <w:r w:rsidRPr="00CE3296">
        <w:t>Modification History</w:t>
      </w:r>
    </w:p>
    <w:tbl>
      <w:tblPr>
        <w:tblW w:w="9522" w:type="dxa"/>
        <w:tblLayout w:type="fixed"/>
        <w:tblCellMar>
          <w:left w:w="62" w:type="dxa"/>
          <w:right w:w="62" w:type="dxa"/>
        </w:tblCellMar>
        <w:tblLook w:val="0000"/>
      </w:tblPr>
      <w:tblGrid>
        <w:gridCol w:w="2864"/>
        <w:gridCol w:w="6658"/>
      </w:tblGrid>
      <w:tr w:rsidTr="00CE329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3296" w:rsidP="00CE3296">
            <w:pPr>
              <w:pStyle w:val="BodyText"/>
            </w:pPr>
            <w:r w:rsidRPr="00CE329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3296">
            <w:pPr>
              <w:pStyle w:val="BodyText"/>
              <w:rPr>
                <w:lang w:val="en-NZ"/>
              </w:rPr>
            </w:pPr>
            <w:r w:rsidRPr="00CE3296">
              <w:rPr>
                <w:rStyle w:val="SpecialBold"/>
              </w:rPr>
              <w:t>Comments</w:t>
            </w:r>
          </w:p>
        </w:tc>
      </w:tr>
      <w:tr w:rsidTr="00CE329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3296">
            <w:pPr>
              <w:pStyle w:val="BodyText"/>
              <w:rPr>
                <w:lang w:val="en-NZ"/>
              </w:rPr>
            </w:pPr>
            <w:r w:rsidRPr="00CE3296">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3296" w:rsidP="00CE3296">
            <w:pPr>
              <w:pStyle w:val="BodyText"/>
            </w:pPr>
            <w:r w:rsidRPr="00CE3296">
              <w:t xml:space="preserve">This version first released with CUA Creative Arts and Culture Training Package Version 6.0. </w:t>
            </w:r>
          </w:p>
          <w:p w:rsidR="00000000" w:rsidP="00CE3296">
            <w:pPr>
              <w:pStyle w:val="BodyText"/>
              <w:rPr>
                <w:lang w:val="en-NZ"/>
              </w:rPr>
            </w:pPr>
            <w:r w:rsidRPr="00CE3296">
              <w:t>Correction to Mapping Information. Supersedes and is equivalent to CUASS00027 Management Skill Set.</w:t>
            </w:r>
          </w:p>
        </w:tc>
      </w:tr>
      <w:tr w:rsidTr="00CE329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3296">
            <w:pPr>
              <w:pStyle w:val="BodyText"/>
              <w:rPr>
                <w:lang w:val="en-NZ"/>
              </w:rPr>
            </w:pPr>
            <w:r w:rsidRPr="00CE329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3296" w:rsidP="00CE3296">
            <w:pPr>
              <w:pStyle w:val="BodyText"/>
            </w:pPr>
            <w:r w:rsidRPr="00CE3296">
              <w:t>Th</w:t>
            </w:r>
            <w:r w:rsidRPr="00CE3296">
              <w:t>is version first released with CUA Creative Arts and Culture Training Package Version 5.0.</w:t>
            </w:r>
          </w:p>
        </w:tc>
      </w:tr>
    </w:tbl>
    <w:p w:rsidR="00000000" w:rsidRPr="00CE3296" w:rsidP="00CE3296">
      <w:pPr>
        <w:pStyle w:val="BodyText"/>
      </w:pPr>
    </w:p>
    <w:p w:rsidR="00000000" w:rsidRPr="00CE3296" w:rsidP="00CE3296">
      <w:pPr>
        <w:pStyle w:val="AllowPageBreak"/>
      </w:pPr>
    </w:p>
    <w:p w:rsidR="00000000" w:rsidRPr="00CE3296" w:rsidP="00CE3296">
      <w:pPr>
        <w:pStyle w:val="Heading1"/>
      </w:pPr>
      <w:bookmarkStart w:id="2" w:name="O_1238577"/>
      <w:bookmarkEnd w:id="2"/>
      <w:r w:rsidRPr="00CE3296">
        <w:t>Description</w:t>
      </w:r>
    </w:p>
    <w:p w:rsidR="00000000" w:rsidRPr="00CE3296" w:rsidP="008D2ECF">
      <w:pPr>
        <w:pStyle w:val="BodyText"/>
      </w:pPr>
      <w:r w:rsidRPr="00CE3296">
        <w:t>This skill set addresses the skills and knowledge required to manage live performance operations.</w:t>
      </w:r>
    </w:p>
    <w:p w:rsidR="00000000" w:rsidRPr="00CE3296" w:rsidP="00CE3296">
      <w:pPr>
        <w:pStyle w:val="Heading1"/>
      </w:pPr>
      <w:bookmarkStart w:id="3" w:name="O_1238576"/>
      <w:bookmarkEnd w:id="3"/>
      <w:r w:rsidRPr="00CE3296">
        <w:t>Pathways Inform</w:t>
      </w:r>
      <w:r w:rsidRPr="00CE3296">
        <w:t>ation</w:t>
      </w:r>
    </w:p>
    <w:p w:rsidR="00000000" w:rsidRPr="00CE3296" w:rsidP="008D2ECF">
      <w:pPr>
        <w:pStyle w:val="BodyText"/>
      </w:pPr>
      <w:r w:rsidRPr="00CE3296">
        <w:t>The units provide credit towards CUA40420 Certificate IV in Live Production and Technical Services, CUA50420 Diploma of Live Production and Technical Services, CUA60220 Advanced Diploma of Live Production and Management Services and other qualificati</w:t>
      </w:r>
      <w:r w:rsidRPr="00CE3296">
        <w:t>ons that allow for selection of these units.</w:t>
      </w:r>
    </w:p>
    <w:p w:rsidR="00000000" w:rsidRPr="00CE3296" w:rsidP="00CE3296">
      <w:pPr>
        <w:pStyle w:val="Heading1"/>
      </w:pPr>
      <w:bookmarkStart w:id="4" w:name="O_1238575"/>
      <w:bookmarkEnd w:id="4"/>
      <w:r w:rsidRPr="00CE3296">
        <w:t>Licensing/Regulatory Information</w:t>
      </w:r>
    </w:p>
    <w:p w:rsidR="00000000" w:rsidRPr="00CE3296" w:rsidP="008D2ECF">
      <w:pPr>
        <w:pStyle w:val="BodyText"/>
      </w:pPr>
      <w:r w:rsidRPr="00CE3296">
        <w:t>No licensing, legislative or certification requirements apply to this skill set at the time of publication.</w:t>
      </w:r>
    </w:p>
    <w:p w:rsidR="00000000" w:rsidRPr="00CE3296" w:rsidP="00CE3296">
      <w:pPr>
        <w:pStyle w:val="Heading1"/>
      </w:pPr>
      <w:bookmarkStart w:id="5" w:name="O_1238574"/>
      <w:bookmarkEnd w:id="5"/>
      <w:r w:rsidRPr="00CE3296">
        <w:t>Skill Set Requirements</w:t>
      </w:r>
    </w:p>
    <w:p w:rsidR="00000000" w:rsidRPr="00CE3296" w:rsidP="00CE3296">
      <w:pPr>
        <w:pStyle w:val="List"/>
      </w:pPr>
      <w:r w:rsidRPr="00CE3296">
        <w:t>BSBATSIM514 Recruit and induct staff</w:t>
      </w:r>
    </w:p>
    <w:p w:rsidR="00000000" w:rsidRPr="00CE3296" w:rsidP="00CE3296">
      <w:pPr>
        <w:pStyle w:val="List"/>
      </w:pPr>
      <w:r w:rsidRPr="00CE3296">
        <w:t>BSBAUD514 Interpret compliance requirements</w:t>
      </w:r>
    </w:p>
    <w:p w:rsidR="00000000" w:rsidRPr="00CE3296" w:rsidP="00CE3296">
      <w:pPr>
        <w:pStyle w:val="List"/>
      </w:pPr>
      <w:r w:rsidRPr="00CE3296">
        <w:t>BSBPMG430 Undertake project work</w:t>
      </w:r>
    </w:p>
    <w:p w:rsidR="00000000" w:rsidRPr="00CE3296" w:rsidP="00CE3296">
      <w:pPr>
        <w:pStyle w:val="List"/>
      </w:pPr>
      <w:r w:rsidRPr="00CE3296">
        <w:t>BSBPRC402 Negotiate contracts</w:t>
      </w:r>
    </w:p>
    <w:p w:rsidR="00000000" w:rsidRPr="00CE3296" w:rsidP="00CE3296">
      <w:pPr>
        <w:pStyle w:val="List"/>
      </w:pPr>
      <w:r w:rsidRPr="00CE3296">
        <w:t>BSBOPS504 Manage business risk</w:t>
      </w:r>
    </w:p>
    <w:p w:rsidR="00000000" w:rsidRPr="00CE3296" w:rsidP="00CE3296">
      <w:pPr>
        <w:pStyle w:val="List"/>
      </w:pPr>
      <w:r w:rsidRPr="00CE3296">
        <w:t>CUACMP511 Manage copyright arrangements</w:t>
      </w:r>
    </w:p>
    <w:p w:rsidR="00000000" w:rsidRPr="00CE3296" w:rsidP="00CE3296">
      <w:pPr>
        <w:pStyle w:val="List"/>
      </w:pPr>
      <w:r w:rsidRPr="00CE3296">
        <w:t>FNSORG501 Develop and manage a budget</w:t>
      </w:r>
    </w:p>
    <w:p w:rsidR="00000000" w:rsidRPr="00CE3296" w:rsidP="00CE3296">
      <w:pPr>
        <w:pStyle w:val="List"/>
      </w:pPr>
      <w:r w:rsidRPr="00CE3296">
        <w:t>SIT</w:t>
      </w:r>
      <w:r w:rsidRPr="00CE3296">
        <w:t>XHRM002 Roster staff</w:t>
      </w:r>
    </w:p>
    <w:p w:rsidR="00000000" w:rsidRPr="00CE3296" w:rsidP="00CE3296">
      <w:pPr>
        <w:pStyle w:val="AllowPageBreak"/>
      </w:pPr>
    </w:p>
    <w:p w:rsidR="00000000" w:rsidRPr="00CE3296" w:rsidP="00CE3296">
      <w:pPr>
        <w:pStyle w:val="Heading1"/>
      </w:pPr>
      <w:bookmarkStart w:id="6" w:name="O_1238573"/>
      <w:bookmarkEnd w:id="6"/>
      <w:r w:rsidRPr="00CE3296">
        <w:t>Target Group</w:t>
      </w:r>
    </w:p>
    <w:p w:rsidR="00000000" w:rsidRPr="00CE3296" w:rsidP="008D2ECF">
      <w:pPr>
        <w:pStyle w:val="BodyText"/>
      </w:pPr>
      <w:r w:rsidRPr="00CE3296">
        <w:t>This skill set is for people working in the entertainment industry who are responsible for managing live performance operations.</w:t>
      </w:r>
    </w:p>
    <w:p w:rsidR="00000000" w:rsidRPr="00CE3296" w:rsidP="00CE3296">
      <w:pPr>
        <w:pStyle w:val="Heading1"/>
      </w:pPr>
      <w:bookmarkStart w:id="7" w:name="O_1238572"/>
      <w:bookmarkEnd w:id="7"/>
      <w:r w:rsidRPr="00CE3296">
        <w:t>Suggested words for Statement of Attainment</w:t>
      </w:r>
    </w:p>
    <w:p w:rsidR="00000000" w:rsidRPr="00CE3296" w:rsidP="008D2ECF">
      <w:pPr>
        <w:pStyle w:val="BodyText"/>
      </w:pPr>
      <w:r w:rsidRPr="00CE3296">
        <w:t>These units</w:t>
      </w:r>
      <w:r w:rsidRPr="00CE3296">
        <w:t xml:space="preserve"> of competency from BSB Business Services, CUA Creative Arts and Culture, FNS Financial Services and SIT Tourism, Hospitality and Events Training Packages meet industry requirements for training in managing live performance operations.</w:t>
      </w:r>
    </w:p>
    <w:p w:rsidR="00000000" w:rsidRPr="00CE3296" w:rsidP="00CE3296"/>
    <w:sectPr w:rsidSect="00CE32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2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296" w:rsidRPr="008D2ECF" w:rsidP="008D2E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2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ECF" w:rsidP="00CE32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D2ECF" w:rsidP="00CE32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D2ECF" w:rsidP="00CE32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2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E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3296" w:rsidRPr="008D2ECF" w:rsidP="008D2E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2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ECF" w:rsidRPr="002D2AF8" w:rsidP="00CE3296">
    <w:pPr>
      <w:pStyle w:val="Header"/>
      <w:framePr w:wrap="around"/>
    </w:pPr>
    <w:r>
      <w:fldChar w:fldCharType="begin"/>
    </w:r>
    <w:r>
      <w:instrText xml:space="preserve"> TITLE   \* MERGEFORMAT </w:instrText>
    </w:r>
    <w:r>
      <w:fldChar w:fldCharType="separate"/>
    </w:r>
    <w:r>
      <w:t>CUASS00083 Management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D2ECF" w:rsidP="00CE32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2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3296"/>
    <w:pPr>
      <w:spacing w:before="360" w:after="60"/>
      <w:outlineLvl w:val="0"/>
    </w:pPr>
    <w:rPr>
      <w:sz w:val="32"/>
    </w:rPr>
  </w:style>
  <w:style w:type="paragraph" w:styleId="Heading2">
    <w:name w:val="heading 2"/>
    <w:basedOn w:val="HeadingBase"/>
    <w:next w:val="BodyText"/>
    <w:link w:val="Heading2Char"/>
    <w:qFormat/>
    <w:rsid w:val="00CE3296"/>
    <w:pPr>
      <w:keepLines/>
      <w:spacing w:before="240" w:after="120"/>
      <w:outlineLvl w:val="1"/>
    </w:pPr>
    <w:rPr>
      <w:sz w:val="28"/>
      <w:szCs w:val="40"/>
    </w:rPr>
  </w:style>
  <w:style w:type="paragraph" w:styleId="Heading3">
    <w:name w:val="heading 3"/>
    <w:basedOn w:val="HeadingBase"/>
    <w:next w:val="BodyText"/>
    <w:link w:val="Heading3Char"/>
    <w:qFormat/>
    <w:rsid w:val="00CE3296"/>
    <w:pPr>
      <w:spacing w:before="180" w:after="120"/>
      <w:outlineLvl w:val="2"/>
    </w:pPr>
    <w:rPr>
      <w:spacing w:val="-10"/>
      <w:kern w:val="32"/>
    </w:rPr>
  </w:style>
  <w:style w:type="paragraph" w:styleId="Heading4">
    <w:name w:val="heading 4"/>
    <w:basedOn w:val="HeadingBase"/>
    <w:next w:val="BodyText"/>
    <w:link w:val="Heading4Char"/>
    <w:qFormat/>
    <w:rsid w:val="00CE3296"/>
    <w:pPr>
      <w:spacing w:before="160" w:after="120"/>
      <w:outlineLvl w:val="3"/>
    </w:pPr>
    <w:rPr>
      <w:sz w:val="22"/>
    </w:rPr>
  </w:style>
  <w:style w:type="paragraph" w:styleId="Heading5">
    <w:name w:val="heading 5"/>
    <w:basedOn w:val="HeadingBase"/>
    <w:next w:val="Normal"/>
    <w:link w:val="Heading5Char"/>
    <w:qFormat/>
    <w:rsid w:val="00CE3296"/>
    <w:pPr>
      <w:spacing w:before="80"/>
      <w:outlineLvl w:val="4"/>
    </w:pPr>
    <w:rPr>
      <w:color w:val="918585"/>
      <w:sz w:val="20"/>
    </w:rPr>
  </w:style>
  <w:style w:type="paragraph" w:styleId="Heading6">
    <w:name w:val="heading 6"/>
    <w:basedOn w:val="HeadingBase"/>
    <w:next w:val="Normal"/>
    <w:link w:val="Heading6Char"/>
    <w:qFormat/>
    <w:rsid w:val="00CE3296"/>
    <w:pPr>
      <w:spacing w:before="60"/>
      <w:outlineLvl w:val="5"/>
    </w:pPr>
    <w:rPr>
      <w:color w:val="918585"/>
      <w:sz w:val="20"/>
    </w:rPr>
  </w:style>
  <w:style w:type="paragraph" w:styleId="Heading7">
    <w:name w:val="heading 7"/>
    <w:basedOn w:val="Normal"/>
    <w:next w:val="Normal"/>
    <w:link w:val="Heading7Char"/>
    <w:qFormat/>
    <w:rsid w:val="00CE3296"/>
    <w:pPr>
      <w:ind w:left="720"/>
      <w:outlineLvl w:val="6"/>
    </w:pPr>
    <w:rPr>
      <w:i/>
    </w:rPr>
  </w:style>
  <w:style w:type="paragraph" w:styleId="Heading8">
    <w:name w:val="heading 8"/>
    <w:basedOn w:val="Normal"/>
    <w:next w:val="Normal"/>
    <w:link w:val="Heading8Char"/>
    <w:qFormat/>
    <w:rsid w:val="00CE3296"/>
    <w:pPr>
      <w:ind w:left="720"/>
      <w:outlineLvl w:val="7"/>
    </w:pPr>
    <w:rPr>
      <w:i/>
    </w:rPr>
  </w:style>
  <w:style w:type="paragraph" w:styleId="Heading9">
    <w:name w:val="heading 9"/>
    <w:basedOn w:val="Normal"/>
    <w:next w:val="Normal"/>
    <w:link w:val="Heading9Char"/>
    <w:qFormat/>
    <w:rsid w:val="00CE3296"/>
    <w:pPr>
      <w:ind w:left="720"/>
      <w:outlineLvl w:val="8"/>
    </w:pPr>
    <w:rPr>
      <w:i/>
    </w:rPr>
  </w:style>
  <w:style w:type="character" w:default="1" w:styleId="DefaultParagraphFont">
    <w:name w:val="Default Paragraph Font"/>
    <w:uiPriority w:val="1"/>
    <w:unhideWhenUsed/>
    <w:rsid w:val="00CE32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3296"/>
  </w:style>
  <w:style w:type="character" w:customStyle="1" w:styleId="Heading1Char">
    <w:name w:val="Heading 1 Char"/>
    <w:basedOn w:val="DefaultParagraphFont"/>
    <w:link w:val="Heading1"/>
    <w:rsid w:val="00CE3296"/>
    <w:rPr>
      <w:rFonts w:ascii="Times New Roman" w:eastAsia="Times New Roman" w:hAnsi="Times New Roman" w:cs="Times New Roman"/>
      <w:b/>
      <w:sz w:val="32"/>
      <w:szCs w:val="20"/>
      <w:lang w:eastAsia="en-US"/>
    </w:rPr>
  </w:style>
  <w:style w:type="paragraph" w:styleId="BodyText">
    <w:name w:val="Body Text"/>
    <w:basedOn w:val="Normal"/>
    <w:link w:val="BodyTextChar"/>
    <w:rsid w:val="00CE32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3296"/>
    <w:rPr>
      <w:rFonts w:ascii="Times New Roman" w:eastAsia="Times New Roman" w:hAnsi="Times New Roman" w:cs="Times New Roman"/>
      <w:sz w:val="24"/>
      <w:lang w:eastAsia="en-US"/>
    </w:rPr>
  </w:style>
  <w:style w:type="paragraph" w:styleId="List">
    <w:name w:val="List"/>
    <w:basedOn w:val="BodyText"/>
    <w:next w:val="BodyText"/>
    <w:rsid w:val="00CE3296"/>
    <w:pPr>
      <w:tabs>
        <w:tab w:val="left" w:pos="340"/>
      </w:tabs>
      <w:spacing w:before="60" w:after="60"/>
      <w:ind w:left="340" w:hanging="340"/>
    </w:pPr>
  </w:style>
  <w:style w:type="character" w:customStyle="1" w:styleId="SpecialBold">
    <w:name w:val="Special Bold"/>
    <w:basedOn w:val="DefaultParagraphFont"/>
    <w:rsid w:val="00CE3296"/>
    <w:rPr>
      <w:b/>
      <w:spacing w:val="0"/>
    </w:rPr>
  </w:style>
  <w:style w:type="paragraph" w:customStyle="1" w:styleId="SuperHeading">
    <w:name w:val="SuperHeading"/>
    <w:basedOn w:val="Normal"/>
    <w:rsid w:val="00CE3296"/>
    <w:pPr>
      <w:spacing w:before="240" w:after="120"/>
      <w:outlineLvl w:val="0"/>
    </w:pPr>
    <w:rPr>
      <w:rFonts w:ascii="Times New Roman" w:hAnsi="Times New Roman"/>
      <w:b/>
      <w:sz w:val="32"/>
    </w:rPr>
  </w:style>
  <w:style w:type="paragraph" w:customStyle="1" w:styleId="AllowPageBreak">
    <w:name w:val="AllowPageBreak"/>
    <w:rsid w:val="00CE32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32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32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32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32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32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32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32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3296"/>
    <w:rPr>
      <w:rFonts w:ascii="Courier New" w:eastAsia="Times New Roman" w:hAnsi="Courier New" w:cs="Times New Roman"/>
      <w:i/>
      <w:szCs w:val="20"/>
      <w:lang w:eastAsia="en-US"/>
    </w:rPr>
  </w:style>
  <w:style w:type="paragraph" w:customStyle="1" w:styleId="HeadingBase">
    <w:name w:val="Heading Base"/>
    <w:rsid w:val="00CE32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3296"/>
    <w:pPr>
      <w:tabs>
        <w:tab w:val="right" w:leader="dot" w:pos="9072"/>
      </w:tabs>
      <w:ind w:left="567"/>
    </w:pPr>
    <w:rPr>
      <w:szCs w:val="22"/>
    </w:rPr>
  </w:style>
  <w:style w:type="paragraph" w:customStyle="1" w:styleId="TOCBase">
    <w:name w:val="TOC Base"/>
    <w:rsid w:val="00CE32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3296"/>
    <w:pPr>
      <w:tabs>
        <w:tab w:val="right" w:leader="dot" w:pos="9072"/>
      </w:tabs>
      <w:spacing w:before="40" w:after="40"/>
      <w:ind w:left="284"/>
    </w:pPr>
    <w:rPr>
      <w:rFonts w:ascii="Times New Roman" w:hAnsi="Times New Roman"/>
    </w:rPr>
  </w:style>
  <w:style w:type="paragraph" w:styleId="TOC1">
    <w:name w:val="toc 1"/>
    <w:basedOn w:val="TOCBase"/>
    <w:next w:val="Normal"/>
    <w:rsid w:val="00CE32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32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3296"/>
    <w:rPr>
      <w:rFonts w:ascii="Times New Roman" w:eastAsia="Times New Roman" w:hAnsi="Times New Roman" w:cs="Times New Roman"/>
      <w:sz w:val="16"/>
      <w:lang w:eastAsia="en-US"/>
    </w:rPr>
  </w:style>
  <w:style w:type="paragraph" w:styleId="Title">
    <w:name w:val="Title"/>
    <w:basedOn w:val="HeadingBase"/>
    <w:link w:val="TitleChar"/>
    <w:qFormat/>
    <w:rsid w:val="00CE3296"/>
    <w:pPr>
      <w:spacing w:before="5040"/>
      <w:jc w:val="center"/>
    </w:pPr>
    <w:rPr>
      <w:sz w:val="48"/>
      <w:szCs w:val="72"/>
      <w:lang w:val="en-US"/>
    </w:rPr>
  </w:style>
  <w:style w:type="character" w:customStyle="1" w:styleId="TitleChar">
    <w:name w:val="Title Char"/>
    <w:basedOn w:val="DefaultParagraphFont"/>
    <w:link w:val="Title"/>
    <w:rsid w:val="00CE32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3296"/>
    <w:pPr>
      <w:tabs>
        <w:tab w:val="left" w:pos="3600"/>
        <w:tab w:val="left" w:pos="3958"/>
      </w:tabs>
    </w:pPr>
  </w:style>
  <w:style w:type="paragraph" w:styleId="ListBullet">
    <w:name w:val="List Bullet"/>
    <w:basedOn w:val="List"/>
    <w:rsid w:val="00CE3296"/>
    <w:pPr>
      <w:numPr>
        <w:numId w:val="10"/>
      </w:numPr>
      <w:tabs>
        <w:tab w:val="clear" w:pos="340"/>
      </w:tabs>
      <w:spacing w:before="40" w:after="40"/>
    </w:pPr>
  </w:style>
  <w:style w:type="paragraph" w:customStyle="1" w:styleId="Note">
    <w:name w:val="Note"/>
    <w:basedOn w:val="BodyText"/>
    <w:rsid w:val="00CE32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3296"/>
    <w:pPr>
      <w:framePr w:wrap="auto" w:hAnchor="text" w:y="6049"/>
    </w:pPr>
    <w:rPr>
      <w:color w:val="000000"/>
      <w:sz w:val="40"/>
    </w:rPr>
  </w:style>
  <w:style w:type="paragraph" w:customStyle="1" w:styleId="TOCTitle">
    <w:name w:val="TOCTitle"/>
    <w:basedOn w:val="Heading1"/>
    <w:rsid w:val="00CE3296"/>
    <w:pPr>
      <w:spacing w:after="240"/>
      <w:jc w:val="center"/>
      <w:outlineLvl w:val="9"/>
    </w:pPr>
    <w:rPr>
      <w:caps/>
    </w:rPr>
  </w:style>
  <w:style w:type="paragraph" w:customStyle="1" w:styleId="Version">
    <w:name w:val="Version"/>
    <w:rsid w:val="00CE32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3296"/>
    <w:pPr>
      <w:numPr>
        <w:numId w:val="11"/>
      </w:numPr>
      <w:tabs>
        <w:tab w:val="clear" w:pos="680"/>
      </w:tabs>
    </w:pPr>
  </w:style>
  <w:style w:type="paragraph" w:styleId="Index1">
    <w:name w:val="index 1"/>
    <w:basedOn w:val="Normal"/>
    <w:next w:val="Normal"/>
    <w:semiHidden/>
    <w:rsid w:val="00CE3296"/>
    <w:pPr>
      <w:keepNext w:val="0"/>
      <w:tabs>
        <w:tab w:val="right" w:pos="4176"/>
      </w:tabs>
      <w:ind w:left="198" w:hanging="198"/>
    </w:pPr>
    <w:rPr>
      <w:rFonts w:ascii="Garamond" w:hAnsi="Garamond"/>
    </w:rPr>
  </w:style>
  <w:style w:type="paragraph" w:styleId="IndexHeading">
    <w:name w:val="index heading"/>
    <w:basedOn w:val="Normal"/>
    <w:next w:val="Index1"/>
    <w:semiHidden/>
    <w:rsid w:val="00CE3296"/>
    <w:pPr>
      <w:spacing w:before="120" w:after="120"/>
    </w:pPr>
    <w:rPr>
      <w:rFonts w:ascii="Arial" w:hAnsi="Arial"/>
      <w:b/>
      <w:color w:val="918585"/>
      <w:sz w:val="24"/>
    </w:rPr>
  </w:style>
  <w:style w:type="paragraph" w:styleId="Header">
    <w:name w:val="header"/>
    <w:basedOn w:val="Normal"/>
    <w:link w:val="HeaderChar"/>
    <w:rsid w:val="00CE32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3296"/>
    <w:rPr>
      <w:rFonts w:ascii="Times New Roman" w:eastAsia="Times New Roman" w:hAnsi="Times New Roman" w:cs="Times New Roman"/>
      <w:sz w:val="16"/>
      <w:szCs w:val="20"/>
      <w:lang w:val="en-GB" w:eastAsia="en-US"/>
    </w:rPr>
  </w:style>
  <w:style w:type="paragraph" w:customStyle="1" w:styleId="Chapter">
    <w:name w:val="Chapter"/>
    <w:basedOn w:val="Normal"/>
    <w:rsid w:val="00CE3296"/>
    <w:pPr>
      <w:spacing w:before="240"/>
    </w:pPr>
    <w:rPr>
      <w:rFonts w:ascii="Times New Roman" w:hAnsi="Times New Roman"/>
      <w:smallCaps/>
      <w:spacing w:val="80"/>
      <w:sz w:val="28"/>
    </w:rPr>
  </w:style>
  <w:style w:type="paragraph" w:customStyle="1" w:styleId="InChapter">
    <w:name w:val="InChapter"/>
    <w:basedOn w:val="Heading3"/>
    <w:rsid w:val="00CE3296"/>
    <w:pPr>
      <w:spacing w:after="240"/>
      <w:outlineLvl w:val="9"/>
    </w:pPr>
    <w:rPr>
      <w:noProof/>
    </w:rPr>
  </w:style>
  <w:style w:type="paragraph" w:styleId="Index2">
    <w:name w:val="index 2"/>
    <w:basedOn w:val="Normal"/>
    <w:next w:val="Normal"/>
    <w:semiHidden/>
    <w:rsid w:val="00CE3296"/>
    <w:pPr>
      <w:tabs>
        <w:tab w:val="right" w:pos="4176"/>
      </w:tabs>
      <w:ind w:left="568" w:hanging="284"/>
    </w:pPr>
    <w:rPr>
      <w:rFonts w:ascii="Garamond" w:hAnsi="Garamond"/>
    </w:rPr>
  </w:style>
  <w:style w:type="paragraph" w:customStyle="1" w:styleId="Byline">
    <w:name w:val="Byline"/>
    <w:rsid w:val="00CE32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3296"/>
    <w:pPr>
      <w:tabs>
        <w:tab w:val="clear" w:pos="3600"/>
        <w:tab w:val="clear" w:pos="3958"/>
      </w:tabs>
      <w:jc w:val="right"/>
    </w:pPr>
  </w:style>
  <w:style w:type="character" w:styleId="Emphasis">
    <w:name w:val="Emphasis"/>
    <w:basedOn w:val="DefaultParagraphFont"/>
    <w:qFormat/>
    <w:rsid w:val="00CE3296"/>
    <w:rPr>
      <w:i/>
    </w:rPr>
  </w:style>
  <w:style w:type="paragraph" w:styleId="Caption">
    <w:name w:val="caption"/>
    <w:basedOn w:val="BodyText"/>
    <w:next w:val="Normal"/>
    <w:qFormat/>
    <w:rsid w:val="00CE3296"/>
    <w:pPr>
      <w:framePr w:w="2268" w:hSpace="181" w:vSpace="181" w:wrap="around" w:vAnchor="text" w:hAnchor="page" w:x="1135" w:y="285" w:anchorLock="1"/>
    </w:pPr>
    <w:rPr>
      <w:i/>
    </w:rPr>
  </w:style>
  <w:style w:type="paragraph" w:customStyle="1" w:styleId="MiniTOCTitle">
    <w:name w:val="MiniTOCTitle"/>
    <w:basedOn w:val="Heading4"/>
    <w:rsid w:val="00CE3296"/>
    <w:pPr>
      <w:spacing w:before="240"/>
      <w:outlineLvl w:val="9"/>
    </w:pPr>
    <w:rPr>
      <w:noProof/>
      <w:sz w:val="24"/>
    </w:rPr>
  </w:style>
  <w:style w:type="paragraph" w:customStyle="1" w:styleId="MiniTOCItem">
    <w:name w:val="MiniTOCItem"/>
    <w:basedOn w:val="ListBullet"/>
    <w:rsid w:val="00CE3296"/>
    <w:pPr>
      <w:numPr>
        <w:numId w:val="0"/>
      </w:numPr>
      <w:tabs>
        <w:tab w:val="right" w:leader="dot" w:pos="6521"/>
      </w:tabs>
      <w:spacing w:before="0" w:after="0"/>
    </w:pPr>
  </w:style>
  <w:style w:type="paragraph" w:customStyle="1" w:styleId="TOFTitle">
    <w:name w:val="TOFTitle"/>
    <w:basedOn w:val="TOCTitle"/>
    <w:rsid w:val="00CE3296"/>
  </w:style>
  <w:style w:type="paragraph" w:styleId="TableofFigures">
    <w:name w:val="table of figures"/>
    <w:basedOn w:val="Normal"/>
    <w:next w:val="Normal"/>
    <w:semiHidden/>
    <w:rsid w:val="00CE3296"/>
    <w:pPr>
      <w:tabs>
        <w:tab w:val="right" w:leader="dot" w:pos="9072"/>
      </w:tabs>
      <w:ind w:left="970" w:hanging="403"/>
    </w:pPr>
    <w:rPr>
      <w:rFonts w:ascii="Times New Roman" w:hAnsi="Times New Roman"/>
      <w:b/>
    </w:rPr>
  </w:style>
  <w:style w:type="paragraph" w:styleId="ListNumber">
    <w:name w:val="List Number"/>
    <w:basedOn w:val="List"/>
    <w:rsid w:val="00CE3296"/>
    <w:pPr>
      <w:numPr>
        <w:numId w:val="13"/>
      </w:numPr>
      <w:tabs>
        <w:tab w:val="clear" w:pos="340"/>
      </w:tabs>
    </w:pPr>
  </w:style>
  <w:style w:type="character" w:customStyle="1" w:styleId="WingdingSymbols">
    <w:name w:val="Wingding Symbols"/>
    <w:rsid w:val="00CE3296"/>
    <w:rPr>
      <w:rFonts w:ascii="Wingdings" w:hAnsi="Wingdings"/>
    </w:rPr>
  </w:style>
  <w:style w:type="paragraph" w:customStyle="1" w:styleId="TableHeading">
    <w:name w:val="Table Heading"/>
    <w:basedOn w:val="HeadingBase"/>
    <w:rsid w:val="00CE3296"/>
    <w:pPr>
      <w:keepLines/>
      <w:pBdr>
        <w:bottom w:val="single" w:sz="6" w:space="1" w:color="918585"/>
      </w:pBdr>
      <w:spacing w:before="240"/>
    </w:pPr>
  </w:style>
  <w:style w:type="character" w:customStyle="1" w:styleId="HotSpot">
    <w:name w:val="HotSpot"/>
    <w:rsid w:val="00CE3296"/>
    <w:rPr>
      <w:color w:val="0033CC"/>
      <w:u w:val="none"/>
    </w:rPr>
  </w:style>
  <w:style w:type="paragraph" w:customStyle="1" w:styleId="BodyTextRight">
    <w:name w:val="Body Text Right"/>
    <w:basedOn w:val="BodyText"/>
    <w:rsid w:val="00CE3296"/>
    <w:pPr>
      <w:spacing w:before="0" w:after="0"/>
      <w:jc w:val="right"/>
    </w:pPr>
  </w:style>
  <w:style w:type="paragraph" w:styleId="Index3">
    <w:name w:val="index 3"/>
    <w:basedOn w:val="ListNumber2"/>
    <w:next w:val="Normal"/>
    <w:semiHidden/>
    <w:rsid w:val="00CE3296"/>
    <w:pPr>
      <w:numPr>
        <w:numId w:val="0"/>
      </w:numPr>
      <w:tabs>
        <w:tab w:val="right" w:leader="dot" w:pos="4176"/>
      </w:tabs>
    </w:pPr>
  </w:style>
  <w:style w:type="paragraph" w:styleId="ListNumber2">
    <w:name w:val="List Number 2"/>
    <w:basedOn w:val="List2"/>
    <w:rsid w:val="00CE3296"/>
    <w:pPr>
      <w:numPr>
        <w:numId w:val="8"/>
      </w:numPr>
      <w:tabs>
        <w:tab w:val="clear" w:pos="1060"/>
      </w:tabs>
    </w:pPr>
  </w:style>
  <w:style w:type="paragraph" w:customStyle="1" w:styleId="MarginNote">
    <w:name w:val="Margin Note"/>
    <w:basedOn w:val="BodyText"/>
    <w:rsid w:val="00CE32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32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32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3296"/>
    <w:rPr>
      <w:sz w:val="32"/>
    </w:rPr>
  </w:style>
  <w:style w:type="paragraph" w:customStyle="1" w:styleId="HeadingProcedure">
    <w:name w:val="Heading Procedure"/>
    <w:basedOn w:val="HeadingBase"/>
    <w:next w:val="Normal"/>
    <w:rsid w:val="00CE3296"/>
    <w:pPr>
      <w:tabs>
        <w:tab w:val="left" w:pos="0"/>
      </w:tabs>
      <w:spacing w:before="120" w:after="60"/>
    </w:pPr>
    <w:rPr>
      <w:i/>
      <w:color w:val="918585"/>
      <w:sz w:val="22"/>
    </w:rPr>
  </w:style>
  <w:style w:type="paragraph" w:customStyle="1" w:styleId="TableBodyText">
    <w:name w:val="Table Body Text"/>
    <w:basedOn w:val="BodyText"/>
    <w:rsid w:val="00CE3296"/>
    <w:pPr>
      <w:spacing w:before="60" w:after="60"/>
    </w:pPr>
  </w:style>
  <w:style w:type="paragraph" w:styleId="ListContinue">
    <w:name w:val="List Continue"/>
    <w:basedOn w:val="List"/>
    <w:rsid w:val="00CE3296"/>
    <w:pPr>
      <w:ind w:firstLine="0"/>
    </w:pPr>
  </w:style>
  <w:style w:type="paragraph" w:customStyle="1" w:styleId="ListNote">
    <w:name w:val="List Note"/>
    <w:basedOn w:val="List"/>
    <w:rsid w:val="00CE3296"/>
    <w:pPr>
      <w:pBdr>
        <w:top w:val="single" w:sz="6" w:space="2" w:color="918585"/>
        <w:bottom w:val="single" w:sz="6" w:space="2" w:color="918585"/>
      </w:pBdr>
      <w:tabs>
        <w:tab w:val="left" w:pos="1021"/>
      </w:tabs>
      <w:ind w:firstLine="0"/>
    </w:pPr>
  </w:style>
  <w:style w:type="paragraph" w:customStyle="1" w:styleId="Warning">
    <w:name w:val="Warning"/>
    <w:basedOn w:val="BodyText"/>
    <w:rsid w:val="00CE3296"/>
    <w:pPr>
      <w:shd w:val="clear" w:color="auto" w:fill="D9D9D9"/>
      <w:tabs>
        <w:tab w:val="left" w:pos="992"/>
      </w:tabs>
      <w:ind w:left="119" w:right="119"/>
    </w:pPr>
    <w:rPr>
      <w:sz w:val="20"/>
    </w:rPr>
  </w:style>
  <w:style w:type="paragraph" w:customStyle="1" w:styleId="MarginIcons">
    <w:name w:val="Margin Icons"/>
    <w:basedOn w:val="BodyText"/>
    <w:rsid w:val="00CE32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3296"/>
    <w:rPr>
      <w:rFonts w:ascii="Courier New" w:hAnsi="Courier New"/>
    </w:rPr>
  </w:style>
  <w:style w:type="paragraph" w:customStyle="1" w:styleId="NoteBullet">
    <w:name w:val="Note Bullet"/>
    <w:basedOn w:val="Note"/>
    <w:rsid w:val="00CE3296"/>
    <w:pPr>
      <w:tabs>
        <w:tab w:val="clear" w:pos="680"/>
      </w:tabs>
      <w:spacing w:before="60" w:after="60"/>
    </w:pPr>
  </w:style>
  <w:style w:type="paragraph" w:customStyle="1" w:styleId="SubHeading2">
    <w:name w:val="SubHeading2"/>
    <w:basedOn w:val="HeadingBase"/>
    <w:rsid w:val="00CE3296"/>
    <w:pPr>
      <w:spacing w:before="240" w:after="60"/>
    </w:pPr>
    <w:rPr>
      <w:sz w:val="20"/>
    </w:rPr>
  </w:style>
  <w:style w:type="paragraph" w:customStyle="1" w:styleId="SubHeading1">
    <w:name w:val="SubHeading1"/>
    <w:basedOn w:val="HeadingBase"/>
    <w:rsid w:val="00CE3296"/>
    <w:pPr>
      <w:spacing w:before="240" w:after="60"/>
    </w:pPr>
    <w:rPr>
      <w:color w:val="918585"/>
      <w:sz w:val="22"/>
    </w:rPr>
  </w:style>
  <w:style w:type="paragraph" w:customStyle="1" w:styleId="SideHeading">
    <w:name w:val="Side Heading"/>
    <w:basedOn w:val="HeadingBase"/>
    <w:rsid w:val="00CE32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3296"/>
    <w:pPr>
      <w:numPr>
        <w:numId w:val="9"/>
      </w:numPr>
    </w:pPr>
  </w:style>
  <w:style w:type="paragraph" w:styleId="PlainText">
    <w:name w:val="Plain Text"/>
    <w:basedOn w:val="Normal"/>
    <w:link w:val="PlainTextChar"/>
    <w:rsid w:val="00CE3296"/>
    <w:rPr>
      <w:sz w:val="20"/>
    </w:rPr>
  </w:style>
  <w:style w:type="character" w:customStyle="1" w:styleId="PlainTextChar">
    <w:name w:val="Plain Text Char"/>
    <w:basedOn w:val="DefaultParagraphFont"/>
    <w:link w:val="PlainText"/>
    <w:rsid w:val="00CE3296"/>
    <w:rPr>
      <w:rFonts w:ascii="Courier New" w:eastAsia="Times New Roman" w:hAnsi="Courier New" w:cs="Times New Roman"/>
      <w:sz w:val="20"/>
      <w:szCs w:val="20"/>
      <w:lang w:eastAsia="en-US"/>
    </w:rPr>
  </w:style>
  <w:style w:type="character" w:customStyle="1" w:styleId="MenuOption">
    <w:name w:val="Menu Option"/>
    <w:basedOn w:val="DefaultParagraphFont"/>
    <w:rsid w:val="00CE3296"/>
    <w:rPr>
      <w:b/>
      <w:smallCaps/>
    </w:rPr>
  </w:style>
  <w:style w:type="paragraph" w:customStyle="1" w:styleId="TableListNumber">
    <w:name w:val="Table List Number"/>
    <w:basedOn w:val="ListNumber"/>
    <w:rsid w:val="00CE3296"/>
    <w:pPr>
      <w:numPr>
        <w:numId w:val="0"/>
      </w:numPr>
    </w:pPr>
  </w:style>
  <w:style w:type="paragraph" w:styleId="TOC4">
    <w:name w:val="toc 4"/>
    <w:basedOn w:val="TOCBase"/>
    <w:next w:val="Normal"/>
    <w:semiHidden/>
    <w:rsid w:val="00CE3296"/>
    <w:pPr>
      <w:tabs>
        <w:tab w:val="right" w:leader="dot" w:pos="9071"/>
      </w:tabs>
      <w:ind w:left="1701"/>
    </w:pPr>
  </w:style>
  <w:style w:type="paragraph" w:customStyle="1" w:styleId="ListAlpha">
    <w:name w:val="List Alpha"/>
    <w:basedOn w:val="List"/>
    <w:rsid w:val="00CE3296"/>
    <w:pPr>
      <w:numPr>
        <w:numId w:val="7"/>
      </w:numPr>
    </w:pPr>
  </w:style>
  <w:style w:type="paragraph" w:customStyle="1" w:styleId="ListAlpha2">
    <w:name w:val="List Alpha 2"/>
    <w:basedOn w:val="List2"/>
    <w:rsid w:val="00CE3296"/>
    <w:pPr>
      <w:numPr>
        <w:numId w:val="6"/>
      </w:numPr>
    </w:pPr>
  </w:style>
  <w:style w:type="paragraph" w:styleId="List2">
    <w:name w:val="List 2"/>
    <w:basedOn w:val="BodyText"/>
    <w:rsid w:val="00CE3296"/>
    <w:pPr>
      <w:tabs>
        <w:tab w:val="left" w:pos="680"/>
      </w:tabs>
      <w:spacing w:before="60" w:after="60"/>
      <w:ind w:left="680" w:hanging="340"/>
    </w:pPr>
  </w:style>
  <w:style w:type="paragraph" w:styleId="List3">
    <w:name w:val="List 3"/>
    <w:basedOn w:val="BodyText"/>
    <w:rsid w:val="00CE3296"/>
    <w:pPr>
      <w:tabs>
        <w:tab w:val="left" w:pos="1021"/>
      </w:tabs>
      <w:spacing w:before="60" w:after="60"/>
      <w:ind w:left="1020" w:hanging="340"/>
    </w:pPr>
  </w:style>
  <w:style w:type="paragraph" w:styleId="List4">
    <w:name w:val="List 4"/>
    <w:basedOn w:val="BodyText"/>
    <w:rsid w:val="00CE3296"/>
    <w:pPr>
      <w:tabs>
        <w:tab w:val="left" w:pos="1361"/>
      </w:tabs>
      <w:spacing w:before="60" w:after="60"/>
      <w:ind w:left="1361" w:hanging="340"/>
    </w:pPr>
  </w:style>
  <w:style w:type="paragraph" w:styleId="List5">
    <w:name w:val="List 5"/>
    <w:basedOn w:val="BodyText"/>
    <w:rsid w:val="00CE3296"/>
    <w:pPr>
      <w:tabs>
        <w:tab w:val="left" w:pos="1701"/>
      </w:tabs>
      <w:spacing w:before="60" w:after="60"/>
      <w:ind w:left="1701" w:hanging="340"/>
    </w:pPr>
  </w:style>
  <w:style w:type="paragraph" w:styleId="ListBullet3">
    <w:name w:val="List Bullet 3"/>
    <w:basedOn w:val="List3"/>
    <w:rsid w:val="00CE3296"/>
    <w:pPr>
      <w:numPr>
        <w:numId w:val="12"/>
      </w:numPr>
      <w:tabs>
        <w:tab w:val="clear" w:pos="1021"/>
      </w:tabs>
      <w:ind w:left="1037" w:hanging="357"/>
    </w:pPr>
  </w:style>
  <w:style w:type="paragraph" w:styleId="ListBullet4">
    <w:name w:val="List Bullet 4"/>
    <w:basedOn w:val="List4"/>
    <w:rsid w:val="00CE3296"/>
    <w:pPr>
      <w:numPr>
        <w:numId w:val="1"/>
      </w:numPr>
      <w:tabs>
        <w:tab w:val="clear" w:pos="1361"/>
      </w:tabs>
    </w:pPr>
  </w:style>
  <w:style w:type="paragraph" w:styleId="ListBullet5">
    <w:name w:val="List Bullet 5"/>
    <w:basedOn w:val="List5"/>
    <w:rsid w:val="00CE3296"/>
    <w:pPr>
      <w:numPr>
        <w:numId w:val="2"/>
      </w:numPr>
    </w:pPr>
  </w:style>
  <w:style w:type="paragraph" w:styleId="ListContinue2">
    <w:name w:val="List Continue 2"/>
    <w:basedOn w:val="List2"/>
    <w:rsid w:val="00CE3296"/>
    <w:pPr>
      <w:ind w:firstLine="0"/>
    </w:pPr>
  </w:style>
  <w:style w:type="paragraph" w:styleId="ListContinue3">
    <w:name w:val="List Continue 3"/>
    <w:basedOn w:val="List3"/>
    <w:rsid w:val="00CE3296"/>
    <w:pPr>
      <w:ind w:left="1021" w:firstLine="0"/>
    </w:pPr>
  </w:style>
  <w:style w:type="paragraph" w:styleId="ListContinue4">
    <w:name w:val="List Continue 4"/>
    <w:basedOn w:val="List4"/>
    <w:rsid w:val="00CE3296"/>
    <w:pPr>
      <w:ind w:firstLine="0"/>
    </w:pPr>
  </w:style>
  <w:style w:type="paragraph" w:styleId="ListContinue5">
    <w:name w:val="List Continue 5"/>
    <w:basedOn w:val="List5"/>
    <w:rsid w:val="00CE3296"/>
    <w:pPr>
      <w:ind w:firstLine="0"/>
    </w:pPr>
  </w:style>
  <w:style w:type="paragraph" w:styleId="ListNumber3">
    <w:name w:val="List Number 3"/>
    <w:basedOn w:val="List3"/>
    <w:rsid w:val="00CE3296"/>
    <w:pPr>
      <w:numPr>
        <w:numId w:val="3"/>
      </w:numPr>
    </w:pPr>
  </w:style>
  <w:style w:type="paragraph" w:styleId="ListNumber4">
    <w:name w:val="List Number 4"/>
    <w:basedOn w:val="List4"/>
    <w:rsid w:val="00CE3296"/>
    <w:pPr>
      <w:numPr>
        <w:numId w:val="4"/>
      </w:numPr>
    </w:pPr>
  </w:style>
  <w:style w:type="paragraph" w:styleId="ListNumber5">
    <w:name w:val="List Number 5"/>
    <w:basedOn w:val="List5"/>
    <w:rsid w:val="00CE3296"/>
    <w:pPr>
      <w:numPr>
        <w:numId w:val="5"/>
      </w:numPr>
    </w:pPr>
  </w:style>
  <w:style w:type="paragraph" w:styleId="BlockText">
    <w:name w:val="Block Text"/>
    <w:basedOn w:val="Normal"/>
    <w:rsid w:val="00CE3296"/>
    <w:pPr>
      <w:spacing w:after="120"/>
      <w:ind w:left="1440" w:right="1440"/>
    </w:pPr>
  </w:style>
  <w:style w:type="character" w:customStyle="1" w:styleId="Subscript">
    <w:name w:val="Subscript"/>
    <w:basedOn w:val="DefaultParagraphFont"/>
    <w:rsid w:val="00CE3296"/>
    <w:rPr>
      <w:sz w:val="16"/>
      <w:vertAlign w:val="subscript"/>
    </w:rPr>
  </w:style>
  <w:style w:type="character" w:customStyle="1" w:styleId="Superscript">
    <w:name w:val="Superscript"/>
    <w:basedOn w:val="DefaultParagraphFont"/>
    <w:rsid w:val="00CE3296"/>
    <w:rPr>
      <w:sz w:val="16"/>
      <w:vertAlign w:val="superscript"/>
    </w:rPr>
  </w:style>
  <w:style w:type="character" w:customStyle="1" w:styleId="Symbols">
    <w:name w:val="Symbols"/>
    <w:basedOn w:val="DefaultParagraphFont"/>
    <w:rsid w:val="00CE3296"/>
    <w:rPr>
      <w:rFonts w:ascii="Symbol" w:hAnsi="Symbol"/>
    </w:rPr>
  </w:style>
  <w:style w:type="character" w:customStyle="1" w:styleId="MenuOptions">
    <w:name w:val="Menu Options"/>
    <w:basedOn w:val="DefaultParagraphFont"/>
    <w:rsid w:val="00CE3296"/>
    <w:rPr>
      <w:rFonts w:ascii="Arial Narrow" w:hAnsi="Arial Narrow"/>
      <w:smallCaps/>
    </w:rPr>
  </w:style>
  <w:style w:type="character" w:customStyle="1" w:styleId="Buttons">
    <w:name w:val="Buttons"/>
    <w:basedOn w:val="DefaultParagraphFont"/>
    <w:rsid w:val="00CE3296"/>
    <w:rPr>
      <w:b/>
    </w:rPr>
  </w:style>
  <w:style w:type="character" w:customStyle="1" w:styleId="Underlined">
    <w:name w:val="Underlined"/>
    <w:basedOn w:val="DefaultParagraphFont"/>
    <w:rsid w:val="00CE3296"/>
    <w:rPr>
      <w:u w:val="single"/>
    </w:rPr>
  </w:style>
  <w:style w:type="paragraph" w:customStyle="1" w:styleId="TableBodyTextRight">
    <w:name w:val="Table Body Text Right"/>
    <w:basedOn w:val="TableBodyText"/>
    <w:rsid w:val="00CE3296"/>
    <w:pPr>
      <w:widowControl w:val="0"/>
      <w:autoSpaceDE w:val="0"/>
      <w:autoSpaceDN w:val="0"/>
      <w:adjustRightInd w:val="0"/>
      <w:jc w:val="right"/>
    </w:pPr>
    <w:rPr>
      <w:rFonts w:cs="Arial"/>
      <w:szCs w:val="18"/>
    </w:rPr>
  </w:style>
  <w:style w:type="paragraph" w:customStyle="1" w:styleId="CopyrightText">
    <w:name w:val="Copyright Text"/>
    <w:basedOn w:val="BodyText"/>
    <w:rsid w:val="00CE3296"/>
    <w:rPr>
      <w:sz w:val="18"/>
    </w:rPr>
  </w:style>
  <w:style w:type="paragraph" w:customStyle="1" w:styleId="BodySmallRight">
    <w:name w:val="Body Small Right"/>
    <w:basedOn w:val="BodyTextRight"/>
    <w:rsid w:val="00CE3296"/>
    <w:rPr>
      <w:sz w:val="18"/>
      <w:szCs w:val="18"/>
    </w:rPr>
  </w:style>
  <w:style w:type="paragraph" w:customStyle="1" w:styleId="MarginEdition">
    <w:name w:val="Margin Edition"/>
    <w:basedOn w:val="MarginNote"/>
    <w:rsid w:val="00CE3296"/>
    <w:pPr>
      <w:spacing w:before="0" w:after="0"/>
    </w:pPr>
    <w:rPr>
      <w:rFonts w:ascii="Times New Roman" w:hAnsi="Times New Roman"/>
      <w:color w:val="999999"/>
    </w:rPr>
  </w:style>
  <w:style w:type="paragraph" w:customStyle="1" w:styleId="Spacer">
    <w:name w:val="Spacer"/>
    <w:basedOn w:val="Normal"/>
    <w:rsid w:val="00CE3296"/>
    <w:rPr>
      <w:sz w:val="2"/>
      <w:szCs w:val="2"/>
    </w:rPr>
  </w:style>
  <w:style w:type="character" w:customStyle="1" w:styleId="Small">
    <w:name w:val="Small"/>
    <w:basedOn w:val="DefaultParagraphFont"/>
    <w:rsid w:val="00CE3296"/>
    <w:rPr>
      <w:sz w:val="16"/>
    </w:rPr>
  </w:style>
  <w:style w:type="paragraph" w:customStyle="1" w:styleId="WideTable">
    <w:name w:val="Wide Table"/>
    <w:basedOn w:val="Normal"/>
    <w:rsid w:val="00CE3296"/>
    <w:pPr>
      <w:ind w:left="-1418"/>
    </w:pPr>
    <w:rPr>
      <w:sz w:val="2"/>
      <w:szCs w:val="2"/>
    </w:rPr>
  </w:style>
  <w:style w:type="character" w:styleId="PageNumber">
    <w:name w:val="page number"/>
    <w:basedOn w:val="DefaultParagraphFont"/>
    <w:rsid w:val="00CE3296"/>
  </w:style>
  <w:style w:type="paragraph" w:styleId="Quote">
    <w:name w:val="Quote"/>
    <w:basedOn w:val="Heading1"/>
    <w:link w:val="QuoteChar"/>
    <w:qFormat/>
    <w:rsid w:val="00CE3296"/>
    <w:rPr>
      <w:b w:val="0"/>
      <w:sz w:val="72"/>
      <w:szCs w:val="72"/>
      <w:lang w:val="en-NZ"/>
    </w:rPr>
  </w:style>
  <w:style w:type="character" w:customStyle="1" w:styleId="QuoteChar">
    <w:name w:val="Quote Char"/>
    <w:basedOn w:val="DefaultParagraphFont"/>
    <w:link w:val="Quote"/>
    <w:rsid w:val="00CE32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3296"/>
    <w:pPr>
      <w:pageBreakBefore/>
    </w:pPr>
  </w:style>
  <w:style w:type="paragraph" w:customStyle="1" w:styleId="Border">
    <w:name w:val="Border"/>
    <w:basedOn w:val="Normal"/>
    <w:qFormat/>
    <w:rsid w:val="00CE32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3296"/>
    <w:rPr>
      <w:b/>
      <w:bCs/>
      <w:i/>
      <w:iCs/>
      <w:color w:val="auto"/>
    </w:rPr>
  </w:style>
  <w:style w:type="paragraph" w:styleId="IntenseQuote">
    <w:name w:val="Intense Quote"/>
    <w:basedOn w:val="Normal"/>
    <w:next w:val="Normal"/>
    <w:link w:val="IntenseQuoteChar"/>
    <w:uiPriority w:val="30"/>
    <w:qFormat/>
    <w:rsid w:val="00CE32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32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3296"/>
    <w:rPr>
      <w:smallCaps/>
      <w:color w:val="auto"/>
      <w:u w:val="single"/>
    </w:rPr>
  </w:style>
  <w:style w:type="character" w:styleId="IntenseReference">
    <w:name w:val="Intense Reference"/>
    <w:basedOn w:val="DefaultParagraphFont"/>
    <w:uiPriority w:val="32"/>
    <w:qFormat/>
    <w:rsid w:val="00CE3296"/>
    <w:rPr>
      <w:b/>
      <w:bCs/>
      <w:smallCaps/>
      <w:color w:val="auto"/>
      <w:spacing w:val="5"/>
      <w:u w:val="single"/>
    </w:rPr>
  </w:style>
  <w:style w:type="paragraph" w:customStyle="1" w:styleId="2ColumnHeading">
    <w:name w:val="2Column Heading"/>
    <w:basedOn w:val="BodyText"/>
    <w:qFormat/>
    <w:rsid w:val="00CE3296"/>
    <w:pPr>
      <w:spacing w:after="60"/>
      <w:ind w:left="-2268"/>
    </w:pPr>
    <w:rPr>
      <w:b/>
    </w:rPr>
  </w:style>
  <w:style w:type="paragraph" w:customStyle="1" w:styleId="Heading1TOC">
    <w:name w:val="Heading1 TOC"/>
    <w:basedOn w:val="Normal"/>
    <w:qFormat/>
    <w:rsid w:val="00CE3296"/>
    <w:pPr>
      <w:spacing w:before="240" w:after="120"/>
    </w:pPr>
    <w:rPr>
      <w:rFonts w:ascii="Times New Roman" w:hAnsi="Times New Roman"/>
      <w:b/>
      <w:sz w:val="32"/>
    </w:rPr>
  </w:style>
  <w:style w:type="paragraph" w:customStyle="1" w:styleId="Heading2TOC">
    <w:name w:val="Heading2 TOC"/>
    <w:basedOn w:val="Normal"/>
    <w:qFormat/>
    <w:rsid w:val="00CE3296"/>
    <w:pPr>
      <w:spacing w:before="240" w:after="60"/>
    </w:pPr>
    <w:rPr>
      <w:rFonts w:ascii="Times New Roman" w:hAnsi="Times New Roman"/>
      <w:b/>
      <w:sz w:val="28"/>
    </w:rPr>
  </w:style>
  <w:style w:type="character" w:customStyle="1" w:styleId="Underline">
    <w:name w:val="Underline"/>
    <w:basedOn w:val="DefaultParagraphFont"/>
    <w:qFormat/>
    <w:rsid w:val="00CE3296"/>
    <w:rPr>
      <w:u w:val="single"/>
    </w:rPr>
  </w:style>
  <w:style w:type="character" w:customStyle="1" w:styleId="BoldandItalics">
    <w:name w:val="Bold and Italics"/>
    <w:qFormat/>
    <w:rsid w:val="00CE3296"/>
    <w:rPr>
      <w:b/>
      <w:i/>
      <w:u w:val="none"/>
    </w:rPr>
  </w:style>
  <w:style w:type="paragraph" w:styleId="BalloonText">
    <w:name w:val="Balloon Text"/>
    <w:basedOn w:val="Normal"/>
    <w:link w:val="BalloonTextChar"/>
    <w:rsid w:val="00CE3296"/>
    <w:rPr>
      <w:rFonts w:ascii="Tahoma" w:hAnsi="Tahoma" w:cs="Tahoma"/>
      <w:sz w:val="16"/>
      <w:szCs w:val="16"/>
    </w:rPr>
  </w:style>
  <w:style w:type="character" w:customStyle="1" w:styleId="BalloonTextChar">
    <w:name w:val="Balloon Text Char"/>
    <w:basedOn w:val="DefaultParagraphFont"/>
    <w:link w:val="BalloonText"/>
    <w:rsid w:val="00CE32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32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32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3296"/>
    <w:rPr>
      <w:b/>
      <w:color w:val="660033"/>
      <w:spacing w:val="0"/>
    </w:rPr>
  </w:style>
  <w:style w:type="paragraph" w:customStyle="1" w:styleId="Nameditemlist">
    <w:name w:val="Named item list"/>
    <w:basedOn w:val="BodyText"/>
    <w:qFormat/>
    <w:rsid w:val="00CE3296"/>
    <w:pPr>
      <w:tabs>
        <w:tab w:val="left" w:pos="2835"/>
      </w:tabs>
      <w:ind w:left="2835" w:hanging="2835"/>
    </w:pPr>
  </w:style>
  <w:style w:type="paragraph" w:customStyle="1" w:styleId="BodyTextnopadding">
    <w:name w:val="Body Text no padding"/>
    <w:basedOn w:val="BodyText"/>
    <w:qFormat/>
    <w:rsid w:val="00CE3296"/>
    <w:pPr>
      <w:spacing w:before="0" w:after="0"/>
    </w:pPr>
  </w:style>
  <w:style w:type="paragraph" w:customStyle="1" w:styleId="BodyTextBold">
    <w:name w:val="Body Text Bold"/>
    <w:basedOn w:val="BodyText"/>
    <w:qFormat/>
    <w:rsid w:val="00CE3296"/>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241</Words>
  <Characters>1554</Characters>
  <Application>Microsoft Office Word</Application>
  <DocSecurity>0</DocSecurity>
  <Lines>51</Lines>
  <Paragraphs>35</Paragraphs>
  <ScaleCrop>false</ScaleCrop>
  <Company>Author-it Software Corporation Ltd.</Company>
  <LinksUpToDate>false</LinksUpToDate>
  <CharactersWithSpaces>1760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CUASS00083 Management Skill Set</dc:title>
  <dc:subject>Approved</dc:subject>
  <dc:creator>PwC’s Skills for Australia</dc:creator>
  <cp:keywords>Release 2</cp:keywords>
  <dc:description>Review Date: 12 April 2008</dc:description>
  <cp:lastModifiedBy>HSD_TPCMSd.prod</cp:lastModifiedBy>
  <cp:revision>3</cp:revision>
  <dcterms:created xsi:type="dcterms:W3CDTF">2022-10-19T23:33:20Z</dcterms:created>
  <dcterms:modified xsi:type="dcterms:W3CDTF">2022-10-19T03:28:00Z</dcterms:modified>
</cp:coreProperties>
</file>