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28AB" w:rsidP="009528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CUASS00054 Working With Children in Performing Arts Skill Set</w:t>
      </w:r>
      <w:r>
        <w:fldChar w:fldCharType="end"/>
      </w:r>
    </w:p>
    <w:p w:rsidR="009528AB" w:rsidP="009528AB">
      <w:pPr>
        <w:pStyle w:val="Version"/>
        <w:sectPr w:rsidSect="008B32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B32FB" w:rsidP="008B32FB">
      <w:pPr>
        <w:pStyle w:val="SuperHeading"/>
      </w:pPr>
      <w:r w:rsidRPr="008B32FB">
        <w:t>CUASS00054 Working With Children in Performing Arts Skill Set</w:t>
      </w:r>
    </w:p>
    <w:p w:rsidR="00000000" w:rsidRPr="008B32FB" w:rsidP="008B32FB">
      <w:pPr>
        <w:pStyle w:val="Heading1"/>
      </w:pPr>
      <w:bookmarkStart w:id="1" w:name="O_964398"/>
      <w:bookmarkEnd w:id="1"/>
      <w:r w:rsidRPr="008B32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9528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2FB" w:rsidP="008B32FB">
            <w:pPr>
              <w:pStyle w:val="BodyText"/>
            </w:pPr>
            <w:r w:rsidRPr="008B32FB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2FB">
            <w:pPr>
              <w:pStyle w:val="BodyText"/>
              <w:rPr>
                <w:lang w:val="en-NZ"/>
              </w:rPr>
            </w:pPr>
            <w:r w:rsidRPr="008B32FB">
              <w:rPr>
                <w:rStyle w:val="SpecialBold"/>
              </w:rPr>
              <w:t>Comments</w:t>
            </w:r>
          </w:p>
        </w:tc>
      </w:tr>
      <w:tr w:rsidTr="009528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2FB">
            <w:pPr>
              <w:pStyle w:val="BodyText"/>
              <w:rPr>
                <w:lang w:val="en-NZ"/>
              </w:rPr>
            </w:pPr>
            <w:r w:rsidRPr="008B32FB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2FB" w:rsidP="008B32FB">
            <w:pPr>
              <w:pStyle w:val="BodyText"/>
            </w:pPr>
            <w:r w:rsidRPr="008B32FB">
              <w:t>This skill set first released with CUA Creative Arts and Culture Training Package version 3.0.</w:t>
            </w:r>
          </w:p>
        </w:tc>
      </w:tr>
    </w:tbl>
    <w:p w:rsidR="00000000" w:rsidRPr="008B32FB" w:rsidP="008B32FB">
      <w:pPr>
        <w:pStyle w:val="BodyText"/>
      </w:pPr>
    </w:p>
    <w:p w:rsidR="00000000" w:rsidRPr="008B32FB" w:rsidP="008B32FB">
      <w:pPr>
        <w:pStyle w:val="AllowPageBreak"/>
      </w:pPr>
    </w:p>
    <w:p w:rsidR="00000000" w:rsidRPr="008B32FB" w:rsidP="008B32FB">
      <w:pPr>
        <w:pStyle w:val="Heading1"/>
      </w:pPr>
      <w:bookmarkStart w:id="2" w:name="O_964399"/>
      <w:bookmarkEnd w:id="2"/>
      <w:r w:rsidRPr="008B32FB">
        <w:t>Description</w:t>
      </w:r>
    </w:p>
    <w:p w:rsidR="00000000" w:rsidRPr="008B32FB" w:rsidP="008B32FB">
      <w:pPr>
        <w:pStyle w:val="BodyText"/>
      </w:pPr>
      <w:r w:rsidRPr="008B32FB">
        <w:t>This skill set addresses the skills and knowledge required to con</w:t>
      </w:r>
      <w:r w:rsidRPr="008B32FB">
        <w:t>sider the physical and emotional wellbeing and safety of children receiving performing arts teaching or instruction.Typical age groups of children are 0 to 4 years, 5 to 10 years, 11 to 14 years and 15 to 18 years.</w:t>
      </w:r>
    </w:p>
    <w:p w:rsidR="00000000" w:rsidRPr="008B32FB" w:rsidP="008B32FB">
      <w:pPr>
        <w:pStyle w:val="AllowPageBreak"/>
      </w:pPr>
    </w:p>
    <w:p w:rsidR="00000000" w:rsidRPr="008B32FB" w:rsidP="008B32FB">
      <w:pPr>
        <w:pStyle w:val="Heading1"/>
      </w:pPr>
      <w:bookmarkStart w:id="3" w:name="O_964400"/>
      <w:bookmarkEnd w:id="3"/>
      <w:r w:rsidRPr="008B32FB">
        <w:t>Pathways Information</w:t>
      </w:r>
    </w:p>
    <w:p w:rsidR="00000000" w:rsidRPr="008B32FB" w:rsidP="008B32FB">
      <w:pPr>
        <w:pStyle w:val="BodyText"/>
      </w:pPr>
      <w:r w:rsidRPr="008B32FB">
        <w:t>The</w:t>
      </w:r>
      <w:r w:rsidRPr="008B32FB">
        <w:t xml:space="preserve"> units may provide credit towards:</w:t>
      </w:r>
    </w:p>
    <w:p w:rsidR="00000000" w:rsidRPr="008B32FB" w:rsidP="008B32FB">
      <w:pPr>
        <w:pStyle w:val="ListBullet"/>
      </w:pPr>
      <w:r w:rsidRPr="008B32FB">
        <w:t xml:space="preserve">CUA30313 Certificate III in Assistant Dance Teaching </w:t>
      </w:r>
    </w:p>
    <w:p w:rsidR="00000000" w:rsidRPr="008B32FB" w:rsidP="008B32FB">
      <w:pPr>
        <w:pStyle w:val="ListBullet"/>
      </w:pPr>
      <w:r w:rsidRPr="008B32FB">
        <w:t>CUA40313 Certificate IV in Dance Teaching and Management</w:t>
      </w:r>
    </w:p>
    <w:p w:rsidR="00000000" w:rsidRPr="008B32FB" w:rsidP="008B32FB">
      <w:pPr>
        <w:pStyle w:val="ListBullet"/>
      </w:pPr>
      <w:r w:rsidRPr="008B32FB">
        <w:t xml:space="preserve">CUA50313 Diploma of Dance Teaching and Management </w:t>
      </w:r>
    </w:p>
    <w:p w:rsidR="009528AB" w:rsidP="008B32FB">
      <w:pPr>
        <w:pStyle w:val="ListBullet"/>
      </w:pPr>
      <w:r w:rsidRPr="008B32FB">
        <w:t>other qualifications that allow for selection of these units.</w:t>
      </w:r>
    </w:p>
    <w:p w:rsidR="009528AB" w:rsidP="008B32FB">
      <w:pPr>
        <w:pStyle w:val="ListBullet"/>
      </w:pPr>
    </w:p>
    <w:p w:rsidR="00000000" w:rsidRPr="008B32FB" w:rsidP="008B32FB">
      <w:pPr>
        <w:pStyle w:val="Heading1"/>
      </w:pPr>
      <w:bookmarkStart w:id="4" w:name="O_964401"/>
      <w:bookmarkEnd w:id="4"/>
      <w:r w:rsidRPr="008B32FB">
        <w:t>Licensing/Regulatory Information</w:t>
      </w:r>
    </w:p>
    <w:p w:rsidR="00000000" w:rsidRPr="008B32FB" w:rsidP="008B32FB">
      <w:pPr>
        <w:pStyle w:val="BodyText"/>
      </w:pPr>
      <w:r w:rsidRPr="008B32FB">
        <w:t>No licensing, legislative or certification requirements apply to this skill set at the time of publication.</w:t>
      </w:r>
    </w:p>
    <w:p w:rsidR="00000000" w:rsidRPr="008B32FB" w:rsidP="008B32FB">
      <w:pPr>
        <w:pStyle w:val="AllowPageBreak"/>
      </w:pPr>
    </w:p>
    <w:p w:rsidR="00000000" w:rsidRPr="008B32FB" w:rsidP="008B32FB">
      <w:pPr>
        <w:pStyle w:val="Heading1"/>
      </w:pPr>
      <w:bookmarkStart w:id="5" w:name="O_964402"/>
      <w:bookmarkEnd w:id="5"/>
      <w:r w:rsidRPr="008B32FB">
        <w:t>Skill Set Requirem</w:t>
      </w:r>
      <w:r w:rsidRPr="008B32FB">
        <w:t>ents</w:t>
      </w:r>
    </w:p>
    <w:p w:rsidR="00000000" w:rsidRPr="008B32FB" w:rsidP="008B32FB">
      <w:pPr>
        <w:pStyle w:val="ListBullet"/>
      </w:pPr>
      <w:r w:rsidRPr="008B32FB">
        <w:t>CUADTM412 Promote the physical and emotional wellbeing of children in performing arts</w:t>
      </w:r>
    </w:p>
    <w:p w:rsidR="00000000" w:rsidRPr="008B32FB" w:rsidP="008B32FB">
      <w:pPr>
        <w:pStyle w:val="ListBullet"/>
      </w:pPr>
      <w:r w:rsidRPr="008B32FB">
        <w:t>CUAWHS405 Provide a safe performing arts environment for children</w:t>
      </w:r>
    </w:p>
    <w:p w:rsidR="00000000" w:rsidRPr="008B32FB" w:rsidP="008B32FB">
      <w:pPr>
        <w:pStyle w:val="AllowPageBreak"/>
      </w:pPr>
    </w:p>
    <w:p w:rsidR="00000000" w:rsidRPr="008B32FB" w:rsidP="008B32FB">
      <w:pPr>
        <w:pStyle w:val="Heading1"/>
      </w:pPr>
      <w:bookmarkStart w:id="6" w:name="O_964403"/>
      <w:bookmarkEnd w:id="6"/>
      <w:r w:rsidRPr="008B32FB">
        <w:t>Target Group</w:t>
      </w:r>
    </w:p>
    <w:p w:rsidR="00000000" w:rsidRPr="008B32FB" w:rsidP="008B32FB">
      <w:pPr>
        <w:pStyle w:val="BodyText"/>
      </w:pPr>
      <w:r w:rsidRPr="008B32FB">
        <w:t>This skill set is designed for individuals who teach or instruct chi</w:t>
      </w:r>
      <w:r w:rsidRPr="008B32FB">
        <w:t>ldren in a performing arts environments including, but not limited to, dance, music theatre, circus, film and television. It also applies to individuals who teach movement skills for recreational or remedial purposes.</w:t>
      </w:r>
    </w:p>
    <w:p w:rsidR="00000000" w:rsidRPr="008B32FB" w:rsidP="008B32FB">
      <w:pPr>
        <w:pStyle w:val="AllowPageBreak"/>
      </w:pPr>
    </w:p>
    <w:p w:rsidR="00000000" w:rsidRPr="008B32FB" w:rsidP="008B32FB">
      <w:pPr>
        <w:pStyle w:val="Heading1"/>
      </w:pPr>
      <w:bookmarkStart w:id="7" w:name="O_964404"/>
      <w:bookmarkEnd w:id="7"/>
      <w:r w:rsidRPr="008B32FB">
        <w:t>Suggested words for S</w:t>
      </w:r>
      <w:r w:rsidRPr="008B32FB">
        <w:t>tatement of Attainment</w:t>
      </w:r>
    </w:p>
    <w:p w:rsidR="00000000" w:rsidRPr="008B32FB" w:rsidP="008B32FB">
      <w:pPr>
        <w:pStyle w:val="BodyText"/>
      </w:pPr>
      <w:r w:rsidRPr="008B32FB">
        <w:t>CUASS00054 Working with Children in Performing Arts Skill Set</w:t>
      </w:r>
    </w:p>
    <w:p w:rsidR="00000000" w:rsidRPr="008B32FB" w:rsidP="008B32FB">
      <w:pPr>
        <w:pStyle w:val="BodyText"/>
      </w:pPr>
      <w:r w:rsidRPr="008B32FB">
        <w:t xml:space="preserve">The units of competency from the CUA </w:t>
      </w:r>
      <w:r w:rsidRPr="008B32FB">
        <w:rPr>
          <w:rStyle w:val="Emphasis"/>
        </w:rPr>
        <w:t xml:space="preserve">Creative Arts and Culture </w:t>
      </w:r>
      <w:r w:rsidRPr="008B32FB">
        <w:t>Training Package meet industry requirements for individuals teaching or instructing children in performing a</w:t>
      </w:r>
      <w:r w:rsidRPr="008B32FB">
        <w:t>rts environments.</w:t>
      </w:r>
    </w:p>
    <w:p w:rsidR="00000000" w:rsidRPr="008B32FB" w:rsidP="008B32FB">
      <w:pPr>
        <w:pStyle w:val="AllowPageBreak"/>
      </w:pPr>
    </w:p>
    <w:p w:rsidR="00000000" w:rsidRPr="008B32FB" w:rsidP="008B32FB">
      <w:pPr>
        <w:pStyle w:val="Heading1"/>
      </w:pPr>
      <w:bookmarkStart w:id="8" w:name="O_964405"/>
      <w:bookmarkEnd w:id="8"/>
      <w:r w:rsidRPr="008B32FB">
        <w:t>Custom Content Section</w:t>
      </w:r>
    </w:p>
    <w:p w:rsidR="00000000" w:rsidRPr="008B32FB" w:rsidP="008B32FB"/>
    <w:sectPr w:rsidSect="008B32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2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2FB" w:rsidRPr="009528AB" w:rsidP="009528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2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8AB" w:rsidP="008B32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28AB" w:rsidP="008B32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28AB" w:rsidP="008B32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2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8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32FB" w:rsidRPr="009528AB" w:rsidP="009528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2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8AB" w:rsidRPr="002D2AF8" w:rsidP="008B32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CUASS00054 Working With Children in Performing Arts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2017</w:t>
    </w:r>
    <w:r>
      <w:fldChar w:fldCharType="end"/>
    </w:r>
  </w:p>
  <w:p w:rsidR="009528AB" w:rsidP="008B32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7E23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C867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2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32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32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32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32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32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32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32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32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32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32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32FB"/>
  </w:style>
  <w:style w:type="character" w:customStyle="1" w:styleId="Heading1Char">
    <w:name w:val="Heading 1 Char"/>
    <w:basedOn w:val="DefaultParagraphFont"/>
    <w:link w:val="Heading1"/>
    <w:rsid w:val="008B32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32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32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32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32FB"/>
    <w:rPr>
      <w:b/>
      <w:spacing w:val="0"/>
    </w:rPr>
  </w:style>
  <w:style w:type="character" w:styleId="Emphasis">
    <w:name w:val="Emphasis"/>
    <w:basedOn w:val="DefaultParagraphFont"/>
    <w:qFormat/>
    <w:rsid w:val="008B32FB"/>
    <w:rPr>
      <w:i/>
    </w:rPr>
  </w:style>
  <w:style w:type="paragraph" w:customStyle="1" w:styleId="SuperHeading">
    <w:name w:val="SuperHeading"/>
    <w:basedOn w:val="Normal"/>
    <w:rsid w:val="008B32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32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32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32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32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32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32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32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32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32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32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32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32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32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32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32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32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32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32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32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32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32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32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32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32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32F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32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32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32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32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32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32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32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32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32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32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32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32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32FB"/>
  </w:style>
  <w:style w:type="paragraph" w:styleId="TableofFigures">
    <w:name w:val="table of figures"/>
    <w:basedOn w:val="Normal"/>
    <w:next w:val="Normal"/>
    <w:semiHidden/>
    <w:rsid w:val="008B32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32FB"/>
    <w:pPr>
      <w:numPr>
        <w:numId w:val="10"/>
      </w:numPr>
    </w:pPr>
  </w:style>
  <w:style w:type="character" w:customStyle="1" w:styleId="WingdingSymbols">
    <w:name w:val="Wingding Symbols"/>
    <w:rsid w:val="008B32FB"/>
    <w:rPr>
      <w:rFonts w:ascii="Wingdings" w:hAnsi="Wingdings"/>
    </w:rPr>
  </w:style>
  <w:style w:type="paragraph" w:customStyle="1" w:styleId="TableHeading">
    <w:name w:val="Table Heading"/>
    <w:basedOn w:val="HeadingBase"/>
    <w:rsid w:val="008B32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32FB"/>
    <w:rPr>
      <w:color w:val="0033CC"/>
      <w:u w:val="none"/>
    </w:rPr>
  </w:style>
  <w:style w:type="paragraph" w:customStyle="1" w:styleId="BodyTextRight">
    <w:name w:val="Body Text Right"/>
    <w:basedOn w:val="BodyText"/>
    <w:rsid w:val="008B32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32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32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32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32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32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32FB"/>
    <w:rPr>
      <w:sz w:val="32"/>
    </w:rPr>
  </w:style>
  <w:style w:type="paragraph" w:customStyle="1" w:styleId="HeadingProcedure">
    <w:name w:val="Heading Procedure"/>
    <w:basedOn w:val="HeadingBase"/>
    <w:next w:val="Normal"/>
    <w:rsid w:val="008B32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32FB"/>
    <w:pPr>
      <w:spacing w:before="60" w:after="60"/>
    </w:pPr>
  </w:style>
  <w:style w:type="paragraph" w:styleId="ListContinue">
    <w:name w:val="List Continue"/>
    <w:basedOn w:val="List"/>
    <w:rsid w:val="008B32FB"/>
    <w:pPr>
      <w:ind w:firstLine="0"/>
    </w:pPr>
  </w:style>
  <w:style w:type="paragraph" w:customStyle="1" w:styleId="ListNote">
    <w:name w:val="List Note"/>
    <w:basedOn w:val="List"/>
    <w:rsid w:val="008B32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32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32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32FB"/>
    <w:rPr>
      <w:rFonts w:ascii="Courier New" w:hAnsi="Courier New"/>
    </w:rPr>
  </w:style>
  <w:style w:type="paragraph" w:customStyle="1" w:styleId="NoteBullet">
    <w:name w:val="Note Bullet"/>
    <w:basedOn w:val="Note"/>
    <w:rsid w:val="008B32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32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32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32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32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32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32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32FB"/>
    <w:rPr>
      <w:b/>
      <w:smallCaps/>
    </w:rPr>
  </w:style>
  <w:style w:type="paragraph" w:customStyle="1" w:styleId="TableListNumber">
    <w:name w:val="Table List Number"/>
    <w:basedOn w:val="ListNumber"/>
    <w:rsid w:val="008B32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32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32FB"/>
    <w:pPr>
      <w:numPr>
        <w:numId w:val="8"/>
      </w:numPr>
    </w:pPr>
  </w:style>
  <w:style w:type="paragraph" w:customStyle="1" w:styleId="ListAlpha2">
    <w:name w:val="List Alpha 2"/>
    <w:basedOn w:val="List2"/>
    <w:rsid w:val="008B32FB"/>
    <w:pPr>
      <w:numPr>
        <w:numId w:val="7"/>
      </w:numPr>
    </w:pPr>
  </w:style>
  <w:style w:type="paragraph" w:styleId="List2">
    <w:name w:val="List 2"/>
    <w:basedOn w:val="BodyText"/>
    <w:rsid w:val="008B32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32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32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32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32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32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32FB"/>
    <w:pPr>
      <w:numPr>
        <w:numId w:val="3"/>
      </w:numPr>
    </w:pPr>
  </w:style>
  <w:style w:type="paragraph" w:styleId="ListContinue2">
    <w:name w:val="List Continue 2"/>
    <w:basedOn w:val="List2"/>
    <w:rsid w:val="008B32FB"/>
    <w:pPr>
      <w:ind w:firstLine="0"/>
    </w:pPr>
  </w:style>
  <w:style w:type="paragraph" w:styleId="ListContinue3">
    <w:name w:val="List Continue 3"/>
    <w:basedOn w:val="List3"/>
    <w:rsid w:val="008B32FB"/>
    <w:pPr>
      <w:ind w:left="1021" w:firstLine="0"/>
    </w:pPr>
  </w:style>
  <w:style w:type="paragraph" w:styleId="ListContinue4">
    <w:name w:val="List Continue 4"/>
    <w:basedOn w:val="List4"/>
    <w:rsid w:val="008B32FB"/>
    <w:pPr>
      <w:ind w:firstLine="0"/>
    </w:pPr>
  </w:style>
  <w:style w:type="paragraph" w:styleId="ListContinue5">
    <w:name w:val="List Continue 5"/>
    <w:basedOn w:val="List5"/>
    <w:rsid w:val="008B32FB"/>
    <w:pPr>
      <w:ind w:firstLine="0"/>
    </w:pPr>
  </w:style>
  <w:style w:type="paragraph" w:styleId="ListNumber3">
    <w:name w:val="List Number 3"/>
    <w:basedOn w:val="List3"/>
    <w:rsid w:val="008B32FB"/>
    <w:pPr>
      <w:numPr>
        <w:numId w:val="4"/>
      </w:numPr>
    </w:pPr>
  </w:style>
  <w:style w:type="paragraph" w:styleId="ListNumber4">
    <w:name w:val="List Number 4"/>
    <w:basedOn w:val="List4"/>
    <w:rsid w:val="008B32FB"/>
    <w:pPr>
      <w:numPr>
        <w:numId w:val="5"/>
      </w:numPr>
    </w:pPr>
  </w:style>
  <w:style w:type="paragraph" w:styleId="ListNumber5">
    <w:name w:val="List Number 5"/>
    <w:basedOn w:val="List5"/>
    <w:rsid w:val="008B32FB"/>
    <w:pPr>
      <w:numPr>
        <w:numId w:val="6"/>
      </w:numPr>
    </w:pPr>
  </w:style>
  <w:style w:type="paragraph" w:styleId="BlockText">
    <w:name w:val="Block Text"/>
    <w:basedOn w:val="Normal"/>
    <w:rsid w:val="008B32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32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32FB"/>
    <w:rPr>
      <w:sz w:val="16"/>
      <w:vertAlign w:val="superscript"/>
    </w:rPr>
  </w:style>
  <w:style w:type="character" w:customStyle="1" w:styleId="Symbols">
    <w:name w:val="Symbols"/>
    <w:basedOn w:val="DefaultParagraphFont"/>
    <w:rsid w:val="008B32FB"/>
    <w:rPr>
      <w:rFonts w:ascii="Symbol" w:hAnsi="Symbol"/>
    </w:rPr>
  </w:style>
  <w:style w:type="character" w:customStyle="1" w:styleId="MenuOptions">
    <w:name w:val="Menu Options"/>
    <w:basedOn w:val="DefaultParagraphFont"/>
    <w:rsid w:val="008B32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32FB"/>
    <w:rPr>
      <w:b/>
    </w:rPr>
  </w:style>
  <w:style w:type="character" w:customStyle="1" w:styleId="Underlined">
    <w:name w:val="Underlined"/>
    <w:basedOn w:val="DefaultParagraphFont"/>
    <w:rsid w:val="008B32FB"/>
    <w:rPr>
      <w:u w:val="single"/>
    </w:rPr>
  </w:style>
  <w:style w:type="paragraph" w:customStyle="1" w:styleId="TableBodyTextRight">
    <w:name w:val="Table Body Text Right"/>
    <w:basedOn w:val="TableBodyText"/>
    <w:rsid w:val="008B32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32FB"/>
    <w:rPr>
      <w:sz w:val="18"/>
    </w:rPr>
  </w:style>
  <w:style w:type="paragraph" w:customStyle="1" w:styleId="BodySmallRight">
    <w:name w:val="Body Small Right"/>
    <w:basedOn w:val="BodyTextRight"/>
    <w:rsid w:val="008B32FB"/>
    <w:rPr>
      <w:sz w:val="18"/>
      <w:szCs w:val="18"/>
    </w:rPr>
  </w:style>
  <w:style w:type="paragraph" w:customStyle="1" w:styleId="MarginEdition">
    <w:name w:val="Margin Edition"/>
    <w:basedOn w:val="MarginNote"/>
    <w:rsid w:val="008B32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32FB"/>
    <w:rPr>
      <w:sz w:val="2"/>
      <w:szCs w:val="2"/>
    </w:rPr>
  </w:style>
  <w:style w:type="character" w:customStyle="1" w:styleId="Small">
    <w:name w:val="Small"/>
    <w:basedOn w:val="DefaultParagraphFont"/>
    <w:rsid w:val="008B32FB"/>
    <w:rPr>
      <w:sz w:val="16"/>
    </w:rPr>
  </w:style>
  <w:style w:type="paragraph" w:customStyle="1" w:styleId="WideTable">
    <w:name w:val="Wide Table"/>
    <w:basedOn w:val="Normal"/>
    <w:rsid w:val="008B32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32FB"/>
  </w:style>
  <w:style w:type="paragraph" w:styleId="Quote">
    <w:name w:val="Quote"/>
    <w:basedOn w:val="Heading1"/>
    <w:link w:val="QuoteChar"/>
    <w:qFormat/>
    <w:rsid w:val="008B32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32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32FB"/>
    <w:pPr>
      <w:pageBreakBefore/>
    </w:pPr>
  </w:style>
  <w:style w:type="paragraph" w:customStyle="1" w:styleId="Border">
    <w:name w:val="Border"/>
    <w:basedOn w:val="Normal"/>
    <w:qFormat/>
    <w:rsid w:val="008B32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32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2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2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32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32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32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32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32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32FB"/>
    <w:rPr>
      <w:u w:val="single"/>
    </w:rPr>
  </w:style>
  <w:style w:type="character" w:customStyle="1" w:styleId="BoldandItalics">
    <w:name w:val="Bold and Italics"/>
    <w:qFormat/>
    <w:rsid w:val="008B32FB"/>
    <w:rPr>
      <w:b/>
      <w:i/>
      <w:u w:val="none"/>
    </w:rPr>
  </w:style>
  <w:style w:type="paragraph" w:styleId="BalloonText">
    <w:name w:val="Balloon Text"/>
    <w:basedOn w:val="Normal"/>
    <w:link w:val="BalloonTextChar"/>
    <w:rsid w:val="008B32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32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32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32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32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32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32F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</Words>
  <Characters>1530</Characters>
  <Application>Microsoft Office Word</Application>
  <DocSecurity>0</DocSecurity>
  <Lines>48</Lines>
  <Paragraphs>27</Paragraphs>
  <ScaleCrop>false</ScaleCrop>
  <Company>Author-it Software Corporation Ltd.</Company>
  <LinksUpToDate>false</LinksUpToDate>
  <CharactersWithSpaces>1771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CUASS00054 Working With Children in Performing Arts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2017-11-02T12:05:39Z</dcterms:created>
  <dcterms:modified xsi:type="dcterms:W3CDTF">2017-10-31T11:19:00Z</dcterms:modified>
</cp:coreProperties>
</file>