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8D1" w:rsidP="00C44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CUASS00051 Prepare Exhibitions Skill Set</w:t>
      </w:r>
      <w:r>
        <w:fldChar w:fldCharType="end"/>
      </w:r>
    </w:p>
    <w:p w:rsidR="00C448D1" w:rsidP="00C448D1">
      <w:pPr>
        <w:pStyle w:val="Version"/>
        <w:sectPr w:rsidSect="003E3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3BF5" w:rsidP="003E3BF5">
      <w:pPr>
        <w:pStyle w:val="SuperHeading"/>
      </w:pPr>
      <w:r w:rsidRPr="003E3BF5">
        <w:t>CUASS00051 Prepare Exhibitions Skill Set</w:t>
      </w:r>
    </w:p>
    <w:p w:rsidR="00000000" w:rsidRPr="003E3BF5" w:rsidP="003E3BF5">
      <w:pPr>
        <w:pStyle w:val="Heading1"/>
      </w:pPr>
      <w:bookmarkStart w:id="1" w:name="O_830685"/>
      <w:bookmarkEnd w:id="1"/>
      <w:r w:rsidRPr="003E3B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C4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BF5" w:rsidP="003E3BF5">
            <w:pPr>
              <w:pStyle w:val="BodyText"/>
            </w:pPr>
            <w:r w:rsidRPr="003E3BF5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BF5">
            <w:pPr>
              <w:pStyle w:val="BodyText"/>
              <w:rPr>
                <w:lang w:val="en-NZ"/>
              </w:rPr>
            </w:pPr>
            <w:r w:rsidRPr="003E3BF5">
              <w:rPr>
                <w:rStyle w:val="SpecialBold"/>
              </w:rPr>
              <w:t>Comments</w:t>
            </w:r>
          </w:p>
        </w:tc>
      </w:tr>
      <w:tr w:rsidTr="00C4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BF5">
            <w:pPr>
              <w:pStyle w:val="BodyText"/>
              <w:rPr>
                <w:lang w:val="en-NZ"/>
              </w:rPr>
            </w:pPr>
            <w:r w:rsidRPr="003E3BF5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BF5" w:rsidP="003E3BF5">
            <w:pPr>
              <w:pStyle w:val="BodyText"/>
            </w:pPr>
            <w:r w:rsidRPr="003E3BF5">
              <w:t>This skill set first released with CUA Creative Arts and Culture Training Package version 2.0.</w:t>
            </w:r>
          </w:p>
        </w:tc>
      </w:tr>
    </w:tbl>
    <w:p w:rsidR="00000000" w:rsidRPr="003E3BF5" w:rsidP="003E3BF5">
      <w:pPr>
        <w:pStyle w:val="BodyText"/>
      </w:pPr>
    </w:p>
    <w:p w:rsidR="00000000" w:rsidRPr="003E3BF5" w:rsidP="003E3BF5">
      <w:pPr>
        <w:pStyle w:val="AllowPageBreak"/>
      </w:pPr>
    </w:p>
    <w:p w:rsidR="00000000" w:rsidRPr="003E3BF5" w:rsidP="003E3BF5">
      <w:pPr>
        <w:pStyle w:val="Heading1"/>
      </w:pPr>
      <w:bookmarkStart w:id="2" w:name="O_830686"/>
      <w:bookmarkEnd w:id="2"/>
      <w:r w:rsidRPr="003E3BF5">
        <w:t>Description</w:t>
      </w:r>
    </w:p>
    <w:p w:rsidR="00000000" w:rsidRPr="003E3BF5" w:rsidP="003E3BF5">
      <w:pPr>
        <w:pStyle w:val="BodyText"/>
      </w:pPr>
      <w:r w:rsidRPr="003E3BF5">
        <w:t>This skill set addresses the skills and knowledge required to set up and dismantl</w:t>
      </w:r>
      <w:r w:rsidRPr="003E3BF5">
        <w:t xml:space="preserve">e exhibitions. </w:t>
      </w:r>
    </w:p>
    <w:p w:rsidR="00000000" w:rsidRPr="003E3BF5" w:rsidP="003E3BF5">
      <w:pPr>
        <w:pStyle w:val="AllowPageBreak"/>
      </w:pPr>
    </w:p>
    <w:p w:rsidR="00000000" w:rsidRPr="003E3BF5" w:rsidP="003E3BF5">
      <w:pPr>
        <w:pStyle w:val="Heading1"/>
      </w:pPr>
      <w:bookmarkStart w:id="3" w:name="O_830687"/>
      <w:bookmarkEnd w:id="3"/>
      <w:r w:rsidRPr="003E3BF5">
        <w:t>Pathways Information</w:t>
      </w:r>
    </w:p>
    <w:p w:rsidR="00000000" w:rsidRPr="003E3BF5" w:rsidP="003E3BF5">
      <w:pPr>
        <w:pStyle w:val="BodyText"/>
      </w:pPr>
      <w:r w:rsidRPr="003E3BF5">
        <w:t>Units from this skill set can contribute credit towards BSB42115 Certificate IV in Library and Information Services, BSB52115 Diploma of Library and Information Services and CUA51115 Diploma of Visual A</w:t>
      </w:r>
      <w:r w:rsidRPr="003E3BF5">
        <w:t>rts.</w:t>
      </w:r>
    </w:p>
    <w:p w:rsidR="00000000" w:rsidRPr="003E3BF5" w:rsidP="003E3BF5">
      <w:pPr>
        <w:pStyle w:val="AllowPageBreak"/>
      </w:pPr>
    </w:p>
    <w:p w:rsidR="00000000" w:rsidRPr="003E3BF5" w:rsidP="003E3BF5">
      <w:pPr>
        <w:pStyle w:val="Heading1"/>
      </w:pPr>
      <w:bookmarkStart w:id="4" w:name="O_830688"/>
      <w:bookmarkEnd w:id="4"/>
      <w:r w:rsidRPr="003E3BF5">
        <w:t>Licensing/Regulatory Information</w:t>
      </w:r>
    </w:p>
    <w:p w:rsidR="00000000" w:rsidRPr="003E3BF5" w:rsidP="003E3BF5">
      <w:pPr>
        <w:pStyle w:val="BodyText"/>
      </w:pPr>
      <w:r w:rsidRPr="003E3BF5">
        <w:t>No licensing, legislative or certification requirements apply to this skill set at the time of publication.</w:t>
      </w:r>
    </w:p>
    <w:p w:rsidR="00000000" w:rsidRPr="003E3BF5" w:rsidP="003E3BF5">
      <w:pPr>
        <w:pStyle w:val="AllowPageBreak"/>
      </w:pPr>
    </w:p>
    <w:p w:rsidR="00000000" w:rsidRPr="003E3BF5" w:rsidP="003E3BF5">
      <w:pPr>
        <w:pStyle w:val="Heading1"/>
      </w:pPr>
      <w:bookmarkStart w:id="5" w:name="O_830689"/>
      <w:bookmarkEnd w:id="5"/>
      <w:r w:rsidRPr="003E3BF5">
        <w:t>Skill Set Requirements</w:t>
      </w:r>
    </w:p>
    <w:p w:rsidR="00000000" w:rsidRPr="003E3BF5" w:rsidP="003E3BF5">
      <w:pPr>
        <w:pStyle w:val="BodyText"/>
      </w:pPr>
      <w:r w:rsidRPr="003E3BF5">
        <w:t>CUACNM402 Prepare display mounts for collection mater</w:t>
      </w:r>
      <w:r w:rsidRPr="003E3BF5">
        <w:t>ial</w:t>
      </w:r>
    </w:p>
    <w:p w:rsidR="00000000" w:rsidRPr="003E3BF5" w:rsidP="003E3BF5">
      <w:pPr>
        <w:pStyle w:val="BodyText"/>
      </w:pPr>
      <w:r w:rsidRPr="003E3BF5">
        <w:t>CUAEVP403 Install and dismantle exhibition elements</w:t>
      </w:r>
    </w:p>
    <w:p w:rsidR="00000000" w:rsidRPr="003E3BF5" w:rsidP="003E3BF5">
      <w:pPr>
        <w:pStyle w:val="BodyText"/>
      </w:pPr>
      <w:r w:rsidRPr="003E3BF5">
        <w:t xml:space="preserve">CUAEVP501 Coordinate the installation and dismantling of exhibitions </w:t>
      </w:r>
    </w:p>
    <w:p w:rsidR="00000000" w:rsidRPr="003E3BF5" w:rsidP="003E3BF5">
      <w:pPr>
        <w:pStyle w:val="AllowPageBreak"/>
      </w:pPr>
    </w:p>
    <w:p w:rsidR="00000000" w:rsidRPr="003E3BF5" w:rsidP="003E3BF5">
      <w:pPr>
        <w:pStyle w:val="Heading1"/>
      </w:pPr>
      <w:bookmarkStart w:id="6" w:name="O_830690"/>
      <w:bookmarkEnd w:id="6"/>
      <w:r w:rsidRPr="003E3BF5">
        <w:t>Target Group</w:t>
      </w:r>
    </w:p>
    <w:p w:rsidR="00000000" w:rsidRPr="003E3BF5" w:rsidP="003E3BF5">
      <w:pPr>
        <w:pStyle w:val="BodyText"/>
      </w:pPr>
      <w:r w:rsidRPr="003E3BF5">
        <w:t>This skill set is for people who are responsible for undertaking the preparation work for an exhibition.</w:t>
      </w:r>
    </w:p>
    <w:p w:rsidR="00000000" w:rsidRPr="003E3BF5" w:rsidP="003E3BF5">
      <w:pPr>
        <w:pStyle w:val="AllowPageBreak"/>
      </w:pPr>
    </w:p>
    <w:p w:rsidR="00000000" w:rsidRPr="003E3BF5" w:rsidP="003E3BF5">
      <w:pPr>
        <w:pStyle w:val="Heading1"/>
      </w:pPr>
      <w:bookmarkStart w:id="7" w:name="O_830691"/>
      <w:bookmarkEnd w:id="7"/>
      <w:r w:rsidRPr="003E3BF5">
        <w:t>Suggested words for Statement of Attainment</w:t>
      </w:r>
    </w:p>
    <w:p w:rsidR="00000000" w:rsidRPr="003E3BF5" w:rsidP="003E3BF5">
      <w:pPr>
        <w:pStyle w:val="BodyText"/>
      </w:pPr>
      <w:r w:rsidRPr="003E3BF5">
        <w:t>These units of competency from CUA Creative Arts and Culture Training Package meet industr</w:t>
      </w:r>
      <w:r w:rsidRPr="003E3BF5">
        <w:t>y requirements for preparing for an exhibition.</w:t>
      </w:r>
    </w:p>
    <w:p w:rsidR="00000000" w:rsidRPr="003E3BF5" w:rsidP="003E3BF5"/>
    <w:sectPr w:rsidSect="003E3B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5" w:rsidRPr="00C448D1" w:rsidP="00C44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D1" w:rsidP="003E3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448D1" w:rsidP="003E3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48D1" w:rsidP="003E3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5" w:rsidRPr="00C448D1" w:rsidP="00C448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D1" w:rsidRPr="002D2AF8" w:rsidP="003E3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CUASS00051 Prepare Exhibitions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C448D1" w:rsidP="003E3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BF5"/>
  </w:style>
  <w:style w:type="character" w:customStyle="1" w:styleId="Heading1Char">
    <w:name w:val="Heading 1 Char"/>
    <w:basedOn w:val="DefaultParagraphFont"/>
    <w:link w:val="Heading1"/>
    <w:rsid w:val="003E3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B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B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3BF5"/>
    <w:rPr>
      <w:b/>
      <w:spacing w:val="0"/>
    </w:rPr>
  </w:style>
  <w:style w:type="paragraph" w:customStyle="1" w:styleId="SuperHeading">
    <w:name w:val="SuperHeading"/>
    <w:basedOn w:val="Normal"/>
    <w:rsid w:val="003E3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B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B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3B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3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B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B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BF5"/>
    <w:rPr>
      <w:i/>
    </w:rPr>
  </w:style>
  <w:style w:type="paragraph" w:styleId="Caption">
    <w:name w:val="caption"/>
    <w:basedOn w:val="BodyText"/>
    <w:next w:val="Normal"/>
    <w:qFormat/>
    <w:rsid w:val="003E3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BF5"/>
  </w:style>
  <w:style w:type="paragraph" w:styleId="TableofFigures">
    <w:name w:val="table of figures"/>
    <w:basedOn w:val="Normal"/>
    <w:next w:val="Normal"/>
    <w:semiHidden/>
    <w:rsid w:val="003E3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BF5"/>
    <w:pPr>
      <w:numPr>
        <w:numId w:val="9"/>
      </w:numPr>
    </w:pPr>
  </w:style>
  <w:style w:type="character" w:customStyle="1" w:styleId="WingdingSymbols">
    <w:name w:val="Wingding Symbols"/>
    <w:rsid w:val="003E3BF5"/>
    <w:rPr>
      <w:rFonts w:ascii="Wingdings" w:hAnsi="Wingdings"/>
    </w:rPr>
  </w:style>
  <w:style w:type="paragraph" w:customStyle="1" w:styleId="TableHeading">
    <w:name w:val="Table Heading"/>
    <w:basedOn w:val="HeadingBase"/>
    <w:rsid w:val="003E3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BF5"/>
    <w:rPr>
      <w:color w:val="0033CC"/>
      <w:u w:val="none"/>
    </w:rPr>
  </w:style>
  <w:style w:type="paragraph" w:customStyle="1" w:styleId="BodyTextRight">
    <w:name w:val="Body Text Right"/>
    <w:basedOn w:val="BodyText"/>
    <w:rsid w:val="003E3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B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BF5"/>
    <w:rPr>
      <w:sz w:val="32"/>
    </w:rPr>
  </w:style>
  <w:style w:type="paragraph" w:customStyle="1" w:styleId="HeadingProcedure">
    <w:name w:val="Heading Procedure"/>
    <w:basedOn w:val="HeadingBase"/>
    <w:next w:val="Normal"/>
    <w:rsid w:val="003E3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BF5"/>
    <w:pPr>
      <w:spacing w:before="60" w:after="60"/>
    </w:pPr>
  </w:style>
  <w:style w:type="paragraph" w:styleId="ListContinue">
    <w:name w:val="List Continue"/>
    <w:basedOn w:val="List"/>
    <w:rsid w:val="003E3BF5"/>
    <w:pPr>
      <w:ind w:firstLine="0"/>
    </w:pPr>
  </w:style>
  <w:style w:type="paragraph" w:customStyle="1" w:styleId="ListNote">
    <w:name w:val="List Note"/>
    <w:basedOn w:val="List"/>
    <w:rsid w:val="003E3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BF5"/>
    <w:rPr>
      <w:rFonts w:ascii="Courier New" w:hAnsi="Courier New"/>
    </w:rPr>
  </w:style>
  <w:style w:type="paragraph" w:customStyle="1" w:styleId="NoteBullet">
    <w:name w:val="Note Bullet"/>
    <w:basedOn w:val="Note"/>
    <w:rsid w:val="003E3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B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3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BF5"/>
    <w:rPr>
      <w:b/>
      <w:smallCaps/>
    </w:rPr>
  </w:style>
  <w:style w:type="paragraph" w:customStyle="1" w:styleId="TableListNumber">
    <w:name w:val="Table List Number"/>
    <w:basedOn w:val="ListNumber"/>
    <w:rsid w:val="003E3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BF5"/>
    <w:pPr>
      <w:numPr>
        <w:numId w:val="7"/>
      </w:numPr>
    </w:pPr>
  </w:style>
  <w:style w:type="paragraph" w:customStyle="1" w:styleId="ListAlpha2">
    <w:name w:val="List Alpha 2"/>
    <w:basedOn w:val="List2"/>
    <w:rsid w:val="003E3BF5"/>
    <w:pPr>
      <w:numPr>
        <w:numId w:val="6"/>
      </w:numPr>
    </w:pPr>
  </w:style>
  <w:style w:type="paragraph" w:styleId="List2">
    <w:name w:val="List 2"/>
    <w:basedOn w:val="BodyText"/>
    <w:rsid w:val="003E3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B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B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3BF5"/>
    <w:pPr>
      <w:numPr>
        <w:numId w:val="2"/>
      </w:numPr>
    </w:pPr>
  </w:style>
  <w:style w:type="paragraph" w:styleId="ListContinue2">
    <w:name w:val="List Continue 2"/>
    <w:basedOn w:val="List2"/>
    <w:rsid w:val="003E3BF5"/>
    <w:pPr>
      <w:ind w:firstLine="0"/>
    </w:pPr>
  </w:style>
  <w:style w:type="paragraph" w:styleId="ListContinue3">
    <w:name w:val="List Continue 3"/>
    <w:basedOn w:val="List3"/>
    <w:rsid w:val="003E3BF5"/>
    <w:pPr>
      <w:ind w:left="1021" w:firstLine="0"/>
    </w:pPr>
  </w:style>
  <w:style w:type="paragraph" w:styleId="ListContinue4">
    <w:name w:val="List Continue 4"/>
    <w:basedOn w:val="List4"/>
    <w:rsid w:val="003E3BF5"/>
    <w:pPr>
      <w:ind w:firstLine="0"/>
    </w:pPr>
  </w:style>
  <w:style w:type="paragraph" w:styleId="ListContinue5">
    <w:name w:val="List Continue 5"/>
    <w:basedOn w:val="List5"/>
    <w:rsid w:val="003E3BF5"/>
    <w:pPr>
      <w:ind w:firstLine="0"/>
    </w:pPr>
  </w:style>
  <w:style w:type="paragraph" w:styleId="ListNumber3">
    <w:name w:val="List Number 3"/>
    <w:basedOn w:val="List3"/>
    <w:rsid w:val="003E3BF5"/>
    <w:pPr>
      <w:numPr>
        <w:numId w:val="3"/>
      </w:numPr>
    </w:pPr>
  </w:style>
  <w:style w:type="paragraph" w:styleId="ListNumber4">
    <w:name w:val="List Number 4"/>
    <w:basedOn w:val="List4"/>
    <w:rsid w:val="003E3BF5"/>
    <w:pPr>
      <w:numPr>
        <w:numId w:val="4"/>
      </w:numPr>
    </w:pPr>
  </w:style>
  <w:style w:type="paragraph" w:styleId="ListNumber5">
    <w:name w:val="List Number 5"/>
    <w:basedOn w:val="List5"/>
    <w:rsid w:val="003E3BF5"/>
    <w:pPr>
      <w:numPr>
        <w:numId w:val="5"/>
      </w:numPr>
    </w:pPr>
  </w:style>
  <w:style w:type="paragraph" w:styleId="BlockText">
    <w:name w:val="Block Text"/>
    <w:basedOn w:val="Normal"/>
    <w:rsid w:val="003E3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BF5"/>
    <w:rPr>
      <w:sz w:val="16"/>
      <w:vertAlign w:val="superscript"/>
    </w:rPr>
  </w:style>
  <w:style w:type="character" w:customStyle="1" w:styleId="Symbols">
    <w:name w:val="Symbols"/>
    <w:basedOn w:val="DefaultParagraphFont"/>
    <w:rsid w:val="003E3BF5"/>
    <w:rPr>
      <w:rFonts w:ascii="Symbol" w:hAnsi="Symbol"/>
    </w:rPr>
  </w:style>
  <w:style w:type="character" w:customStyle="1" w:styleId="MenuOptions">
    <w:name w:val="Menu Options"/>
    <w:basedOn w:val="DefaultParagraphFont"/>
    <w:rsid w:val="003E3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BF5"/>
    <w:rPr>
      <w:b/>
    </w:rPr>
  </w:style>
  <w:style w:type="character" w:customStyle="1" w:styleId="Underlined">
    <w:name w:val="Underlined"/>
    <w:basedOn w:val="DefaultParagraphFont"/>
    <w:rsid w:val="003E3BF5"/>
    <w:rPr>
      <w:u w:val="single"/>
    </w:rPr>
  </w:style>
  <w:style w:type="paragraph" w:customStyle="1" w:styleId="TableBodyTextRight">
    <w:name w:val="Table Body Text Right"/>
    <w:basedOn w:val="TableBodyText"/>
    <w:rsid w:val="003E3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BF5"/>
    <w:rPr>
      <w:sz w:val="18"/>
    </w:rPr>
  </w:style>
  <w:style w:type="paragraph" w:customStyle="1" w:styleId="BodySmallRight">
    <w:name w:val="Body Small Right"/>
    <w:basedOn w:val="BodyTextRight"/>
    <w:rsid w:val="003E3BF5"/>
    <w:rPr>
      <w:sz w:val="18"/>
      <w:szCs w:val="18"/>
    </w:rPr>
  </w:style>
  <w:style w:type="paragraph" w:customStyle="1" w:styleId="MarginEdition">
    <w:name w:val="Margin Edition"/>
    <w:basedOn w:val="MarginNote"/>
    <w:rsid w:val="003E3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BF5"/>
    <w:rPr>
      <w:sz w:val="2"/>
      <w:szCs w:val="2"/>
    </w:rPr>
  </w:style>
  <w:style w:type="character" w:customStyle="1" w:styleId="Small">
    <w:name w:val="Small"/>
    <w:basedOn w:val="DefaultParagraphFont"/>
    <w:rsid w:val="003E3BF5"/>
    <w:rPr>
      <w:sz w:val="16"/>
    </w:rPr>
  </w:style>
  <w:style w:type="paragraph" w:customStyle="1" w:styleId="WideTable">
    <w:name w:val="Wide Table"/>
    <w:basedOn w:val="Normal"/>
    <w:rsid w:val="003E3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BF5"/>
  </w:style>
  <w:style w:type="paragraph" w:styleId="Quote">
    <w:name w:val="Quote"/>
    <w:basedOn w:val="Heading1"/>
    <w:link w:val="QuoteChar"/>
    <w:qFormat/>
    <w:rsid w:val="003E3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BF5"/>
    <w:pPr>
      <w:pageBreakBefore/>
    </w:pPr>
  </w:style>
  <w:style w:type="paragraph" w:customStyle="1" w:styleId="Border">
    <w:name w:val="Border"/>
    <w:basedOn w:val="Normal"/>
    <w:qFormat/>
    <w:rsid w:val="003E3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BF5"/>
    <w:rPr>
      <w:u w:val="single"/>
    </w:rPr>
  </w:style>
  <w:style w:type="character" w:customStyle="1" w:styleId="BoldandItalics">
    <w:name w:val="Bold and Italics"/>
    <w:qFormat/>
    <w:rsid w:val="003E3BF5"/>
    <w:rPr>
      <w:b/>
      <w:i/>
      <w:u w:val="none"/>
    </w:rPr>
  </w:style>
  <w:style w:type="paragraph" w:styleId="BalloonText">
    <w:name w:val="Balloon Text"/>
    <w:basedOn w:val="Normal"/>
    <w:link w:val="BalloonTextChar"/>
    <w:rsid w:val="003E3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B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B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1045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CUASS00051 Prepare Exhibitions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2016-01-15T12:41:22Z</dcterms:created>
  <dcterms:modified xsi:type="dcterms:W3CDTF">2016-01-14T11:26:00Z</dcterms:modified>
</cp:coreProperties>
</file>