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F8B" w:rsidP="00B33F8B">
      <w:pPr>
        <w:pStyle w:val="Title"/>
      </w:pPr>
      <w:r>
        <w:fldChar w:fldCharType="begin"/>
      </w:r>
      <w:r>
        <w:instrText xml:space="preserve"> TITLE   \* MERGEFORMAT </w:instrText>
      </w:r>
      <w:r>
        <w:fldChar w:fldCharType="separate"/>
      </w:r>
      <w:r>
        <w:t>CUASOU601 Manage production of sound designs</w:t>
      </w:r>
      <w:r>
        <w:fldChar w:fldCharType="end"/>
      </w:r>
    </w:p>
    <w:p w:rsidR="00B33F8B" w:rsidP="00B33F8B">
      <w:pPr>
        <w:pStyle w:val="Version"/>
        <w:sectPr w:rsidSect="000F2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E95" w:rsidP="000F2E95">
      <w:pPr>
        <w:pStyle w:val="SuperHeading"/>
      </w:pPr>
      <w:r w:rsidRPr="000F2E95">
        <w:t>CUASOU601 Manage production of sound designs</w:t>
      </w:r>
    </w:p>
    <w:p w:rsidR="00000000" w:rsidRPr="000F2E95" w:rsidP="000F2E95">
      <w:pPr>
        <w:pStyle w:val="Heading1"/>
      </w:pPr>
      <w:bookmarkStart w:id="1" w:name="O_817476"/>
      <w:bookmarkEnd w:id="1"/>
      <w:r w:rsidRPr="000F2E95">
        <w:t>Modification History</w:t>
      </w:r>
    </w:p>
    <w:tbl>
      <w:tblPr>
        <w:tblW w:w="0" w:type="auto"/>
        <w:tblLayout w:type="fixed"/>
        <w:tblCellMar>
          <w:left w:w="62" w:type="dxa"/>
          <w:right w:w="62" w:type="dxa"/>
        </w:tblCellMar>
        <w:tblLook w:val="0000"/>
      </w:tblPr>
      <w:tblGrid>
        <w:gridCol w:w="3091"/>
        <w:gridCol w:w="5873"/>
      </w:tblGrid>
      <w:tr w:rsidTr="000F2E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rPr>
                <w:rStyle w:val="SpecialBold"/>
              </w:rPr>
              <w:t>Comments</w:t>
            </w:r>
          </w:p>
        </w:tc>
      </w:tr>
      <w:tr w:rsidTr="000F2E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This version first released with CUA Creative Arts and Culture Training Package version 2.0.</w:t>
            </w:r>
          </w:p>
        </w:tc>
      </w:tr>
    </w:tbl>
    <w:p w:rsidR="00000000" w:rsidRPr="000F2E95" w:rsidP="000F2E95">
      <w:pPr>
        <w:pStyle w:val="BodyText"/>
      </w:pPr>
    </w:p>
    <w:p w:rsidR="00000000" w:rsidRPr="000F2E95" w:rsidP="000F2E95">
      <w:pPr>
        <w:pStyle w:val="AllowPageBreak"/>
      </w:pPr>
    </w:p>
    <w:p w:rsidR="00000000" w:rsidRPr="000F2E95" w:rsidP="000F2E95">
      <w:pPr>
        <w:pStyle w:val="Heading1"/>
      </w:pPr>
      <w:bookmarkStart w:id="2" w:name="O_817477"/>
      <w:bookmarkEnd w:id="2"/>
      <w:r w:rsidRPr="000F2E95">
        <w:t>Application</w:t>
      </w:r>
    </w:p>
    <w:p w:rsidR="00000000" w:rsidRPr="000F2E95" w:rsidP="00B33F8B">
      <w:pPr>
        <w:pStyle w:val="BodyText"/>
      </w:pPr>
      <w:r w:rsidRPr="000F2E95">
        <w:t>This unit describes the skills and knowledge required to manage the production of a</w:t>
      </w:r>
      <w:r w:rsidRPr="000F2E95">
        <w:t xml:space="preserve"> sound design project.</w:t>
      </w:r>
    </w:p>
    <w:p w:rsidR="00000000" w:rsidRPr="000F2E95" w:rsidP="00B33F8B">
      <w:pPr>
        <w:pStyle w:val="BodyText"/>
      </w:pPr>
      <w:r w:rsidRPr="000F2E95">
        <w:t>It applies to individuals who are responsible for managing the production of sound designs, including planning and monitoring the production, engaging specialists where required, and overseeing and evaluating sound aspects of produc</w:t>
      </w:r>
      <w:r w:rsidRPr="000F2E95">
        <w:t xml:space="preserve">tions. Well developed planning and organisational skills are required, along with an ability to work collaboratively and creatively in a leadership role with those who contribute to the production of sound designs. </w:t>
      </w:r>
    </w:p>
    <w:p w:rsidR="00000000" w:rsidRPr="000F2E95" w:rsidP="00B33F8B">
      <w:pPr>
        <w:pStyle w:val="BodyText"/>
      </w:pPr>
      <w:r w:rsidRPr="000F2E95">
        <w:t>No licensing, legislative or certificat</w:t>
      </w:r>
      <w:r w:rsidRPr="000F2E95">
        <w:t>ion requirements apply to this unit at the time of publication.</w:t>
      </w:r>
    </w:p>
    <w:p w:rsidR="00000000" w:rsidRPr="000F2E95" w:rsidP="000F2E95">
      <w:pPr>
        <w:pStyle w:val="Heading1"/>
      </w:pPr>
      <w:bookmarkStart w:id="3" w:name="O_817483"/>
      <w:bookmarkEnd w:id="3"/>
      <w:r w:rsidRPr="000F2E95">
        <w:t>Unit Sector</w:t>
      </w:r>
    </w:p>
    <w:p w:rsidR="00000000" w:rsidRPr="000F2E95" w:rsidP="00B33F8B">
      <w:pPr>
        <w:pStyle w:val="BodyText"/>
      </w:pPr>
      <w:r w:rsidRPr="000F2E95">
        <w:t>Media and entertainment production – audio/sound</w:t>
      </w:r>
    </w:p>
    <w:p w:rsidR="00000000" w:rsidRPr="000F2E95" w:rsidP="000F2E95">
      <w:pPr>
        <w:pStyle w:val="Heading1"/>
      </w:pPr>
      <w:bookmarkStart w:id="4" w:name="O_817484"/>
      <w:bookmarkEnd w:id="4"/>
      <w:r w:rsidRPr="000F2E95">
        <w:t>Elements and Performance Criteria</w:t>
      </w:r>
    </w:p>
    <w:tbl>
      <w:tblPr>
        <w:tblW w:w="9462" w:type="dxa"/>
        <w:tblLayout w:type="fixed"/>
        <w:tblCellMar>
          <w:left w:w="62" w:type="dxa"/>
          <w:right w:w="62" w:type="dxa"/>
        </w:tblCellMar>
        <w:tblLook w:val="0000"/>
      </w:tblPr>
      <w:tblGrid>
        <w:gridCol w:w="2700"/>
        <w:gridCol w:w="6762"/>
      </w:tblGrid>
      <w:tr w:rsidTr="000F2E9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2E95">
            <w:pPr>
              <w:pStyle w:val="BodyText"/>
              <w:rPr>
                <w:lang w:val="en-NZ"/>
              </w:rPr>
            </w:pPr>
            <w:r w:rsidRPr="000F2E95">
              <w:rPr>
                <w:rStyle w:val="SpecialBold"/>
              </w:rPr>
              <w:t>PERFORMANCE CRITERIA</w:t>
            </w:r>
          </w:p>
        </w:tc>
      </w:tr>
      <w:tr w:rsidTr="000F2E9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rPr>
                <w:rStyle w:val="Emphasis"/>
              </w:rPr>
              <w:t>Performance criteria describe the performance needed to demonstrate achievement of the element.</w:t>
            </w:r>
          </w:p>
        </w:tc>
      </w:tr>
      <w:tr w:rsidTr="000F2E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1. Clarify sound design brief</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1.1 Participate in preliminary concept meetings with relevant people to discuss sound d</w:t>
            </w:r>
            <w:r w:rsidRPr="000F2E95">
              <w:t>esign specifications for production</w:t>
            </w:r>
          </w:p>
          <w:p w:rsidR="00000000" w:rsidRPr="000F2E95" w:rsidP="000F2E95">
            <w:pPr>
              <w:pStyle w:val="BodyText"/>
            </w:pPr>
            <w:r w:rsidRPr="000F2E95">
              <w:t>1.2 Determine production requirements based on agreed sound design specifications</w:t>
            </w:r>
          </w:p>
          <w:p w:rsidR="00000000" w:rsidRPr="000F2E95" w:rsidP="000F2E95">
            <w:pPr>
              <w:pStyle w:val="BodyText"/>
            </w:pPr>
            <w:r w:rsidRPr="000F2E95">
              <w:t>1.3 Identify and confirm people needed to meet production requirements</w:t>
            </w:r>
          </w:p>
          <w:p w:rsidR="00000000" w:rsidRPr="000F2E95" w:rsidP="000F2E95">
            <w:pPr>
              <w:pStyle w:val="BodyText"/>
            </w:pPr>
            <w:r w:rsidRPr="000F2E95">
              <w:t>1.4 Consider financial and time constraints when planning productio</w:t>
            </w:r>
            <w:r w:rsidRPr="000F2E95">
              <w:t>n of sound design</w:t>
            </w:r>
          </w:p>
          <w:p w:rsidR="00000000" w:rsidP="000F2E95">
            <w:pPr>
              <w:pStyle w:val="BodyText"/>
              <w:rPr>
                <w:lang w:val="en-NZ"/>
              </w:rPr>
            </w:pPr>
            <w:r w:rsidRPr="000F2E95">
              <w:t>1.5 Document all operational requirements needed for production of sound design</w:t>
            </w:r>
          </w:p>
        </w:tc>
      </w:tr>
      <w:tr w:rsidTr="000F2E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2. Plan the production of sound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2.1 Secure people, equipment and facilities needed for production of sound design</w:t>
            </w:r>
          </w:p>
          <w:p w:rsidR="00000000" w:rsidRPr="000F2E95" w:rsidP="000F2E95">
            <w:pPr>
              <w:pStyle w:val="BodyText"/>
            </w:pPr>
            <w:r w:rsidRPr="000F2E95">
              <w:t>2.2 Confirm copyright requirements will be met in production of sound design</w:t>
            </w:r>
          </w:p>
          <w:p w:rsidR="00000000" w:rsidRPr="000F2E95" w:rsidP="000F2E95">
            <w:pPr>
              <w:pStyle w:val="BodyText"/>
            </w:pPr>
            <w:r w:rsidRPr="000F2E95">
              <w:t>2.3 Contract and brief people as required</w:t>
            </w:r>
          </w:p>
          <w:p w:rsidR="00000000" w:rsidRPr="000F2E95" w:rsidP="000F2E95">
            <w:pPr>
              <w:pStyle w:val="BodyText"/>
            </w:pPr>
            <w:r w:rsidRPr="000F2E95">
              <w:t>2.4 Establish ongoing communication arrangements with sound designers and other relevant people to ensure artistic vision of sound design</w:t>
            </w:r>
            <w:r w:rsidRPr="000F2E95">
              <w:t xml:space="preserve"> can be achieved and resources will be available when required</w:t>
            </w:r>
          </w:p>
          <w:p w:rsidR="00000000" w:rsidP="000F2E95">
            <w:pPr>
              <w:pStyle w:val="BodyText"/>
              <w:rPr>
                <w:lang w:val="en-NZ"/>
              </w:rPr>
            </w:pPr>
            <w:r w:rsidRPr="000F2E95">
              <w:t>2.5 Anticipate issues that may arise during production of sound design, and plan accordingly</w:t>
            </w:r>
          </w:p>
        </w:tc>
      </w:tr>
      <w:tr w:rsidTr="000F2E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3. Direct the production of sound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3.1 Source and obtain all sound components necessary to me</w:t>
            </w:r>
            <w:r w:rsidRPr="000F2E95">
              <w:t>et production requirements</w:t>
            </w:r>
          </w:p>
          <w:p w:rsidR="00000000" w:rsidRPr="000F2E95" w:rsidP="000F2E95">
            <w:pPr>
              <w:pStyle w:val="BodyText"/>
            </w:pPr>
            <w:r w:rsidRPr="000F2E95">
              <w:t>3.2 Ensure compliance with work health and safety (WHS) legislation and guidelines throughout all stages of production</w:t>
            </w:r>
          </w:p>
          <w:p w:rsidR="00000000" w:rsidRPr="000F2E95" w:rsidP="000F2E95">
            <w:pPr>
              <w:pStyle w:val="BodyText"/>
            </w:pPr>
            <w:r w:rsidRPr="000F2E95">
              <w:t>3.3 Direct final sound design recording, including mixing and editing sound components to achieve desired soni</w:t>
            </w:r>
            <w:r w:rsidRPr="000F2E95">
              <w:t>c finish and style</w:t>
            </w:r>
          </w:p>
          <w:p w:rsidR="00000000" w:rsidRPr="000F2E95" w:rsidP="000F2E95">
            <w:pPr>
              <w:pStyle w:val="BodyText"/>
            </w:pPr>
            <w:r w:rsidRPr="000F2E95">
              <w:t>3.4 Seek feedback from relevant people about final sound design recording, and negotiate changes as required</w:t>
            </w:r>
          </w:p>
          <w:p w:rsidR="00000000" w:rsidRPr="000F2E95" w:rsidP="000F2E95">
            <w:pPr>
              <w:pStyle w:val="BodyText"/>
            </w:pPr>
            <w:r w:rsidRPr="000F2E95">
              <w:t>3.5 Manage conflicts that arise, and negotiate solutions that cause least disruption to production schedules</w:t>
            </w:r>
          </w:p>
          <w:p w:rsidR="00000000" w:rsidRPr="000F2E95" w:rsidP="000F2E95">
            <w:pPr>
              <w:pStyle w:val="BodyText"/>
            </w:pPr>
            <w:r w:rsidRPr="000F2E95">
              <w:t xml:space="preserve">3.6 Confirm master </w:t>
            </w:r>
            <w:r w:rsidRPr="000F2E95">
              <w:t>copy of sound design recording is saved in required format for playback media in line with production requirements</w:t>
            </w:r>
          </w:p>
          <w:p w:rsidR="00000000" w:rsidRPr="000F2E95" w:rsidP="000F2E95">
            <w:pPr>
              <w:pStyle w:val="BodyText"/>
            </w:pPr>
            <w:r w:rsidRPr="000F2E95">
              <w:t xml:space="preserve">3.7 Confirm backup copies of sound design recording are saved in required format and provided to relevant people </w:t>
            </w:r>
          </w:p>
          <w:p w:rsidR="00000000" w:rsidP="000F2E95">
            <w:pPr>
              <w:pStyle w:val="BodyText"/>
              <w:rPr>
                <w:lang w:val="en-NZ"/>
              </w:rPr>
            </w:pPr>
            <w:r w:rsidRPr="000F2E95">
              <w:t>3.8 Maintain relevant docum</w:t>
            </w:r>
            <w:r w:rsidRPr="000F2E95">
              <w:t>entation as required</w:t>
            </w:r>
          </w:p>
        </w:tc>
      </w:tr>
      <w:tr w:rsidTr="000F2E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4. Finalise production of sound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4.1 Evaluate process used for sound design using agreed evaluation technique, and document results</w:t>
            </w:r>
          </w:p>
          <w:p w:rsidR="00000000" w:rsidRPr="000F2E95" w:rsidP="000F2E95">
            <w:pPr>
              <w:pStyle w:val="BodyText"/>
            </w:pPr>
            <w:r w:rsidRPr="000F2E95">
              <w:t>4.2 Evaluate own role, and note areas for improvement</w:t>
            </w:r>
          </w:p>
          <w:p w:rsidR="00000000" w:rsidRPr="000F2E95" w:rsidP="000F2E95">
            <w:pPr>
              <w:pStyle w:val="BodyText"/>
            </w:pPr>
            <w:r w:rsidRPr="000F2E95">
              <w:t>4.3 Provide feedback to team members on th</w:t>
            </w:r>
            <w:r w:rsidRPr="000F2E95">
              <w:t>eir performance as required</w:t>
            </w:r>
          </w:p>
          <w:p w:rsidR="00000000" w:rsidRPr="000F2E95" w:rsidP="000F2E95">
            <w:pPr>
              <w:pStyle w:val="BodyText"/>
            </w:pPr>
            <w:r w:rsidRPr="000F2E95">
              <w:t>4.4 Document evaluations according to organisational procedures</w:t>
            </w:r>
          </w:p>
          <w:p w:rsidR="00000000" w:rsidRPr="000F2E95" w:rsidP="000F2E95">
            <w:pPr>
              <w:pStyle w:val="BodyText"/>
            </w:pPr>
            <w:r w:rsidRPr="000F2E95">
              <w:t>4.5 Communicate results of evaluation to relevant people, and use results to improve future practice</w:t>
            </w:r>
          </w:p>
        </w:tc>
      </w:tr>
    </w:tbl>
    <w:p w:rsidR="00000000" w:rsidRPr="000F2E95" w:rsidP="000F2E95">
      <w:pPr>
        <w:pStyle w:val="BodyText"/>
      </w:pPr>
    </w:p>
    <w:p w:rsidR="00000000" w:rsidRPr="000F2E95" w:rsidP="000F2E95">
      <w:pPr>
        <w:pStyle w:val="AllowPageBreak"/>
      </w:pPr>
    </w:p>
    <w:p w:rsidR="00000000" w:rsidRPr="000F2E95" w:rsidP="000F2E95">
      <w:pPr>
        <w:pStyle w:val="Heading1"/>
      </w:pPr>
      <w:bookmarkStart w:id="5" w:name="O_817485"/>
      <w:bookmarkEnd w:id="5"/>
      <w:r w:rsidRPr="000F2E95">
        <w:t>Foundation Skills</w:t>
      </w:r>
    </w:p>
    <w:p w:rsidR="00000000" w:rsidRPr="00B33F8B" w:rsidP="00B33F8B">
      <w:pPr>
        <w:pStyle w:val="BodyText"/>
        <w:rPr>
          <w:i/>
        </w:rPr>
      </w:pPr>
      <w:r w:rsidRPr="00B33F8B">
        <w:rPr>
          <w:rStyle w:val="Emphasis"/>
        </w:rPr>
        <w:t>Thi</w:t>
      </w:r>
      <w:r w:rsidRPr="00B33F8B">
        <w:rPr>
          <w:rStyle w:val="Emphasis"/>
        </w:rPr>
        <w:t>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Performance</w:t>
            </w:r>
          </w:p>
          <w:p w:rsidR="00000000" w:rsidRPr="000F2E95" w:rsidP="000F2E95">
            <w:pPr>
              <w:pStyle w:val="BodyText"/>
            </w:pPr>
            <w:r w:rsidRPr="000F2E95">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rPr>
                <w:rStyle w:val="SpecialBold"/>
              </w:rPr>
              <w:t>Description</w:t>
            </w:r>
          </w:p>
        </w:tc>
      </w:tr>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1.2, 3.2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ListBullet"/>
              <w:rPr>
                <w:lang w:val="en-NZ"/>
              </w:rPr>
            </w:pPr>
            <w:r w:rsidRPr="000F2E95">
              <w:t>Interprets textual information from relev</w:t>
            </w:r>
            <w:r w:rsidRPr="000F2E95">
              <w:t>ant sources to identify compliance with policy and procedures and to ensure it meets the needs of production requirements</w:t>
            </w:r>
          </w:p>
        </w:tc>
      </w:tr>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1.5, 2.2, 2.4, 3.8, 4.1, 4.4, 4.5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ListBullet"/>
              <w:rPr>
                <w:lang w:val="en-NZ"/>
              </w:rPr>
            </w:pPr>
            <w:r w:rsidRPr="000F2E95">
              <w:t>Legibly completes relevant reports and documentation using clear and technically specific language and diagrammatic information for different audiences and purposes</w:t>
            </w:r>
          </w:p>
        </w:tc>
      </w:tr>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1.1, 1.3, 2.2-2.4, 3.3, 3.4, 4.3,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ListBullet"/>
            </w:pPr>
            <w:r w:rsidRPr="000F2E95">
              <w:t xml:space="preserve">Interacts effectively to remedy </w:t>
            </w:r>
            <w:r w:rsidRPr="000F2E95">
              <w:t>issues and disagreements, and negotiates outcomes</w:t>
            </w:r>
          </w:p>
          <w:p w:rsidR="00000000" w:rsidP="000F2E95">
            <w:pPr>
              <w:pStyle w:val="ListBullet"/>
              <w:rPr>
                <w:lang w:val="en-NZ"/>
              </w:rPr>
            </w:pPr>
            <w:r w:rsidRPr="000F2E95">
              <w:t>Uses industry appropriate language to liaise with others throughout the design process, check understandings and elicit different viewpoints</w:t>
            </w:r>
          </w:p>
        </w:tc>
      </w:tr>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1.4, 2.4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ListBullet"/>
              <w:rPr>
                <w:lang w:val="en-NZ"/>
              </w:rPr>
            </w:pPr>
            <w:r w:rsidRPr="000F2E95">
              <w:t>Uses mathematical formulas and calculations t</w:t>
            </w:r>
            <w:r w:rsidRPr="000F2E95">
              <w:t>o estimate and plan project costs and timeframes</w:t>
            </w:r>
          </w:p>
        </w:tc>
      </w:tr>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1.1, 1.2, 2.2, 2.3, 3.1, 3.2, 3.5, 3.6, 4.1, 4.4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ListBullet"/>
              <w:rPr>
                <w:lang w:val="en-NZ"/>
              </w:rPr>
            </w:pPr>
            <w:r w:rsidRPr="000F2E95">
              <w:t>Follows organisational procedures related to copyright and WHS requirements relevant to role</w:t>
            </w:r>
          </w:p>
        </w:tc>
      </w:tr>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1.1, 1.3, 2.1, 2.3, 2.4, 3.3, 3.4, 3.5, 3.7, 4.3, 4.5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ListBullet"/>
              <w:rPr>
                <w:lang w:val="en-NZ"/>
              </w:rPr>
            </w:pPr>
            <w:r w:rsidRPr="000F2E95">
              <w:t>Collaborates and advises others to maximise creative results</w:t>
            </w:r>
          </w:p>
        </w:tc>
      </w:tr>
      <w:tr w:rsidTr="000F2E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1.1, 1.2, 1.3, 1.4, 1.5, 2.1, 2.2, 2.4, 2.5, 3.1, 3.4, 3.6, 3.7, 3.8, 4.1, 4.2, 4.4, 4.5</w:t>
            </w:r>
          </w:p>
          <w:p w:rsidR="00000000" w:rsidP="000F2E95">
            <w:pPr>
              <w:pStyle w:val="BodyText"/>
              <w:rPr>
                <w:lang w:val="en-NZ"/>
              </w:rPr>
            </w:pP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ListBullet"/>
            </w:pPr>
            <w:r w:rsidRPr="000F2E95">
              <w:t xml:space="preserve">Plans and prioritises a range </w:t>
            </w:r>
            <w:r w:rsidRPr="000F2E95">
              <w:t>of complex tasks, including contingencies, to achieve goals efficiently</w:t>
            </w:r>
          </w:p>
          <w:p w:rsidR="00000000" w:rsidRPr="000F2E95" w:rsidP="000F2E95">
            <w:pPr>
              <w:pStyle w:val="ListBullet"/>
            </w:pPr>
            <w:r w:rsidRPr="000F2E95">
              <w:t>Shows initiative in developing new and innovative approaches</w:t>
            </w:r>
          </w:p>
          <w:p w:rsidR="00000000" w:rsidRPr="000F2E95" w:rsidP="000F2E95">
            <w:pPr>
              <w:pStyle w:val="ListBullet"/>
            </w:pPr>
            <w:r w:rsidRPr="000F2E95">
              <w:t>Understands the purposes, specific functions and key features of common digital systems and tools, and operates them effect</w:t>
            </w:r>
            <w:r w:rsidRPr="000F2E95">
              <w:t>ively to complete routine tasks</w:t>
            </w:r>
          </w:p>
        </w:tc>
      </w:tr>
    </w:tbl>
    <w:p w:rsidR="00000000" w:rsidRPr="000F2E95" w:rsidP="000F2E95">
      <w:pPr>
        <w:pStyle w:val="BodyText"/>
      </w:pPr>
    </w:p>
    <w:p w:rsidR="00000000" w:rsidRPr="000F2E95" w:rsidP="000F2E95">
      <w:pPr>
        <w:pStyle w:val="AllowPageBreak"/>
      </w:pPr>
    </w:p>
    <w:p w:rsidR="00000000" w:rsidRPr="000F2E95" w:rsidP="000F2E95">
      <w:pPr>
        <w:pStyle w:val="Heading1"/>
      </w:pPr>
      <w:bookmarkStart w:id="6" w:name="O_817488"/>
      <w:bookmarkEnd w:id="6"/>
      <w:r w:rsidRPr="000F2E95">
        <w:t>Unit Mapping Information</w:t>
      </w:r>
    </w:p>
    <w:tbl>
      <w:tblPr>
        <w:tblW w:w="0" w:type="auto"/>
        <w:tblLayout w:type="fixed"/>
        <w:tblCellMar>
          <w:left w:w="62" w:type="dxa"/>
          <w:right w:w="62" w:type="dxa"/>
        </w:tblCellMar>
        <w:tblLook w:val="0000"/>
      </w:tblPr>
      <w:tblGrid>
        <w:gridCol w:w="2355"/>
        <w:gridCol w:w="2160"/>
        <w:gridCol w:w="2295"/>
        <w:gridCol w:w="2355"/>
      </w:tblGrid>
      <w:tr w:rsidTr="000F2E9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 xml:space="preserve">Code and title </w:t>
            </w:r>
          </w:p>
          <w:p w:rsidR="00000000" w:rsidRPr="000F2E95" w:rsidP="000F2E95">
            <w:pPr>
              <w:pStyle w:val="BodyText"/>
            </w:pPr>
            <w:r w:rsidRPr="000F2E9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Code and title</w:t>
            </w:r>
          </w:p>
          <w:p w:rsidR="00000000" w:rsidRPr="000F2E95" w:rsidP="000F2E95">
            <w:pPr>
              <w:pStyle w:val="BodyText"/>
            </w:pPr>
            <w:r w:rsidRPr="000F2E9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rPr>
                <w:rStyle w:val="SpecialBold"/>
              </w:rPr>
              <w:t>Equivalence status</w:t>
            </w:r>
          </w:p>
        </w:tc>
      </w:tr>
      <w:tr w:rsidTr="000F2E9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CUASOU601 Manage production of sound designs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CUSSOU601A Manage production of sound designs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Updated to meet Standards for Training Packages.</w:t>
            </w:r>
          </w:p>
          <w:p w:rsidR="00000000" w:rsidP="000F2E95">
            <w:pPr>
              <w:pStyle w:val="BodyText"/>
              <w:rPr>
                <w:lang w:val="en-NZ"/>
              </w:rPr>
            </w:pPr>
            <w:r w:rsidRPr="000F2E95">
              <w:t>Minor edits to performance criteria to clarify intent.</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Equivalent unit</w:t>
            </w:r>
          </w:p>
        </w:tc>
      </w:tr>
    </w:tbl>
    <w:p w:rsidR="00000000" w:rsidRPr="000F2E95" w:rsidP="000F2E95">
      <w:pPr>
        <w:pStyle w:val="BodyText"/>
      </w:pPr>
    </w:p>
    <w:p w:rsidR="00000000" w:rsidRPr="000F2E95" w:rsidP="000F2E95">
      <w:pPr>
        <w:pStyle w:val="AllowPageBreak"/>
      </w:pPr>
    </w:p>
    <w:p w:rsidR="00000000" w:rsidRPr="000F2E95" w:rsidP="000F2E95">
      <w:pPr>
        <w:pStyle w:val="Heading1"/>
      </w:pPr>
      <w:bookmarkStart w:id="7" w:name="O_817497"/>
      <w:bookmarkEnd w:id="7"/>
      <w:r w:rsidRPr="000F2E95">
        <w:t>Links</w:t>
      </w:r>
    </w:p>
    <w:p w:rsidR="00000000" w:rsidRPr="000F2E95" w:rsidP="00B33F8B">
      <w:pPr>
        <w:pStyle w:val="BodyText"/>
      </w:pPr>
      <w:r w:rsidRPr="000F2E9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23569">
        <w:rPr>
          <w:rStyle w:val="Hyperlink"/>
        </w:rPr>
        <w:t>https://vetnet.gov.au/Pages/TrainingDocs.aspx?q=1db201d9-4006-4430-839f-382ef6b803d5</w:t>
      </w:r>
      <w:r>
        <w:fldChar w:fldCharType="end"/>
      </w:r>
    </w:p>
    <w:p w:rsidR="00000000" w:rsidRPr="000F2E95" w:rsidP="00B33F8B">
      <w:pPr>
        <w:pStyle w:val="BodyText"/>
        <w:sectPr w:rsidSect="000F2E95">
          <w:headerReference w:type="default" r:id="rId10"/>
          <w:footerReference w:type="default" r:id="rId11"/>
          <w:pgSz w:w="11908" w:h="16833"/>
          <w:pgMar w:top="1702" w:right="1418" w:bottom="1702" w:left="1418" w:header="992" w:footer="992" w:gutter="0"/>
          <w:cols w:space="720"/>
          <w:noEndnote/>
          <w:docGrid w:linePitch="299"/>
        </w:sectPr>
      </w:pPr>
    </w:p>
    <w:p w:rsidR="00000000" w:rsidRPr="000F2E95" w:rsidP="000F2E95">
      <w:pPr>
        <w:pStyle w:val="SuperHeading"/>
      </w:pPr>
      <w:r w:rsidRPr="000F2E95">
        <w:t>Assessment Requirements for CUASOU601 Manage production of sound designs</w:t>
      </w:r>
    </w:p>
    <w:p w:rsidR="00000000" w:rsidRPr="000F2E95" w:rsidP="000F2E95">
      <w:pPr>
        <w:pStyle w:val="Heading1"/>
      </w:pPr>
      <w:bookmarkStart w:id="8" w:name="O_817490"/>
      <w:bookmarkEnd w:id="8"/>
      <w:r w:rsidRPr="000F2E95">
        <w:t>Modification History</w:t>
      </w:r>
    </w:p>
    <w:tbl>
      <w:tblPr>
        <w:tblW w:w="0" w:type="auto"/>
        <w:tblLayout w:type="fixed"/>
        <w:tblCellMar>
          <w:left w:w="62" w:type="dxa"/>
          <w:right w:w="62" w:type="dxa"/>
        </w:tblCellMar>
        <w:tblLook w:val="0000"/>
      </w:tblPr>
      <w:tblGrid>
        <w:gridCol w:w="2627"/>
        <w:gridCol w:w="6337"/>
      </w:tblGrid>
      <w:tr w:rsidTr="000F2E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rPr>
                <w:rStyle w:val="SpecialBold"/>
              </w:rPr>
              <w:t>Comments</w:t>
            </w:r>
          </w:p>
        </w:tc>
      </w:tr>
      <w:tr w:rsidTr="000F2E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E95">
            <w:pPr>
              <w:pStyle w:val="BodyText"/>
              <w:rPr>
                <w:lang w:val="en-NZ"/>
              </w:rPr>
            </w:pPr>
            <w:r w:rsidRPr="000F2E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E95" w:rsidP="000F2E95">
            <w:pPr>
              <w:pStyle w:val="BodyText"/>
            </w:pPr>
            <w:r w:rsidRPr="000F2E95">
              <w:t>This version first released with CUA Creative Arts and Culture Training Package version 2.0.</w:t>
            </w:r>
          </w:p>
        </w:tc>
      </w:tr>
    </w:tbl>
    <w:p w:rsidR="00000000" w:rsidRPr="000F2E95" w:rsidP="000F2E95">
      <w:pPr>
        <w:pStyle w:val="BodyText"/>
      </w:pPr>
    </w:p>
    <w:p w:rsidR="00000000" w:rsidRPr="000F2E95" w:rsidP="000F2E95">
      <w:pPr>
        <w:pStyle w:val="AllowPageBreak"/>
      </w:pPr>
    </w:p>
    <w:p w:rsidR="00000000" w:rsidRPr="000F2E95" w:rsidP="000F2E95">
      <w:pPr>
        <w:pStyle w:val="Heading1"/>
      </w:pPr>
      <w:bookmarkStart w:id="9" w:name="O_817491"/>
      <w:bookmarkEnd w:id="9"/>
      <w:r w:rsidRPr="000F2E95">
        <w:t>Performance Evidence</w:t>
      </w:r>
    </w:p>
    <w:p w:rsidR="00000000" w:rsidRPr="000F2E95" w:rsidP="00B33F8B">
      <w:pPr>
        <w:pStyle w:val="BodyText"/>
      </w:pPr>
      <w:r w:rsidRPr="000F2E95">
        <w:t>Evidence of the ability to:</w:t>
      </w:r>
    </w:p>
    <w:p w:rsidR="00000000" w:rsidRPr="000F2E95" w:rsidP="000F2E95">
      <w:pPr>
        <w:pStyle w:val="ListBullet"/>
      </w:pPr>
      <w:r w:rsidRPr="000F2E95">
        <w:t>plan, manage and finalise sound design projects for different types of productions o</w:t>
      </w:r>
      <w:r w:rsidRPr="000F2E95">
        <w:t>r events</w:t>
      </w:r>
    </w:p>
    <w:p w:rsidR="00000000" w:rsidRPr="000F2E95" w:rsidP="000F2E95">
      <w:pPr>
        <w:pStyle w:val="ListBullet"/>
      </w:pPr>
      <w:r w:rsidRPr="000F2E95">
        <w:t>work creatively and collaboratively with diverse personnel</w:t>
      </w:r>
    </w:p>
    <w:p w:rsidR="00000000" w:rsidRPr="000F2E95" w:rsidP="000F2E95">
      <w:pPr>
        <w:pStyle w:val="ListBullet"/>
      </w:pPr>
      <w:r w:rsidRPr="000F2E95">
        <w:t>communicate and negotiate effectively as a team leader</w:t>
      </w:r>
    </w:p>
    <w:p w:rsidR="00000000" w:rsidRPr="000F2E95" w:rsidP="000F2E95">
      <w:pPr>
        <w:pStyle w:val="ListBullet"/>
      </w:pPr>
      <w:r w:rsidRPr="000F2E95">
        <w:t>produce creative solutions within budget and resource constraints.</w:t>
      </w:r>
    </w:p>
    <w:p w:rsidR="00000000" w:rsidRPr="000F2E95" w:rsidP="000F2E95">
      <w:pPr>
        <w:pStyle w:val="BodyText"/>
      </w:pPr>
    </w:p>
    <w:p w:rsidR="00000000" w:rsidRPr="000F2E95" w:rsidP="00B33F8B">
      <w:pPr>
        <w:pStyle w:val="BodyText"/>
      </w:pPr>
      <w:r w:rsidRPr="000F2E95">
        <w:t>Note: If a specific volume or frequency is not stated, then evidence must be provided at least once.</w:t>
      </w:r>
    </w:p>
    <w:p w:rsidR="00000000" w:rsidRPr="000F2E95" w:rsidP="000F2E95">
      <w:pPr>
        <w:pStyle w:val="Heading1"/>
      </w:pPr>
      <w:bookmarkStart w:id="10" w:name="O_817492"/>
      <w:bookmarkEnd w:id="10"/>
      <w:r w:rsidRPr="000F2E95">
        <w:t>Knowledge Evidence</w:t>
      </w:r>
    </w:p>
    <w:p w:rsidR="00000000" w:rsidRPr="000F2E95" w:rsidP="00B33F8B">
      <w:pPr>
        <w:pStyle w:val="BodyText"/>
      </w:pPr>
      <w:r w:rsidRPr="000F2E95">
        <w:t>To complete the unit requirements safely and effectively, the individual must:</w:t>
      </w:r>
    </w:p>
    <w:p w:rsidR="00000000" w:rsidRPr="000F2E95" w:rsidP="000F2E95">
      <w:pPr>
        <w:pStyle w:val="ListBullet"/>
      </w:pPr>
      <w:r w:rsidRPr="000F2E95">
        <w:t>describe the information required in pr</w:t>
      </w:r>
      <w:r w:rsidRPr="000F2E95">
        <w:t xml:space="preserve">oduction documentation </w:t>
      </w:r>
    </w:p>
    <w:p w:rsidR="00000000" w:rsidRPr="000F2E95" w:rsidP="000F2E95">
      <w:pPr>
        <w:pStyle w:val="ListBullet"/>
      </w:pPr>
      <w:r w:rsidRPr="000F2E95">
        <w:t>describe the administrative procedures that are typically associated with managing the production of a sound design project</w:t>
      </w:r>
    </w:p>
    <w:p w:rsidR="00000000" w:rsidRPr="000F2E95" w:rsidP="000F2E95">
      <w:pPr>
        <w:pStyle w:val="ListBullet"/>
      </w:pPr>
      <w:r w:rsidRPr="000F2E95">
        <w:t>describe the common phases in the production of a sound design</w:t>
      </w:r>
    </w:p>
    <w:p w:rsidR="00000000" w:rsidRPr="000F2E95" w:rsidP="000F2E95">
      <w:pPr>
        <w:pStyle w:val="ListBullet"/>
      </w:pPr>
      <w:r w:rsidRPr="000F2E95">
        <w:t>describe how to source resources for the prod</w:t>
      </w:r>
      <w:r w:rsidRPr="000F2E95">
        <w:t>uction of a sound design</w:t>
      </w:r>
    </w:p>
    <w:p w:rsidR="00000000" w:rsidRPr="000F2E95" w:rsidP="000F2E95">
      <w:pPr>
        <w:pStyle w:val="ListBullet"/>
      </w:pPr>
      <w:r w:rsidRPr="000F2E95">
        <w:t>describe the types of media that sound design recordings are typically saved and distributed in</w:t>
      </w:r>
    </w:p>
    <w:p w:rsidR="00000000" w:rsidRPr="000F2E95" w:rsidP="000F2E95">
      <w:pPr>
        <w:pStyle w:val="ListBullet"/>
      </w:pPr>
      <w:r w:rsidRPr="000F2E95">
        <w:t>explain the issues and challenges that typically arise when managing the production of sound design projects, and how to anticipate, ev</w:t>
      </w:r>
      <w:r w:rsidRPr="000F2E95">
        <w:t>aluate and address them</w:t>
      </w:r>
    </w:p>
    <w:p w:rsidR="00000000" w:rsidRPr="000F2E95" w:rsidP="000F2E95">
      <w:pPr>
        <w:pStyle w:val="ListBullet"/>
      </w:pPr>
      <w:r w:rsidRPr="000F2E95">
        <w:t>explain the legislative requirements that relate to sound design projects.</w:t>
      </w:r>
    </w:p>
    <w:p w:rsidR="00000000" w:rsidRPr="000F2E95" w:rsidP="000F2E95">
      <w:pPr>
        <w:pStyle w:val="AllowPageBreak"/>
      </w:pPr>
    </w:p>
    <w:p w:rsidR="00000000" w:rsidRPr="000F2E95" w:rsidP="000F2E95">
      <w:pPr>
        <w:pStyle w:val="Heading1"/>
      </w:pPr>
      <w:bookmarkStart w:id="11" w:name="O_817493"/>
      <w:bookmarkEnd w:id="11"/>
      <w:r w:rsidRPr="000F2E95">
        <w:t>Assessment Conditions</w:t>
      </w:r>
    </w:p>
    <w:p w:rsidR="00000000" w:rsidRPr="000F2E95" w:rsidP="00B33F8B">
      <w:pPr>
        <w:pStyle w:val="BodyText"/>
      </w:pPr>
      <w:r w:rsidRPr="000F2E95">
        <w:t>Assessment must be conducted in a safe environment where evidence gathered demonstrates consistent performance of typi</w:t>
      </w:r>
      <w:r w:rsidRPr="000F2E95">
        <w:t xml:space="preserve">cal activities experienced in creative arts industry environments. The assessment environment must include access to: </w:t>
      </w:r>
    </w:p>
    <w:p w:rsidR="00000000" w:rsidRPr="000F2E95" w:rsidP="000F2E95">
      <w:pPr>
        <w:pStyle w:val="ListBullet"/>
      </w:pPr>
      <w:r w:rsidRPr="000F2E95">
        <w:t>equipment and technology used in productions</w:t>
      </w:r>
    </w:p>
    <w:p w:rsidR="00000000" w:rsidRPr="000F2E95" w:rsidP="000F2E95">
      <w:pPr>
        <w:pStyle w:val="ListBullet"/>
      </w:pPr>
      <w:r w:rsidRPr="000F2E95">
        <w:t>production documentation and specifications</w:t>
      </w:r>
    </w:p>
    <w:p w:rsidR="00000000" w:rsidRPr="000F2E95" w:rsidP="000F2E95">
      <w:pPr>
        <w:pStyle w:val="ListBullet"/>
      </w:pPr>
      <w:r w:rsidRPr="000F2E95">
        <w:t>interaction with others.</w:t>
      </w:r>
    </w:p>
    <w:p w:rsidR="00000000" w:rsidRPr="000F2E95" w:rsidP="000F2E95">
      <w:pPr>
        <w:pStyle w:val="BodyText"/>
      </w:pPr>
    </w:p>
    <w:p w:rsidR="00000000" w:rsidRPr="000F2E95" w:rsidP="00B33F8B">
      <w:pPr>
        <w:pStyle w:val="BodyText"/>
      </w:pPr>
      <w:r w:rsidRPr="000F2E95">
        <w:t>Assessors of this unit must satisfy the requirements for assessors in applicable vocational educational and training legislation, frameworks and/or standards.</w:t>
      </w:r>
    </w:p>
    <w:p w:rsidR="00000000" w:rsidRPr="000F2E95" w:rsidP="000F2E95">
      <w:pPr>
        <w:pStyle w:val="Heading1"/>
      </w:pPr>
      <w:bookmarkStart w:id="12" w:name="O_817498"/>
      <w:bookmarkEnd w:id="12"/>
      <w:r w:rsidRPr="000F2E95">
        <w:t>Links</w:t>
      </w:r>
    </w:p>
    <w:p w:rsidR="00000000" w:rsidRPr="000F2E95" w:rsidP="00B33F8B">
      <w:pPr>
        <w:pStyle w:val="BodyText"/>
      </w:pPr>
      <w:r w:rsidRPr="000F2E9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23569">
        <w:rPr>
          <w:rStyle w:val="Hyperlink"/>
        </w:rPr>
        <w:t>https://vetnet.gov.au/Pages/TrainingDocs.aspx?q=1db201d9-4006-4430-839f-382ef6b803d5</w:t>
      </w:r>
      <w:r>
        <w:fldChar w:fldCharType="end"/>
      </w:r>
    </w:p>
    <w:p w:rsidR="00000000" w:rsidRPr="000F2E95" w:rsidP="000F2E95"/>
    <w:sectPr w:rsidSect="000F2E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95" w:rsidRPr="00B33F8B" w:rsidP="00B33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8B" w:rsidP="000F2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3F8B" w:rsidP="000F2E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33F8B" w:rsidP="000F2E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95" w:rsidP="000F2E95">
    <w:pPr>
      <w:pStyle w:val="Footer"/>
      <w:framePr w:wrap="around"/>
    </w:pPr>
    <w:r>
      <w:fldChar w:fldCharType="begin"/>
    </w:r>
    <w:r>
      <w:instrText xml:space="preserve"> DOCPROPERTY  Subject  \* MERGEFORMAT </w:instrText>
    </w:r>
    <w:r>
      <w:fldChar w:fldCharType="separate"/>
    </w:r>
    <w:r w:rsidR="00B33F8B">
      <w:t>Approved</w:t>
    </w:r>
    <w:r w:rsidR="00B33F8B">
      <w:fldChar w:fldCharType="end"/>
    </w:r>
    <w:r>
      <w:tab/>
      <w:t xml:space="preserve">Page </w:t>
    </w:r>
    <w:r>
      <w:fldChar w:fldCharType="begin"/>
    </w:r>
    <w:r>
      <w:instrText xml:space="preserve"> PAGE  \* Arabic  \* MERGEFORMAT </w:instrText>
    </w:r>
    <w:r>
      <w:fldChar w:fldCharType="separate"/>
    </w:r>
    <w:r w:rsidR="00B33F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F8B">
      <w:rPr>
        <w:noProof/>
      </w:rPr>
      <w:t>5</w:t>
    </w:r>
    <w:r>
      <w:rPr>
        <w:noProof/>
      </w:rPr>
      <w:fldChar w:fldCharType="end"/>
    </w:r>
  </w:p>
  <w:p w:rsidR="000F2E95" w:rsidP="000F2E95">
    <w:pPr>
      <w:pStyle w:val="Footer"/>
      <w:framePr w:wrap="around"/>
    </w:pPr>
    <w:r>
      <w:t xml:space="preserve">© Commonwealth of Australia, </w:t>
    </w:r>
    <w:r>
      <w:fldChar w:fldCharType="begin"/>
    </w:r>
    <w:r>
      <w:instrText xml:space="preserve"> DATE  \@ "yyyy"  \* MERGEFORMAT </w:instrText>
    </w:r>
    <w:r>
      <w:fldChar w:fldCharType="separate"/>
    </w:r>
    <w:r w:rsidR="00B33F8B">
      <w:rPr>
        <w:noProof/>
      </w:rPr>
      <w:t>2025</w:t>
    </w:r>
    <w:r>
      <w:fldChar w:fldCharType="end"/>
    </w:r>
    <w:r>
      <w:tab/>
    </w:r>
    <w:r>
      <w:fldChar w:fldCharType="begin"/>
    </w:r>
    <w:r>
      <w:instrText xml:space="preserve"> DOCPROPERTY  Author  \* MERGEFORMAT </w:instrText>
    </w:r>
    <w:r>
      <w:fldChar w:fldCharType="separate"/>
    </w:r>
    <w:r w:rsidR="00B33F8B">
      <w:t>Service and Creative Skills Australia</w:t>
    </w:r>
    <w:r w:rsidR="00B33F8B">
      <w:fldChar w:fldCharType="end"/>
    </w:r>
  </w:p>
  <w:p w:rsidR="000F2E95" w:rsidP="000F2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E95" w:rsidRPr="00B33F8B" w:rsidP="00B33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8B" w:rsidRPr="002D2AF8" w:rsidP="000F2E95">
    <w:pPr>
      <w:pStyle w:val="Header"/>
      <w:framePr w:wrap="around"/>
    </w:pPr>
    <w:r>
      <w:fldChar w:fldCharType="begin"/>
    </w:r>
    <w:r>
      <w:instrText xml:space="preserve"> TITLE   \* MERGEFORMAT </w:instrText>
    </w:r>
    <w:r>
      <w:fldChar w:fldCharType="separate"/>
    </w:r>
    <w:r>
      <w:t>CUASOU601 Manage production of sound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F8B" w:rsidP="000F2E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95" w:rsidRPr="002D2AF8" w:rsidP="000F2E95">
    <w:pPr>
      <w:pStyle w:val="Header"/>
      <w:framePr w:wrap="around"/>
    </w:pPr>
    <w:r>
      <w:fldChar w:fldCharType="begin"/>
    </w:r>
    <w:r>
      <w:instrText xml:space="preserve"> TITLE   \* MERGEFORMAT </w:instrText>
    </w:r>
    <w:r>
      <w:fldChar w:fldCharType="separate"/>
    </w:r>
    <w:r w:rsidR="00B33F8B">
      <w:t>CUASOU601 Manage production of sound designs</w:t>
    </w:r>
    <w:r w:rsidR="00B33F8B">
      <w:fldChar w:fldCharType="end"/>
    </w:r>
    <w:r>
      <w:tab/>
      <w:t xml:space="preserve">Date this document was generated: </w:t>
    </w:r>
    <w:r>
      <w:fldChar w:fldCharType="begin"/>
    </w:r>
    <w:r>
      <w:instrText xml:space="preserve"> CREATEDATE  \@ "d MMMM yyyy"  \* MERGEFORMAT </w:instrText>
    </w:r>
    <w:r>
      <w:fldChar w:fldCharType="separate"/>
    </w:r>
    <w:r w:rsidR="00B33F8B">
      <w:rPr>
        <w:noProof/>
      </w:rPr>
      <w:t>2 March 2025</w:t>
    </w:r>
    <w:r>
      <w:fldChar w:fldCharType="end"/>
    </w:r>
  </w:p>
  <w:p w:rsidR="000F2E95" w:rsidP="000F2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FC18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D41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E95"/>
    <w:pPr>
      <w:spacing w:before="360" w:after="60"/>
      <w:outlineLvl w:val="0"/>
    </w:pPr>
    <w:rPr>
      <w:sz w:val="32"/>
    </w:rPr>
  </w:style>
  <w:style w:type="paragraph" w:styleId="Heading2">
    <w:name w:val="heading 2"/>
    <w:basedOn w:val="HeadingBase"/>
    <w:next w:val="BodyText"/>
    <w:link w:val="Heading2Char"/>
    <w:qFormat/>
    <w:rsid w:val="000F2E95"/>
    <w:pPr>
      <w:keepLines/>
      <w:spacing w:before="240" w:after="120"/>
      <w:outlineLvl w:val="1"/>
    </w:pPr>
    <w:rPr>
      <w:sz w:val="28"/>
      <w:szCs w:val="40"/>
    </w:rPr>
  </w:style>
  <w:style w:type="paragraph" w:styleId="Heading3">
    <w:name w:val="heading 3"/>
    <w:basedOn w:val="HeadingBase"/>
    <w:next w:val="BodyText"/>
    <w:link w:val="Heading3Char"/>
    <w:qFormat/>
    <w:rsid w:val="000F2E95"/>
    <w:pPr>
      <w:spacing w:before="180" w:after="120"/>
      <w:outlineLvl w:val="2"/>
    </w:pPr>
    <w:rPr>
      <w:spacing w:val="-10"/>
      <w:kern w:val="32"/>
    </w:rPr>
  </w:style>
  <w:style w:type="paragraph" w:styleId="Heading4">
    <w:name w:val="heading 4"/>
    <w:basedOn w:val="HeadingBase"/>
    <w:next w:val="BodyText"/>
    <w:link w:val="Heading4Char"/>
    <w:qFormat/>
    <w:rsid w:val="000F2E95"/>
    <w:pPr>
      <w:spacing w:before="160" w:after="120"/>
      <w:outlineLvl w:val="3"/>
    </w:pPr>
    <w:rPr>
      <w:sz w:val="22"/>
    </w:rPr>
  </w:style>
  <w:style w:type="paragraph" w:styleId="Heading5">
    <w:name w:val="heading 5"/>
    <w:basedOn w:val="HeadingBase"/>
    <w:next w:val="Normal"/>
    <w:link w:val="Heading5Char"/>
    <w:qFormat/>
    <w:rsid w:val="000F2E95"/>
    <w:pPr>
      <w:spacing w:before="80"/>
      <w:outlineLvl w:val="4"/>
    </w:pPr>
    <w:rPr>
      <w:color w:val="918585"/>
      <w:sz w:val="20"/>
    </w:rPr>
  </w:style>
  <w:style w:type="paragraph" w:styleId="Heading6">
    <w:name w:val="heading 6"/>
    <w:basedOn w:val="HeadingBase"/>
    <w:next w:val="Normal"/>
    <w:link w:val="Heading6Char"/>
    <w:qFormat/>
    <w:rsid w:val="000F2E95"/>
    <w:pPr>
      <w:spacing w:before="60"/>
      <w:outlineLvl w:val="5"/>
    </w:pPr>
    <w:rPr>
      <w:color w:val="918585"/>
      <w:sz w:val="20"/>
    </w:rPr>
  </w:style>
  <w:style w:type="paragraph" w:styleId="Heading7">
    <w:name w:val="heading 7"/>
    <w:basedOn w:val="Normal"/>
    <w:next w:val="Normal"/>
    <w:link w:val="Heading7Char"/>
    <w:qFormat/>
    <w:rsid w:val="000F2E95"/>
    <w:pPr>
      <w:ind w:left="720"/>
      <w:outlineLvl w:val="6"/>
    </w:pPr>
    <w:rPr>
      <w:i/>
    </w:rPr>
  </w:style>
  <w:style w:type="paragraph" w:styleId="Heading8">
    <w:name w:val="heading 8"/>
    <w:basedOn w:val="Normal"/>
    <w:next w:val="Normal"/>
    <w:link w:val="Heading8Char"/>
    <w:qFormat/>
    <w:rsid w:val="000F2E95"/>
    <w:pPr>
      <w:ind w:left="720"/>
      <w:outlineLvl w:val="7"/>
    </w:pPr>
    <w:rPr>
      <w:i/>
    </w:rPr>
  </w:style>
  <w:style w:type="paragraph" w:styleId="Heading9">
    <w:name w:val="heading 9"/>
    <w:basedOn w:val="Normal"/>
    <w:next w:val="Normal"/>
    <w:link w:val="Heading9Char"/>
    <w:qFormat/>
    <w:rsid w:val="000F2E95"/>
    <w:pPr>
      <w:ind w:left="720"/>
      <w:outlineLvl w:val="8"/>
    </w:pPr>
    <w:rPr>
      <w:i/>
    </w:rPr>
  </w:style>
  <w:style w:type="character" w:default="1" w:styleId="DefaultParagraphFont">
    <w:name w:val="Default Paragraph Font"/>
    <w:uiPriority w:val="1"/>
    <w:unhideWhenUsed/>
    <w:rsid w:val="000F2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E95"/>
  </w:style>
  <w:style w:type="character" w:customStyle="1" w:styleId="Heading1Char">
    <w:name w:val="Heading 1 Char"/>
    <w:basedOn w:val="DefaultParagraphFont"/>
    <w:link w:val="Heading1"/>
    <w:rsid w:val="000F2E95"/>
    <w:rPr>
      <w:rFonts w:ascii="Times New Roman" w:eastAsia="Times New Roman" w:hAnsi="Times New Roman" w:cs="Times New Roman"/>
      <w:b/>
      <w:sz w:val="32"/>
      <w:szCs w:val="20"/>
      <w:lang w:eastAsia="en-US"/>
    </w:rPr>
  </w:style>
  <w:style w:type="paragraph" w:styleId="BodyText">
    <w:name w:val="Body Text"/>
    <w:basedOn w:val="Normal"/>
    <w:link w:val="BodyTextChar"/>
    <w:rsid w:val="000F2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E95"/>
    <w:rPr>
      <w:rFonts w:ascii="Times New Roman" w:eastAsia="Times New Roman" w:hAnsi="Times New Roman" w:cs="Times New Roman"/>
      <w:sz w:val="24"/>
      <w:lang w:eastAsia="en-US"/>
    </w:rPr>
  </w:style>
  <w:style w:type="paragraph" w:styleId="ListBullet">
    <w:name w:val="List Bullet"/>
    <w:basedOn w:val="List"/>
    <w:rsid w:val="000F2E95"/>
    <w:pPr>
      <w:numPr>
        <w:numId w:val="11"/>
      </w:numPr>
      <w:tabs>
        <w:tab w:val="clear" w:pos="340"/>
      </w:tabs>
      <w:spacing w:before="40" w:after="40"/>
    </w:pPr>
  </w:style>
  <w:style w:type="character" w:customStyle="1" w:styleId="SpecialBold">
    <w:name w:val="Special Bold"/>
    <w:basedOn w:val="DefaultParagraphFont"/>
    <w:rsid w:val="000F2E95"/>
    <w:rPr>
      <w:b/>
      <w:spacing w:val="0"/>
    </w:rPr>
  </w:style>
  <w:style w:type="character" w:styleId="Emphasis">
    <w:name w:val="Emphasis"/>
    <w:basedOn w:val="DefaultParagraphFont"/>
    <w:qFormat/>
    <w:rsid w:val="000F2E95"/>
    <w:rPr>
      <w:i/>
    </w:rPr>
  </w:style>
  <w:style w:type="paragraph" w:customStyle="1" w:styleId="SuperHeading">
    <w:name w:val="SuperHeading"/>
    <w:basedOn w:val="Normal"/>
    <w:rsid w:val="000F2E95"/>
    <w:pPr>
      <w:spacing w:before="240" w:after="120"/>
      <w:outlineLvl w:val="0"/>
    </w:pPr>
    <w:rPr>
      <w:rFonts w:ascii="Times New Roman" w:hAnsi="Times New Roman"/>
      <w:b/>
      <w:sz w:val="32"/>
    </w:rPr>
  </w:style>
  <w:style w:type="paragraph" w:customStyle="1" w:styleId="AllowPageBreak">
    <w:name w:val="AllowPageBreak"/>
    <w:rsid w:val="000F2E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E95"/>
    <w:rPr>
      <w:rFonts w:ascii="Courier New" w:eastAsia="Times New Roman" w:hAnsi="Courier New" w:cs="Times New Roman"/>
      <w:i/>
      <w:szCs w:val="20"/>
      <w:lang w:eastAsia="en-US"/>
    </w:rPr>
  </w:style>
  <w:style w:type="paragraph" w:customStyle="1" w:styleId="HeadingBase">
    <w:name w:val="Heading Base"/>
    <w:rsid w:val="000F2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E95"/>
    <w:pPr>
      <w:tabs>
        <w:tab w:val="right" w:leader="dot" w:pos="9072"/>
      </w:tabs>
      <w:ind w:left="567"/>
    </w:pPr>
    <w:rPr>
      <w:szCs w:val="22"/>
    </w:rPr>
  </w:style>
  <w:style w:type="paragraph" w:customStyle="1" w:styleId="TOCBase">
    <w:name w:val="TOC Base"/>
    <w:rsid w:val="000F2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E95"/>
    <w:pPr>
      <w:tabs>
        <w:tab w:val="right" w:leader="dot" w:pos="9072"/>
      </w:tabs>
      <w:spacing w:before="40" w:after="40"/>
      <w:ind w:left="284"/>
    </w:pPr>
    <w:rPr>
      <w:rFonts w:ascii="Times New Roman" w:hAnsi="Times New Roman"/>
    </w:rPr>
  </w:style>
  <w:style w:type="paragraph" w:styleId="TOC1">
    <w:name w:val="toc 1"/>
    <w:basedOn w:val="TOCBase"/>
    <w:next w:val="Normal"/>
    <w:rsid w:val="000F2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E95"/>
    <w:rPr>
      <w:rFonts w:ascii="Times New Roman" w:eastAsia="Times New Roman" w:hAnsi="Times New Roman" w:cs="Times New Roman"/>
      <w:sz w:val="16"/>
      <w:lang w:eastAsia="en-US"/>
    </w:rPr>
  </w:style>
  <w:style w:type="paragraph" w:styleId="Title">
    <w:name w:val="Title"/>
    <w:basedOn w:val="HeadingBase"/>
    <w:link w:val="TitleChar"/>
    <w:qFormat/>
    <w:rsid w:val="000F2E95"/>
    <w:pPr>
      <w:spacing w:before="5040"/>
      <w:jc w:val="center"/>
    </w:pPr>
    <w:rPr>
      <w:sz w:val="48"/>
      <w:szCs w:val="72"/>
      <w:lang w:val="en-US"/>
    </w:rPr>
  </w:style>
  <w:style w:type="character" w:customStyle="1" w:styleId="TitleChar">
    <w:name w:val="Title Char"/>
    <w:basedOn w:val="DefaultParagraphFont"/>
    <w:link w:val="Title"/>
    <w:rsid w:val="000F2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E95"/>
    <w:pPr>
      <w:tabs>
        <w:tab w:val="left" w:pos="3600"/>
        <w:tab w:val="left" w:pos="3958"/>
      </w:tabs>
    </w:pPr>
  </w:style>
  <w:style w:type="paragraph" w:styleId="List">
    <w:name w:val="List"/>
    <w:basedOn w:val="BodyText"/>
    <w:next w:val="BodyText"/>
    <w:rsid w:val="000F2E95"/>
    <w:pPr>
      <w:tabs>
        <w:tab w:val="left" w:pos="340"/>
      </w:tabs>
      <w:spacing w:before="60" w:after="60"/>
      <w:ind w:left="340" w:hanging="340"/>
    </w:pPr>
  </w:style>
  <w:style w:type="paragraph" w:customStyle="1" w:styleId="Note">
    <w:name w:val="Note"/>
    <w:basedOn w:val="BodyText"/>
    <w:rsid w:val="000F2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E95"/>
    <w:pPr>
      <w:framePr w:wrap="auto" w:hAnchor="text" w:y="6049"/>
    </w:pPr>
    <w:rPr>
      <w:color w:val="000000"/>
      <w:sz w:val="40"/>
    </w:rPr>
  </w:style>
  <w:style w:type="paragraph" w:customStyle="1" w:styleId="TOCTitle">
    <w:name w:val="TOCTitle"/>
    <w:basedOn w:val="Heading1"/>
    <w:rsid w:val="000F2E95"/>
    <w:pPr>
      <w:spacing w:after="240"/>
      <w:jc w:val="center"/>
      <w:outlineLvl w:val="9"/>
    </w:pPr>
    <w:rPr>
      <w:caps/>
    </w:rPr>
  </w:style>
  <w:style w:type="paragraph" w:customStyle="1" w:styleId="Version">
    <w:name w:val="Version"/>
    <w:rsid w:val="000F2E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E95"/>
    <w:pPr>
      <w:numPr>
        <w:numId w:val="12"/>
      </w:numPr>
      <w:tabs>
        <w:tab w:val="clear" w:pos="680"/>
      </w:tabs>
    </w:pPr>
  </w:style>
  <w:style w:type="paragraph" w:styleId="Index1">
    <w:name w:val="index 1"/>
    <w:basedOn w:val="Normal"/>
    <w:next w:val="Normal"/>
    <w:semiHidden/>
    <w:rsid w:val="000F2E95"/>
    <w:pPr>
      <w:keepNext w:val="0"/>
      <w:tabs>
        <w:tab w:val="right" w:pos="4176"/>
      </w:tabs>
      <w:ind w:left="198" w:hanging="198"/>
    </w:pPr>
    <w:rPr>
      <w:rFonts w:ascii="Garamond" w:hAnsi="Garamond"/>
    </w:rPr>
  </w:style>
  <w:style w:type="paragraph" w:styleId="IndexHeading">
    <w:name w:val="index heading"/>
    <w:basedOn w:val="Normal"/>
    <w:next w:val="Index1"/>
    <w:semiHidden/>
    <w:rsid w:val="000F2E95"/>
    <w:pPr>
      <w:spacing w:before="120" w:after="120"/>
    </w:pPr>
    <w:rPr>
      <w:rFonts w:ascii="Arial" w:hAnsi="Arial"/>
      <w:b/>
      <w:color w:val="918585"/>
      <w:sz w:val="24"/>
    </w:rPr>
  </w:style>
  <w:style w:type="paragraph" w:styleId="Header">
    <w:name w:val="header"/>
    <w:basedOn w:val="Normal"/>
    <w:link w:val="HeaderChar"/>
    <w:rsid w:val="000F2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E95"/>
    <w:rPr>
      <w:rFonts w:ascii="Times New Roman" w:eastAsia="Times New Roman" w:hAnsi="Times New Roman" w:cs="Times New Roman"/>
      <w:sz w:val="16"/>
      <w:szCs w:val="20"/>
      <w:lang w:val="en-GB" w:eastAsia="en-US"/>
    </w:rPr>
  </w:style>
  <w:style w:type="paragraph" w:customStyle="1" w:styleId="Chapter">
    <w:name w:val="Chapter"/>
    <w:basedOn w:val="Normal"/>
    <w:rsid w:val="000F2E95"/>
    <w:pPr>
      <w:spacing w:before="240"/>
    </w:pPr>
    <w:rPr>
      <w:rFonts w:ascii="Times New Roman" w:hAnsi="Times New Roman"/>
      <w:smallCaps/>
      <w:spacing w:val="80"/>
      <w:sz w:val="28"/>
    </w:rPr>
  </w:style>
  <w:style w:type="paragraph" w:customStyle="1" w:styleId="InChapter">
    <w:name w:val="InChapter"/>
    <w:basedOn w:val="Heading3"/>
    <w:rsid w:val="000F2E95"/>
    <w:pPr>
      <w:spacing w:after="240"/>
      <w:outlineLvl w:val="9"/>
    </w:pPr>
    <w:rPr>
      <w:noProof/>
    </w:rPr>
  </w:style>
  <w:style w:type="paragraph" w:styleId="Index2">
    <w:name w:val="index 2"/>
    <w:basedOn w:val="Normal"/>
    <w:next w:val="Normal"/>
    <w:semiHidden/>
    <w:rsid w:val="000F2E95"/>
    <w:pPr>
      <w:tabs>
        <w:tab w:val="right" w:pos="4176"/>
      </w:tabs>
      <w:ind w:left="568" w:hanging="284"/>
    </w:pPr>
    <w:rPr>
      <w:rFonts w:ascii="Garamond" w:hAnsi="Garamond"/>
    </w:rPr>
  </w:style>
  <w:style w:type="paragraph" w:customStyle="1" w:styleId="Byline">
    <w:name w:val="Byline"/>
    <w:rsid w:val="000F2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E95"/>
    <w:pPr>
      <w:tabs>
        <w:tab w:val="clear" w:pos="3600"/>
        <w:tab w:val="clear" w:pos="3958"/>
      </w:tabs>
      <w:jc w:val="right"/>
    </w:pPr>
  </w:style>
  <w:style w:type="paragraph" w:styleId="Caption">
    <w:name w:val="caption"/>
    <w:basedOn w:val="BodyText"/>
    <w:next w:val="Normal"/>
    <w:qFormat/>
    <w:rsid w:val="000F2E95"/>
    <w:pPr>
      <w:framePr w:w="2268" w:hSpace="181" w:vSpace="181" w:wrap="around" w:vAnchor="text" w:hAnchor="page" w:x="1135" w:y="285" w:anchorLock="1"/>
    </w:pPr>
    <w:rPr>
      <w:i/>
    </w:rPr>
  </w:style>
  <w:style w:type="paragraph" w:customStyle="1" w:styleId="MiniTOCTitle">
    <w:name w:val="MiniTOCTitle"/>
    <w:basedOn w:val="Heading4"/>
    <w:rsid w:val="000F2E95"/>
    <w:pPr>
      <w:spacing w:before="240"/>
      <w:outlineLvl w:val="9"/>
    </w:pPr>
    <w:rPr>
      <w:noProof/>
      <w:sz w:val="24"/>
    </w:rPr>
  </w:style>
  <w:style w:type="paragraph" w:customStyle="1" w:styleId="MiniTOCItem">
    <w:name w:val="MiniTOCItem"/>
    <w:basedOn w:val="ListBullet"/>
    <w:rsid w:val="000F2E95"/>
    <w:pPr>
      <w:numPr>
        <w:numId w:val="0"/>
      </w:numPr>
      <w:tabs>
        <w:tab w:val="right" w:leader="dot" w:pos="6521"/>
      </w:tabs>
      <w:spacing w:before="0" w:after="0"/>
    </w:pPr>
  </w:style>
  <w:style w:type="paragraph" w:customStyle="1" w:styleId="TOFTitle">
    <w:name w:val="TOFTitle"/>
    <w:basedOn w:val="TOCTitle"/>
    <w:rsid w:val="000F2E95"/>
  </w:style>
  <w:style w:type="paragraph" w:styleId="TableofFigures">
    <w:name w:val="table of figures"/>
    <w:basedOn w:val="Normal"/>
    <w:next w:val="Normal"/>
    <w:semiHidden/>
    <w:rsid w:val="000F2E95"/>
    <w:pPr>
      <w:tabs>
        <w:tab w:val="right" w:leader="dot" w:pos="9072"/>
      </w:tabs>
      <w:ind w:left="970" w:hanging="403"/>
    </w:pPr>
    <w:rPr>
      <w:rFonts w:ascii="Times New Roman" w:hAnsi="Times New Roman"/>
      <w:b/>
    </w:rPr>
  </w:style>
  <w:style w:type="paragraph" w:styleId="ListNumber">
    <w:name w:val="List Number"/>
    <w:basedOn w:val="List"/>
    <w:rsid w:val="000F2E95"/>
    <w:pPr>
      <w:numPr>
        <w:numId w:val="14"/>
      </w:numPr>
      <w:tabs>
        <w:tab w:val="clear" w:pos="340"/>
      </w:tabs>
    </w:pPr>
  </w:style>
  <w:style w:type="character" w:customStyle="1" w:styleId="WingdingSymbols">
    <w:name w:val="Wingding Symbols"/>
    <w:rsid w:val="000F2E95"/>
    <w:rPr>
      <w:rFonts w:ascii="Wingdings" w:hAnsi="Wingdings"/>
    </w:rPr>
  </w:style>
  <w:style w:type="paragraph" w:customStyle="1" w:styleId="TableHeading">
    <w:name w:val="Table Heading"/>
    <w:basedOn w:val="HeadingBase"/>
    <w:rsid w:val="000F2E95"/>
    <w:pPr>
      <w:keepLines/>
      <w:pBdr>
        <w:bottom w:val="single" w:sz="6" w:space="1" w:color="918585"/>
      </w:pBdr>
      <w:spacing w:before="240"/>
    </w:pPr>
  </w:style>
  <w:style w:type="character" w:customStyle="1" w:styleId="HotSpot">
    <w:name w:val="HotSpot"/>
    <w:rsid w:val="000F2E95"/>
    <w:rPr>
      <w:color w:val="0033CC"/>
      <w:u w:val="none"/>
    </w:rPr>
  </w:style>
  <w:style w:type="paragraph" w:customStyle="1" w:styleId="BodyTextRight">
    <w:name w:val="Body Text Right"/>
    <w:basedOn w:val="BodyText"/>
    <w:rsid w:val="000F2E95"/>
    <w:pPr>
      <w:spacing w:before="0" w:after="0"/>
      <w:jc w:val="right"/>
    </w:pPr>
  </w:style>
  <w:style w:type="paragraph" w:styleId="Index3">
    <w:name w:val="index 3"/>
    <w:basedOn w:val="ListNumber2"/>
    <w:next w:val="Normal"/>
    <w:semiHidden/>
    <w:rsid w:val="000F2E95"/>
    <w:pPr>
      <w:numPr>
        <w:numId w:val="0"/>
      </w:numPr>
      <w:tabs>
        <w:tab w:val="right" w:leader="dot" w:pos="4176"/>
      </w:tabs>
    </w:pPr>
  </w:style>
  <w:style w:type="paragraph" w:styleId="ListNumber2">
    <w:name w:val="List Number 2"/>
    <w:basedOn w:val="List2"/>
    <w:rsid w:val="000F2E95"/>
    <w:pPr>
      <w:numPr>
        <w:numId w:val="9"/>
      </w:numPr>
      <w:tabs>
        <w:tab w:val="clear" w:pos="1060"/>
      </w:tabs>
    </w:pPr>
  </w:style>
  <w:style w:type="paragraph" w:customStyle="1" w:styleId="MarginNote">
    <w:name w:val="Margin Note"/>
    <w:basedOn w:val="BodyText"/>
    <w:rsid w:val="000F2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E95"/>
    <w:rPr>
      <w:sz w:val="32"/>
    </w:rPr>
  </w:style>
  <w:style w:type="paragraph" w:customStyle="1" w:styleId="HeadingProcedure">
    <w:name w:val="Heading Procedure"/>
    <w:basedOn w:val="HeadingBase"/>
    <w:next w:val="Normal"/>
    <w:rsid w:val="000F2E95"/>
    <w:pPr>
      <w:tabs>
        <w:tab w:val="left" w:pos="0"/>
      </w:tabs>
      <w:spacing w:before="120" w:after="60"/>
    </w:pPr>
    <w:rPr>
      <w:i/>
      <w:color w:val="918585"/>
      <w:sz w:val="22"/>
    </w:rPr>
  </w:style>
  <w:style w:type="paragraph" w:customStyle="1" w:styleId="TableBodyText">
    <w:name w:val="Table Body Text"/>
    <w:basedOn w:val="BodyText"/>
    <w:rsid w:val="000F2E95"/>
    <w:pPr>
      <w:spacing w:before="60" w:after="60"/>
    </w:pPr>
  </w:style>
  <w:style w:type="paragraph" w:styleId="ListContinue">
    <w:name w:val="List Continue"/>
    <w:basedOn w:val="List"/>
    <w:rsid w:val="000F2E95"/>
    <w:pPr>
      <w:ind w:firstLine="0"/>
    </w:pPr>
  </w:style>
  <w:style w:type="paragraph" w:customStyle="1" w:styleId="ListNote">
    <w:name w:val="List Note"/>
    <w:basedOn w:val="List"/>
    <w:rsid w:val="000F2E95"/>
    <w:pPr>
      <w:pBdr>
        <w:top w:val="single" w:sz="6" w:space="2" w:color="918585"/>
        <w:bottom w:val="single" w:sz="6" w:space="2" w:color="918585"/>
      </w:pBdr>
      <w:tabs>
        <w:tab w:val="left" w:pos="1021"/>
      </w:tabs>
      <w:ind w:firstLine="0"/>
    </w:pPr>
  </w:style>
  <w:style w:type="paragraph" w:customStyle="1" w:styleId="Warning">
    <w:name w:val="Warning"/>
    <w:basedOn w:val="BodyText"/>
    <w:rsid w:val="000F2E95"/>
    <w:pPr>
      <w:shd w:val="clear" w:color="auto" w:fill="D9D9D9"/>
      <w:tabs>
        <w:tab w:val="left" w:pos="992"/>
      </w:tabs>
      <w:ind w:left="119" w:right="119"/>
    </w:pPr>
    <w:rPr>
      <w:sz w:val="20"/>
    </w:rPr>
  </w:style>
  <w:style w:type="paragraph" w:customStyle="1" w:styleId="MarginIcons">
    <w:name w:val="Margin Icons"/>
    <w:basedOn w:val="BodyText"/>
    <w:rsid w:val="000F2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E95"/>
    <w:rPr>
      <w:rFonts w:ascii="Courier New" w:hAnsi="Courier New"/>
    </w:rPr>
  </w:style>
  <w:style w:type="paragraph" w:customStyle="1" w:styleId="NoteBullet">
    <w:name w:val="Note Bullet"/>
    <w:basedOn w:val="Note"/>
    <w:rsid w:val="000F2E95"/>
    <w:pPr>
      <w:tabs>
        <w:tab w:val="clear" w:pos="680"/>
      </w:tabs>
      <w:spacing w:before="60" w:after="60"/>
    </w:pPr>
  </w:style>
  <w:style w:type="paragraph" w:customStyle="1" w:styleId="SubHeading2">
    <w:name w:val="SubHeading2"/>
    <w:basedOn w:val="HeadingBase"/>
    <w:rsid w:val="000F2E95"/>
    <w:pPr>
      <w:spacing w:before="240" w:after="60"/>
    </w:pPr>
    <w:rPr>
      <w:sz w:val="20"/>
    </w:rPr>
  </w:style>
  <w:style w:type="paragraph" w:customStyle="1" w:styleId="SubHeading1">
    <w:name w:val="SubHeading1"/>
    <w:basedOn w:val="HeadingBase"/>
    <w:rsid w:val="000F2E95"/>
    <w:pPr>
      <w:spacing w:before="240" w:after="60"/>
    </w:pPr>
    <w:rPr>
      <w:color w:val="918585"/>
      <w:sz w:val="22"/>
    </w:rPr>
  </w:style>
  <w:style w:type="paragraph" w:customStyle="1" w:styleId="SideHeading">
    <w:name w:val="Side Heading"/>
    <w:basedOn w:val="HeadingBase"/>
    <w:rsid w:val="000F2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E95"/>
    <w:pPr>
      <w:numPr>
        <w:numId w:val="10"/>
      </w:numPr>
    </w:pPr>
  </w:style>
  <w:style w:type="paragraph" w:styleId="PlainText">
    <w:name w:val="Plain Text"/>
    <w:basedOn w:val="Normal"/>
    <w:link w:val="PlainTextChar"/>
    <w:rsid w:val="000F2E95"/>
    <w:rPr>
      <w:sz w:val="20"/>
    </w:rPr>
  </w:style>
  <w:style w:type="character" w:customStyle="1" w:styleId="PlainTextChar">
    <w:name w:val="Plain Text Char"/>
    <w:basedOn w:val="DefaultParagraphFont"/>
    <w:link w:val="PlainText"/>
    <w:rsid w:val="000F2E95"/>
    <w:rPr>
      <w:rFonts w:ascii="Courier New" w:eastAsia="Times New Roman" w:hAnsi="Courier New" w:cs="Times New Roman"/>
      <w:sz w:val="20"/>
      <w:szCs w:val="20"/>
      <w:lang w:eastAsia="en-US"/>
    </w:rPr>
  </w:style>
  <w:style w:type="character" w:customStyle="1" w:styleId="MenuOption">
    <w:name w:val="Menu Option"/>
    <w:basedOn w:val="DefaultParagraphFont"/>
    <w:rsid w:val="000F2E95"/>
    <w:rPr>
      <w:b/>
      <w:smallCaps/>
    </w:rPr>
  </w:style>
  <w:style w:type="paragraph" w:customStyle="1" w:styleId="TableListNumber">
    <w:name w:val="Table List Number"/>
    <w:basedOn w:val="ListNumber"/>
    <w:rsid w:val="000F2E95"/>
    <w:pPr>
      <w:numPr>
        <w:numId w:val="0"/>
      </w:numPr>
    </w:pPr>
  </w:style>
  <w:style w:type="paragraph" w:styleId="TOC4">
    <w:name w:val="toc 4"/>
    <w:basedOn w:val="TOCBase"/>
    <w:next w:val="Normal"/>
    <w:semiHidden/>
    <w:rsid w:val="000F2E95"/>
    <w:pPr>
      <w:tabs>
        <w:tab w:val="right" w:leader="dot" w:pos="9071"/>
      </w:tabs>
      <w:ind w:left="1701"/>
    </w:pPr>
  </w:style>
  <w:style w:type="paragraph" w:customStyle="1" w:styleId="ListAlpha">
    <w:name w:val="List Alpha"/>
    <w:basedOn w:val="List"/>
    <w:rsid w:val="000F2E95"/>
    <w:pPr>
      <w:numPr>
        <w:numId w:val="8"/>
      </w:numPr>
    </w:pPr>
  </w:style>
  <w:style w:type="paragraph" w:customStyle="1" w:styleId="ListAlpha2">
    <w:name w:val="List Alpha 2"/>
    <w:basedOn w:val="List2"/>
    <w:rsid w:val="000F2E95"/>
    <w:pPr>
      <w:numPr>
        <w:numId w:val="7"/>
      </w:numPr>
    </w:pPr>
  </w:style>
  <w:style w:type="paragraph" w:styleId="List2">
    <w:name w:val="List 2"/>
    <w:basedOn w:val="BodyText"/>
    <w:rsid w:val="000F2E95"/>
    <w:pPr>
      <w:tabs>
        <w:tab w:val="left" w:pos="680"/>
      </w:tabs>
      <w:spacing w:before="60" w:after="60"/>
      <w:ind w:left="680" w:hanging="340"/>
    </w:pPr>
  </w:style>
  <w:style w:type="paragraph" w:styleId="List3">
    <w:name w:val="List 3"/>
    <w:basedOn w:val="BodyText"/>
    <w:rsid w:val="000F2E95"/>
    <w:pPr>
      <w:tabs>
        <w:tab w:val="left" w:pos="1021"/>
      </w:tabs>
      <w:spacing w:before="60" w:after="60"/>
      <w:ind w:left="1020" w:hanging="340"/>
    </w:pPr>
  </w:style>
  <w:style w:type="paragraph" w:styleId="List4">
    <w:name w:val="List 4"/>
    <w:basedOn w:val="BodyText"/>
    <w:rsid w:val="000F2E95"/>
    <w:pPr>
      <w:tabs>
        <w:tab w:val="left" w:pos="1361"/>
      </w:tabs>
      <w:spacing w:before="60" w:after="60"/>
      <w:ind w:left="1361" w:hanging="340"/>
    </w:pPr>
  </w:style>
  <w:style w:type="paragraph" w:styleId="List5">
    <w:name w:val="List 5"/>
    <w:basedOn w:val="BodyText"/>
    <w:rsid w:val="000F2E95"/>
    <w:pPr>
      <w:tabs>
        <w:tab w:val="left" w:pos="1701"/>
      </w:tabs>
      <w:spacing w:before="60" w:after="60"/>
      <w:ind w:left="1701" w:hanging="340"/>
    </w:pPr>
  </w:style>
  <w:style w:type="paragraph" w:styleId="ListBullet3">
    <w:name w:val="List Bullet 3"/>
    <w:basedOn w:val="List3"/>
    <w:rsid w:val="000F2E95"/>
    <w:pPr>
      <w:numPr>
        <w:numId w:val="13"/>
      </w:numPr>
      <w:tabs>
        <w:tab w:val="clear" w:pos="1021"/>
      </w:tabs>
      <w:ind w:left="1037" w:hanging="357"/>
    </w:pPr>
  </w:style>
  <w:style w:type="paragraph" w:styleId="ListBullet4">
    <w:name w:val="List Bullet 4"/>
    <w:basedOn w:val="List4"/>
    <w:rsid w:val="000F2E95"/>
    <w:pPr>
      <w:numPr>
        <w:numId w:val="2"/>
      </w:numPr>
      <w:tabs>
        <w:tab w:val="clear" w:pos="1361"/>
      </w:tabs>
    </w:pPr>
  </w:style>
  <w:style w:type="paragraph" w:styleId="ListBullet5">
    <w:name w:val="List Bullet 5"/>
    <w:basedOn w:val="List5"/>
    <w:rsid w:val="000F2E95"/>
    <w:pPr>
      <w:numPr>
        <w:numId w:val="3"/>
      </w:numPr>
    </w:pPr>
  </w:style>
  <w:style w:type="paragraph" w:styleId="ListContinue2">
    <w:name w:val="List Continue 2"/>
    <w:basedOn w:val="List2"/>
    <w:rsid w:val="000F2E95"/>
    <w:pPr>
      <w:ind w:firstLine="0"/>
    </w:pPr>
  </w:style>
  <w:style w:type="paragraph" w:styleId="ListContinue3">
    <w:name w:val="List Continue 3"/>
    <w:basedOn w:val="List3"/>
    <w:rsid w:val="000F2E95"/>
    <w:pPr>
      <w:ind w:left="1021" w:firstLine="0"/>
    </w:pPr>
  </w:style>
  <w:style w:type="paragraph" w:styleId="ListContinue4">
    <w:name w:val="List Continue 4"/>
    <w:basedOn w:val="List4"/>
    <w:rsid w:val="000F2E95"/>
    <w:pPr>
      <w:ind w:firstLine="0"/>
    </w:pPr>
  </w:style>
  <w:style w:type="paragraph" w:styleId="ListContinue5">
    <w:name w:val="List Continue 5"/>
    <w:basedOn w:val="List5"/>
    <w:rsid w:val="000F2E95"/>
    <w:pPr>
      <w:ind w:firstLine="0"/>
    </w:pPr>
  </w:style>
  <w:style w:type="paragraph" w:styleId="ListNumber3">
    <w:name w:val="List Number 3"/>
    <w:basedOn w:val="List3"/>
    <w:rsid w:val="000F2E95"/>
    <w:pPr>
      <w:numPr>
        <w:numId w:val="4"/>
      </w:numPr>
    </w:pPr>
  </w:style>
  <w:style w:type="paragraph" w:styleId="ListNumber4">
    <w:name w:val="List Number 4"/>
    <w:basedOn w:val="List4"/>
    <w:rsid w:val="000F2E95"/>
    <w:pPr>
      <w:numPr>
        <w:numId w:val="5"/>
      </w:numPr>
    </w:pPr>
  </w:style>
  <w:style w:type="paragraph" w:styleId="ListNumber5">
    <w:name w:val="List Number 5"/>
    <w:basedOn w:val="List5"/>
    <w:rsid w:val="000F2E95"/>
    <w:pPr>
      <w:numPr>
        <w:numId w:val="6"/>
      </w:numPr>
    </w:pPr>
  </w:style>
  <w:style w:type="paragraph" w:styleId="BlockText">
    <w:name w:val="Block Text"/>
    <w:basedOn w:val="Normal"/>
    <w:rsid w:val="000F2E95"/>
    <w:pPr>
      <w:spacing w:after="120"/>
      <w:ind w:left="1440" w:right="1440"/>
    </w:pPr>
  </w:style>
  <w:style w:type="character" w:customStyle="1" w:styleId="Subscript">
    <w:name w:val="Subscript"/>
    <w:basedOn w:val="DefaultParagraphFont"/>
    <w:rsid w:val="000F2E95"/>
    <w:rPr>
      <w:sz w:val="16"/>
      <w:vertAlign w:val="subscript"/>
    </w:rPr>
  </w:style>
  <w:style w:type="character" w:customStyle="1" w:styleId="Superscript">
    <w:name w:val="Superscript"/>
    <w:basedOn w:val="DefaultParagraphFont"/>
    <w:rsid w:val="000F2E95"/>
    <w:rPr>
      <w:sz w:val="16"/>
      <w:vertAlign w:val="superscript"/>
    </w:rPr>
  </w:style>
  <w:style w:type="character" w:customStyle="1" w:styleId="Symbols">
    <w:name w:val="Symbols"/>
    <w:basedOn w:val="DefaultParagraphFont"/>
    <w:rsid w:val="000F2E95"/>
    <w:rPr>
      <w:rFonts w:ascii="Symbol" w:hAnsi="Symbol"/>
    </w:rPr>
  </w:style>
  <w:style w:type="character" w:customStyle="1" w:styleId="MenuOptions">
    <w:name w:val="Menu Options"/>
    <w:basedOn w:val="DefaultParagraphFont"/>
    <w:rsid w:val="000F2E95"/>
    <w:rPr>
      <w:rFonts w:ascii="Arial Narrow" w:hAnsi="Arial Narrow"/>
      <w:smallCaps/>
    </w:rPr>
  </w:style>
  <w:style w:type="character" w:customStyle="1" w:styleId="Buttons">
    <w:name w:val="Buttons"/>
    <w:basedOn w:val="DefaultParagraphFont"/>
    <w:rsid w:val="000F2E95"/>
    <w:rPr>
      <w:b/>
    </w:rPr>
  </w:style>
  <w:style w:type="character" w:customStyle="1" w:styleId="Underlined">
    <w:name w:val="Underlined"/>
    <w:basedOn w:val="DefaultParagraphFont"/>
    <w:rsid w:val="000F2E95"/>
    <w:rPr>
      <w:u w:val="single"/>
    </w:rPr>
  </w:style>
  <w:style w:type="paragraph" w:customStyle="1" w:styleId="TableBodyTextRight">
    <w:name w:val="Table Body Text Right"/>
    <w:basedOn w:val="TableBodyText"/>
    <w:rsid w:val="000F2E95"/>
    <w:pPr>
      <w:widowControl w:val="0"/>
      <w:autoSpaceDE w:val="0"/>
      <w:autoSpaceDN w:val="0"/>
      <w:adjustRightInd w:val="0"/>
      <w:jc w:val="right"/>
    </w:pPr>
    <w:rPr>
      <w:rFonts w:cs="Arial"/>
      <w:szCs w:val="18"/>
    </w:rPr>
  </w:style>
  <w:style w:type="paragraph" w:customStyle="1" w:styleId="CopyrightText">
    <w:name w:val="Copyright Text"/>
    <w:basedOn w:val="BodyText"/>
    <w:rsid w:val="000F2E95"/>
    <w:rPr>
      <w:sz w:val="18"/>
    </w:rPr>
  </w:style>
  <w:style w:type="paragraph" w:customStyle="1" w:styleId="BodySmallRight">
    <w:name w:val="Body Small Right"/>
    <w:basedOn w:val="BodyTextRight"/>
    <w:rsid w:val="000F2E95"/>
    <w:rPr>
      <w:sz w:val="18"/>
      <w:szCs w:val="18"/>
    </w:rPr>
  </w:style>
  <w:style w:type="paragraph" w:customStyle="1" w:styleId="MarginEdition">
    <w:name w:val="Margin Edition"/>
    <w:basedOn w:val="MarginNote"/>
    <w:rsid w:val="000F2E95"/>
    <w:pPr>
      <w:spacing w:before="0" w:after="0"/>
    </w:pPr>
    <w:rPr>
      <w:rFonts w:ascii="Times New Roman" w:hAnsi="Times New Roman"/>
      <w:color w:val="999999"/>
    </w:rPr>
  </w:style>
  <w:style w:type="paragraph" w:customStyle="1" w:styleId="Spacer">
    <w:name w:val="Spacer"/>
    <w:basedOn w:val="Normal"/>
    <w:rsid w:val="000F2E95"/>
    <w:rPr>
      <w:sz w:val="2"/>
      <w:szCs w:val="2"/>
    </w:rPr>
  </w:style>
  <w:style w:type="character" w:customStyle="1" w:styleId="Small">
    <w:name w:val="Small"/>
    <w:basedOn w:val="DefaultParagraphFont"/>
    <w:rsid w:val="000F2E95"/>
    <w:rPr>
      <w:sz w:val="16"/>
    </w:rPr>
  </w:style>
  <w:style w:type="paragraph" w:customStyle="1" w:styleId="WideTable">
    <w:name w:val="Wide Table"/>
    <w:basedOn w:val="Normal"/>
    <w:rsid w:val="000F2E95"/>
    <w:pPr>
      <w:ind w:left="-1418"/>
    </w:pPr>
    <w:rPr>
      <w:sz w:val="2"/>
      <w:szCs w:val="2"/>
    </w:rPr>
  </w:style>
  <w:style w:type="character" w:styleId="PageNumber">
    <w:name w:val="page number"/>
    <w:basedOn w:val="DefaultParagraphFont"/>
    <w:rsid w:val="000F2E95"/>
  </w:style>
  <w:style w:type="paragraph" w:styleId="Quote">
    <w:name w:val="Quote"/>
    <w:basedOn w:val="Heading1"/>
    <w:link w:val="QuoteChar"/>
    <w:qFormat/>
    <w:rsid w:val="000F2E95"/>
    <w:rPr>
      <w:b w:val="0"/>
      <w:sz w:val="72"/>
      <w:szCs w:val="72"/>
      <w:lang w:val="en-NZ"/>
    </w:rPr>
  </w:style>
  <w:style w:type="character" w:customStyle="1" w:styleId="QuoteChar">
    <w:name w:val="Quote Char"/>
    <w:basedOn w:val="DefaultParagraphFont"/>
    <w:link w:val="Quote"/>
    <w:rsid w:val="000F2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E95"/>
    <w:pPr>
      <w:pageBreakBefore/>
    </w:pPr>
  </w:style>
  <w:style w:type="paragraph" w:customStyle="1" w:styleId="Border">
    <w:name w:val="Border"/>
    <w:basedOn w:val="Normal"/>
    <w:qFormat/>
    <w:rsid w:val="000F2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E95"/>
    <w:rPr>
      <w:b/>
      <w:bCs/>
      <w:i/>
      <w:iCs/>
      <w:color w:val="auto"/>
    </w:rPr>
  </w:style>
  <w:style w:type="paragraph" w:styleId="IntenseQuote">
    <w:name w:val="Intense Quote"/>
    <w:basedOn w:val="Normal"/>
    <w:next w:val="Normal"/>
    <w:link w:val="IntenseQuoteChar"/>
    <w:uiPriority w:val="30"/>
    <w:qFormat/>
    <w:rsid w:val="000F2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E95"/>
    <w:rPr>
      <w:smallCaps/>
      <w:color w:val="auto"/>
      <w:u w:val="single"/>
    </w:rPr>
  </w:style>
  <w:style w:type="character" w:styleId="IntenseReference">
    <w:name w:val="Intense Reference"/>
    <w:basedOn w:val="DefaultParagraphFont"/>
    <w:uiPriority w:val="32"/>
    <w:qFormat/>
    <w:rsid w:val="000F2E95"/>
    <w:rPr>
      <w:b/>
      <w:bCs/>
      <w:smallCaps/>
      <w:color w:val="auto"/>
      <w:spacing w:val="5"/>
      <w:u w:val="single"/>
    </w:rPr>
  </w:style>
  <w:style w:type="paragraph" w:customStyle="1" w:styleId="2ColumnHeading">
    <w:name w:val="2Column Heading"/>
    <w:basedOn w:val="BodyText"/>
    <w:qFormat/>
    <w:rsid w:val="000F2E95"/>
    <w:pPr>
      <w:spacing w:after="60"/>
      <w:ind w:left="-2268"/>
    </w:pPr>
    <w:rPr>
      <w:b/>
    </w:rPr>
  </w:style>
  <w:style w:type="paragraph" w:customStyle="1" w:styleId="Heading1TOC">
    <w:name w:val="Heading1 TOC"/>
    <w:basedOn w:val="Normal"/>
    <w:qFormat/>
    <w:rsid w:val="000F2E95"/>
    <w:pPr>
      <w:spacing w:before="240" w:after="120"/>
    </w:pPr>
    <w:rPr>
      <w:rFonts w:ascii="Times New Roman" w:hAnsi="Times New Roman"/>
      <w:b/>
      <w:sz w:val="32"/>
    </w:rPr>
  </w:style>
  <w:style w:type="paragraph" w:customStyle="1" w:styleId="Heading2TOC">
    <w:name w:val="Heading2 TOC"/>
    <w:basedOn w:val="Normal"/>
    <w:qFormat/>
    <w:rsid w:val="000F2E95"/>
    <w:pPr>
      <w:spacing w:before="240" w:after="60"/>
    </w:pPr>
    <w:rPr>
      <w:rFonts w:ascii="Times New Roman" w:hAnsi="Times New Roman"/>
      <w:b/>
      <w:sz w:val="28"/>
    </w:rPr>
  </w:style>
  <w:style w:type="character" w:customStyle="1" w:styleId="Underline">
    <w:name w:val="Underline"/>
    <w:basedOn w:val="DefaultParagraphFont"/>
    <w:qFormat/>
    <w:rsid w:val="000F2E95"/>
    <w:rPr>
      <w:u w:val="single"/>
    </w:rPr>
  </w:style>
  <w:style w:type="character" w:customStyle="1" w:styleId="BoldandItalics">
    <w:name w:val="Bold and Italics"/>
    <w:qFormat/>
    <w:rsid w:val="000F2E95"/>
    <w:rPr>
      <w:b/>
      <w:i/>
      <w:u w:val="none"/>
    </w:rPr>
  </w:style>
  <w:style w:type="paragraph" w:styleId="BalloonText">
    <w:name w:val="Balloon Text"/>
    <w:basedOn w:val="Normal"/>
    <w:link w:val="BalloonTextChar"/>
    <w:rsid w:val="000F2E95"/>
    <w:rPr>
      <w:rFonts w:ascii="Tahoma" w:hAnsi="Tahoma" w:cs="Tahoma"/>
      <w:sz w:val="16"/>
      <w:szCs w:val="16"/>
    </w:rPr>
  </w:style>
  <w:style w:type="character" w:customStyle="1" w:styleId="BalloonTextChar">
    <w:name w:val="Balloon Text Char"/>
    <w:basedOn w:val="DefaultParagraphFont"/>
    <w:link w:val="BalloonText"/>
    <w:rsid w:val="000F2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E95"/>
    <w:rPr>
      <w:b/>
      <w:color w:val="660033"/>
      <w:spacing w:val="0"/>
    </w:rPr>
  </w:style>
  <w:style w:type="paragraph" w:customStyle="1" w:styleId="Nameditemlist">
    <w:name w:val="Named item list"/>
    <w:basedOn w:val="BodyText"/>
    <w:qFormat/>
    <w:rsid w:val="000F2E95"/>
    <w:pPr>
      <w:tabs>
        <w:tab w:val="left" w:pos="2835"/>
      </w:tabs>
      <w:ind w:left="2835" w:hanging="2835"/>
    </w:pPr>
  </w:style>
  <w:style w:type="paragraph" w:customStyle="1" w:styleId="BodyTextnopadding">
    <w:name w:val="Body Text no padding"/>
    <w:basedOn w:val="BodyText"/>
    <w:qFormat/>
    <w:rsid w:val="000F2E95"/>
    <w:pPr>
      <w:spacing w:before="0" w:after="0"/>
    </w:pPr>
  </w:style>
  <w:style w:type="paragraph" w:customStyle="1" w:styleId="BodyTextBold">
    <w:name w:val="Body Text Bold"/>
    <w:basedOn w:val="BodyText"/>
    <w:qFormat/>
    <w:rsid w:val="000F2E95"/>
    <w:rPr>
      <w:b/>
    </w:rPr>
  </w:style>
  <w:style w:type="character" w:styleId="Hyperlink">
    <w:name w:val="Hyperlink"/>
    <w:basedOn w:val="DefaultParagraphFont"/>
    <w:uiPriority w:val="99"/>
    <w:unhideWhenUsed/>
    <w:rsid w:val="00B33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6956</Characters>
  <Application>Microsoft Office Word</Application>
  <DocSecurity>0</DocSecurity>
  <Lines>239</Lines>
  <Paragraphs>144</Paragraphs>
  <ScaleCrop>false</ScaleCrop>
  <Company>Author-it Software Corporation Ltd.</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CUASOU601 Manage production of sound designs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