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89A" w:rsidP="00F0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CUASOU415 Record sound</w:t>
      </w:r>
      <w:r>
        <w:fldChar w:fldCharType="end"/>
      </w:r>
    </w:p>
    <w:p w:rsidR="00F0089A" w:rsidP="00F0089A">
      <w:pPr>
        <w:pStyle w:val="Version"/>
        <w:sectPr w:rsidSect="000D4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43A" w:rsidP="000D443A">
      <w:pPr>
        <w:pStyle w:val="SuperHeading"/>
      </w:pPr>
      <w:r w:rsidRPr="000D443A">
        <w:t>CUASOU415 Record sound</w:t>
      </w:r>
    </w:p>
    <w:p w:rsidR="00000000" w:rsidRPr="000D443A" w:rsidP="000D443A">
      <w:pPr>
        <w:pStyle w:val="Heading1"/>
      </w:pPr>
      <w:bookmarkStart w:id="1" w:name="O_1151655"/>
      <w:bookmarkEnd w:id="1"/>
      <w:r w:rsidRPr="000D44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D4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BodyText"/>
            </w:pPr>
            <w:r w:rsidRPr="000D44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rPr>
                <w:rStyle w:val="SpecialBold"/>
              </w:rPr>
              <w:t>Comments</w:t>
            </w:r>
          </w:p>
        </w:tc>
      </w:tr>
      <w:tr w:rsidTr="000D44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BodyText"/>
            </w:pPr>
            <w:r w:rsidRPr="000D443A">
              <w:t>This version first released with CUA Creative Arts and Culture Training Package Version 5.0.</w:t>
            </w:r>
          </w:p>
        </w:tc>
      </w:tr>
    </w:tbl>
    <w:p w:rsidR="00000000" w:rsidRPr="000D443A" w:rsidP="000D443A">
      <w:pPr>
        <w:pStyle w:val="BodyText"/>
      </w:pPr>
    </w:p>
    <w:p w:rsidR="00000000" w:rsidRPr="000D443A" w:rsidP="000D443A">
      <w:pPr>
        <w:pStyle w:val="AllowPageBreak"/>
      </w:pPr>
    </w:p>
    <w:p w:rsidR="00000000" w:rsidRPr="000D443A" w:rsidP="000D443A">
      <w:pPr>
        <w:pStyle w:val="Heading1"/>
      </w:pPr>
      <w:bookmarkStart w:id="2" w:name="O_1151660"/>
      <w:bookmarkEnd w:id="2"/>
      <w:r w:rsidRPr="000D443A">
        <w:t>Application</w:t>
      </w:r>
    </w:p>
    <w:p w:rsidR="00000000" w:rsidRPr="000D443A" w:rsidP="00F0089A">
      <w:pPr>
        <w:pStyle w:val="BodyText"/>
      </w:pPr>
      <w:r w:rsidRPr="000D443A">
        <w:t>This unit describes the skills and knowledge required to record sound.</w:t>
      </w:r>
    </w:p>
    <w:p w:rsidR="00000000" w:rsidRPr="000D443A" w:rsidP="00F0089A">
      <w:pPr>
        <w:pStyle w:val="BodyText"/>
      </w:pPr>
      <w:r w:rsidRPr="000D443A">
        <w:t xml:space="preserve">The unit applies to those who </w:t>
      </w:r>
      <w:r w:rsidRPr="000D443A">
        <w:t xml:space="preserve">work as part of a production team to record sound in a range of environments, including recording studios, live performances, broadcast studios and film/sound archives. </w:t>
      </w:r>
    </w:p>
    <w:p w:rsidR="00000000" w:rsidRPr="000D443A" w:rsidP="00F0089A">
      <w:pPr>
        <w:pStyle w:val="BodyText"/>
      </w:pPr>
      <w:r w:rsidRPr="000D443A">
        <w:t>No licensing, legislative or certification requirements apply to this unit at the time</w:t>
      </w:r>
      <w:r w:rsidRPr="000D443A">
        <w:t xml:space="preserve"> of publication.</w:t>
      </w:r>
    </w:p>
    <w:p w:rsidR="00000000" w:rsidRPr="000D443A" w:rsidP="000D443A">
      <w:pPr>
        <w:pStyle w:val="Heading1"/>
      </w:pPr>
      <w:bookmarkStart w:id="3" w:name="O_1151659"/>
      <w:bookmarkEnd w:id="3"/>
      <w:r w:rsidRPr="000D443A">
        <w:t>Unit Sector</w:t>
      </w:r>
    </w:p>
    <w:p w:rsidR="00000000" w:rsidRPr="000D443A" w:rsidP="00F0089A">
      <w:pPr>
        <w:pStyle w:val="BodyText"/>
      </w:pPr>
      <w:r w:rsidRPr="000D443A">
        <w:t>Media and entertainment production – Audio/sound</w:t>
      </w:r>
    </w:p>
    <w:p w:rsidR="00000000" w:rsidRPr="000D443A" w:rsidP="000D443A">
      <w:pPr>
        <w:pStyle w:val="Heading1"/>
      </w:pPr>
      <w:bookmarkStart w:id="4" w:name="O_1151658"/>
      <w:bookmarkEnd w:id="4"/>
      <w:r w:rsidRPr="000D443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BodyText"/>
            </w:pPr>
            <w:r w:rsidRPr="000D443A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rPr>
                <w:rStyle w:val="SpecialBold"/>
              </w:rPr>
              <w:t>PERFORMANCE CRITERIA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BodyText"/>
            </w:pPr>
            <w:r w:rsidRPr="000D443A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List"/>
              <w:rPr>
                <w:lang w:val="en-NZ"/>
              </w:rPr>
            </w:pPr>
            <w:r w:rsidRPr="000D443A">
              <w:t>1. Prepare for sound recording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List"/>
            </w:pPr>
            <w:r w:rsidRPr="000D443A">
              <w:t>1.1 Review production documentation and confirm technical and recording requirements with required personnel</w:t>
            </w:r>
          </w:p>
          <w:p w:rsidR="00000000" w:rsidRPr="000D443A" w:rsidP="000D443A">
            <w:pPr>
              <w:pStyle w:val="List"/>
            </w:pPr>
            <w:r w:rsidRPr="000D443A">
              <w:t>1.2 Prepare recordi</w:t>
            </w:r>
            <w:r w:rsidRPr="000D443A">
              <w:t xml:space="preserve">ng plan according to production requirements and brief required personnel  </w:t>
            </w:r>
          </w:p>
          <w:p w:rsidR="00000000" w:rsidRPr="000D443A" w:rsidP="000D443A">
            <w:pPr>
              <w:pStyle w:val="List"/>
            </w:pPr>
            <w:r w:rsidRPr="000D443A">
              <w:t xml:space="preserve">1.3 Select equipment and accessories to use for recording, and confirm they meet required standards and are in working order  </w:t>
            </w:r>
          </w:p>
          <w:p w:rsidR="00000000" w:rsidRPr="000D443A" w:rsidP="000D443A">
            <w:pPr>
              <w:pStyle w:val="List"/>
            </w:pPr>
            <w:r w:rsidRPr="000D443A">
              <w:t>1.4 Set up and confirm sound equipment and accessorie</w:t>
            </w:r>
            <w:r w:rsidRPr="000D443A">
              <w:t>s are connected and aligned according to safety, technical and production requirements</w:t>
            </w:r>
          </w:p>
          <w:p w:rsidR="00000000" w:rsidRPr="000D443A" w:rsidP="000D443A">
            <w:pPr>
              <w:pStyle w:val="List"/>
            </w:pPr>
            <w:r w:rsidRPr="000D443A">
              <w:t>1.5 Confirm recording media have required capacity for expected duration of sound recording</w:t>
            </w:r>
          </w:p>
          <w:p w:rsidR="00000000" w:rsidRPr="000D443A" w:rsidP="000D443A">
            <w:pPr>
              <w:pStyle w:val="List"/>
            </w:pPr>
            <w:r w:rsidRPr="000D443A">
              <w:t xml:space="preserve">1.6 Check that other consumables required are available for duration </w:t>
            </w:r>
            <w:r w:rsidRPr="000D443A">
              <w:t>and numb</w:t>
            </w:r>
            <w:r w:rsidRPr="000D443A">
              <w:t>er of tracks required for recording</w:t>
            </w:r>
          </w:p>
          <w:p w:rsidR="00000000" w:rsidP="000D443A">
            <w:pPr>
              <w:pStyle w:val="List"/>
              <w:rPr>
                <w:lang w:val="en-NZ"/>
              </w:rPr>
            </w:pPr>
            <w:r w:rsidRPr="000D443A">
              <w:t>1.7 Anticipate problems that may arise during sound recording and develop mitigation strategies with required personnel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List"/>
              <w:rPr>
                <w:lang w:val="en-NZ"/>
              </w:rPr>
            </w:pPr>
            <w:r w:rsidRPr="000D443A">
              <w:t xml:space="preserve">2. Place and test microphones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List"/>
            </w:pPr>
            <w:r w:rsidRPr="000D443A">
              <w:t>2.1 Select microphones to suit sound source and give desired tonal a</w:t>
            </w:r>
            <w:r w:rsidRPr="000D443A">
              <w:t>nd dynamic quality to recording</w:t>
            </w:r>
          </w:p>
          <w:p w:rsidR="00000000" w:rsidRPr="000D443A" w:rsidP="000D443A">
            <w:pPr>
              <w:pStyle w:val="List"/>
            </w:pPr>
            <w:r w:rsidRPr="000D443A">
              <w:t>2.2 Place and move microphones to capture desired sound and reject unwanted sounds according to safety requirements</w:t>
            </w:r>
          </w:p>
          <w:p w:rsidR="00000000" w:rsidRPr="000D443A" w:rsidP="000D443A">
            <w:pPr>
              <w:pStyle w:val="List"/>
            </w:pPr>
            <w:r w:rsidRPr="000D443A">
              <w:t>2.3 Adjust microphone position according to acoustic characteristics of environment as required</w:t>
            </w:r>
          </w:p>
          <w:p w:rsidR="00000000" w:rsidRPr="000D443A" w:rsidP="000D443A">
            <w:pPr>
              <w:pStyle w:val="List"/>
            </w:pPr>
            <w:r w:rsidRPr="000D443A">
              <w:t xml:space="preserve">2.4 Confirm sound will be recorded with required level and signal-to-noise ratio with required personnel </w:t>
            </w:r>
          </w:p>
          <w:p w:rsidR="00000000" w:rsidP="000D443A">
            <w:pPr>
              <w:pStyle w:val="List"/>
              <w:rPr>
                <w:lang w:val="en-NZ"/>
              </w:rPr>
            </w:pPr>
            <w:r w:rsidRPr="000D443A">
              <w:t>2.5 Apply signal processing for optimal sound quality and confirm no audible defects are present using test recordings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List"/>
              <w:rPr>
                <w:lang w:val="en-NZ"/>
              </w:rPr>
            </w:pPr>
            <w:r w:rsidRPr="000D443A">
              <w:t>3. Make sound recordings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List"/>
            </w:pPr>
            <w:r w:rsidRPr="000D443A">
              <w:t>3.1 M</w:t>
            </w:r>
            <w:r w:rsidRPr="000D443A">
              <w:t>onitor sound recording for quality, audible defects and extraneous background sound</w:t>
            </w:r>
          </w:p>
          <w:p w:rsidR="00000000" w:rsidRPr="000D443A" w:rsidP="000D443A">
            <w:pPr>
              <w:pStyle w:val="List"/>
            </w:pPr>
            <w:r w:rsidRPr="000D443A">
              <w:t>3.2 Confirm recorded sound is in line with production requirements</w:t>
            </w:r>
          </w:p>
          <w:p w:rsidR="00000000" w:rsidP="000D443A">
            <w:pPr>
              <w:pStyle w:val="List"/>
              <w:rPr>
                <w:lang w:val="en-NZ"/>
              </w:rPr>
            </w:pPr>
            <w:r w:rsidRPr="000D443A">
              <w:t>3.3 Complete recording sessions within required timeframes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List"/>
              <w:rPr>
                <w:lang w:val="en-NZ"/>
              </w:rPr>
            </w:pPr>
            <w:r w:rsidRPr="000D443A">
              <w:t>4. Finalise sound recording operations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List"/>
            </w:pPr>
            <w:r w:rsidRPr="000D443A">
              <w:t>4.1 La</w:t>
            </w:r>
            <w:r w:rsidRPr="000D443A">
              <w:t>bel and log sound recording according to production requirements</w:t>
            </w:r>
          </w:p>
          <w:p w:rsidR="00000000" w:rsidRPr="000D443A" w:rsidP="000D443A">
            <w:pPr>
              <w:pStyle w:val="List"/>
            </w:pPr>
            <w:r w:rsidRPr="000D443A">
              <w:t>4.2 Produce master of sound recording in required format and backup copies as required</w:t>
            </w:r>
          </w:p>
          <w:p w:rsidR="00000000" w:rsidRPr="000D443A" w:rsidP="000D443A">
            <w:pPr>
              <w:pStyle w:val="List"/>
            </w:pPr>
            <w:r w:rsidRPr="000D443A">
              <w:t>4.3 Prepare set-up report according to production requirements</w:t>
            </w:r>
          </w:p>
          <w:p w:rsidR="00000000" w:rsidRPr="000D443A" w:rsidP="000D443A">
            <w:pPr>
              <w:pStyle w:val="List"/>
            </w:pPr>
            <w:r w:rsidRPr="000D443A">
              <w:t>4.4 De-rig, check and clean sound equipme</w:t>
            </w:r>
            <w:r w:rsidRPr="000D443A">
              <w:t>nt and accessories according to safety and production requirements</w:t>
            </w:r>
          </w:p>
          <w:p w:rsidR="00000000" w:rsidRPr="000D443A" w:rsidP="000D443A">
            <w:pPr>
              <w:pStyle w:val="List"/>
            </w:pPr>
            <w:r w:rsidRPr="000D443A">
              <w:t>4.5 Clean and restore work environment to pre-recording condition</w:t>
            </w:r>
          </w:p>
          <w:p w:rsidR="00000000" w:rsidRPr="000D443A" w:rsidP="000D443A">
            <w:pPr>
              <w:pStyle w:val="List"/>
            </w:pPr>
            <w:r w:rsidRPr="000D443A">
              <w:t>4.6 Provide feedback to production team members as required</w:t>
            </w:r>
          </w:p>
          <w:p w:rsidR="00000000" w:rsidRPr="000D443A" w:rsidP="000D443A">
            <w:pPr>
              <w:pStyle w:val="List"/>
            </w:pPr>
            <w:r w:rsidRPr="000D443A">
              <w:t>4.7 Evaluate own performance against production requirements an</w:t>
            </w:r>
            <w:r w:rsidRPr="000D443A">
              <w:t>d note areas for future improvement</w:t>
            </w:r>
          </w:p>
        </w:tc>
      </w:tr>
    </w:tbl>
    <w:p w:rsidR="00000000" w:rsidRPr="000D443A" w:rsidP="000D443A">
      <w:pPr>
        <w:pStyle w:val="BodyText"/>
      </w:pPr>
    </w:p>
    <w:p w:rsidR="00000000" w:rsidRPr="000D443A" w:rsidP="000D443A">
      <w:pPr>
        <w:pStyle w:val="AllowPageBreak"/>
      </w:pPr>
    </w:p>
    <w:p w:rsidR="00000000" w:rsidRPr="000D443A" w:rsidP="000D443A">
      <w:pPr>
        <w:pStyle w:val="Heading1"/>
      </w:pPr>
      <w:bookmarkStart w:id="5" w:name="O_1151657"/>
      <w:bookmarkEnd w:id="5"/>
      <w:r w:rsidRPr="000D443A">
        <w:t>Foundation Skills</w:t>
      </w:r>
    </w:p>
    <w:p w:rsidR="00000000" w:rsidRPr="00F0089A" w:rsidP="00F0089A">
      <w:pPr>
        <w:pStyle w:val="BodyText"/>
        <w:rPr>
          <w:i/>
        </w:rPr>
      </w:pPr>
      <w:r w:rsidRPr="00F008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3A" w:rsidP="000D443A">
            <w:pPr>
              <w:pStyle w:val="BodyText"/>
            </w:pPr>
            <w:r w:rsidRPr="000D443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rPr>
                <w:rStyle w:val="SpecialBold"/>
              </w:rPr>
              <w:t>DESCRIPTION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>Calculates measurements and adjustments for equipment and settings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443A" w:rsidP="000D443A">
            <w:pPr>
              <w:pStyle w:val="ListBullet"/>
            </w:pPr>
            <w:r w:rsidRPr="000D443A">
              <w:t xml:space="preserve">Provides clear directions and feedback in a professional and diplomatic manner to required personnel </w:t>
            </w:r>
          </w:p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>Describes state of audio signals using technical and aes</w:t>
            </w:r>
            <w:r w:rsidRPr="000D443A">
              <w:t xml:space="preserve">thetic terminology, and makes required adjustments to equipment 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 xml:space="preserve">Interprets production documentation in relation to own duties 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 xml:space="preserve">Prepares specific information relating to outcomes and alternatives, and uses clear industry terminology 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>Plans and sequences tasks and workload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>Identifies and rectifies technical issues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443A" w:rsidP="000D443A">
            <w:pPr>
              <w:pStyle w:val="ListBullet"/>
            </w:pPr>
            <w:r w:rsidRPr="000D443A">
              <w:t>Follows organisational policies and procedures for recording sound</w:t>
            </w:r>
          </w:p>
          <w:p w:rsidR="00000000" w:rsidP="000D443A">
            <w:pPr>
              <w:pStyle w:val="ListBullet"/>
              <w:rPr>
                <w:lang w:val="en-NZ"/>
              </w:rPr>
            </w:pPr>
            <w:r w:rsidRPr="000D443A">
              <w:t>Makes decisions directly related to work tasks</w:t>
            </w:r>
          </w:p>
        </w:tc>
      </w:tr>
      <w:tr w:rsidTr="000D44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3A">
            <w:pPr>
              <w:pStyle w:val="BodyText"/>
              <w:rPr>
                <w:lang w:val="en-NZ"/>
              </w:rPr>
            </w:pPr>
            <w:r w:rsidRPr="000D443A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443A" w:rsidP="000D443A">
            <w:pPr>
              <w:pStyle w:val="ListBullet"/>
            </w:pPr>
            <w:r w:rsidRPr="000D443A">
              <w:t>Identifies and completes task requirements in collaboration with others</w:t>
            </w:r>
          </w:p>
          <w:p w:rsidR="00000000" w:rsidRPr="000D443A" w:rsidP="000D443A">
            <w:pPr>
              <w:pStyle w:val="ListBullet"/>
            </w:pPr>
            <w:r w:rsidRPr="000D443A">
              <w:t xml:space="preserve">Provides feedback to others using accepted communication practices </w:t>
            </w:r>
          </w:p>
        </w:tc>
      </w:tr>
    </w:tbl>
    <w:p w:rsidR="00000000" w:rsidRPr="000D443A" w:rsidP="000D443A">
      <w:pPr>
        <w:pStyle w:val="BodyText"/>
      </w:pPr>
    </w:p>
    <w:p w:rsidR="00000000" w:rsidRPr="000D443A" w:rsidP="000D443A">
      <w:pPr>
        <w:pStyle w:val="AllowPageBreak"/>
      </w:pPr>
    </w:p>
    <w:p w:rsidR="00000000" w:rsidRPr="000D443A" w:rsidP="000D443A">
      <w:pPr>
        <w:pStyle w:val="Heading1"/>
      </w:pPr>
      <w:bookmarkStart w:id="6" w:name="O_1151656"/>
      <w:bookmarkEnd w:id="6"/>
      <w:r w:rsidRPr="000D443A">
        <w:t>Unit Mapping Information</w:t>
      </w:r>
    </w:p>
    <w:p w:rsidR="00000000" w:rsidRPr="000D443A" w:rsidP="00F0089A">
      <w:pPr>
        <w:pStyle w:val="BodyText"/>
      </w:pPr>
      <w:r w:rsidRPr="000D443A">
        <w:t>Supersedes and is equivalent to CUASOU405 Record sound.</w:t>
      </w:r>
    </w:p>
    <w:p w:rsidR="00000000" w:rsidRPr="000D443A" w:rsidP="000D443A">
      <w:pPr>
        <w:pStyle w:val="Heading1"/>
      </w:pPr>
      <w:bookmarkStart w:id="7" w:name="O_1151649"/>
      <w:bookmarkEnd w:id="7"/>
      <w:r w:rsidRPr="000D443A">
        <w:t>Links</w:t>
      </w:r>
    </w:p>
    <w:p w:rsidR="00000000" w:rsidRPr="000D443A" w:rsidP="00F0089A">
      <w:pPr>
        <w:pStyle w:val="BodyText"/>
      </w:pPr>
      <w:r w:rsidRPr="000D44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2E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443A" w:rsidP="000D443A"/>
    <w:sectPr w:rsidSect="000D4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3A" w:rsidRPr="00F0089A" w:rsidP="00F0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9A" w:rsidP="000D4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89A" w:rsidP="000D4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89A" w:rsidP="000D4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43A" w:rsidRPr="00F0089A" w:rsidP="00F00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9A" w:rsidRPr="002D2AF8" w:rsidP="000D4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089A" w:rsidP="000D4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27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66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43A"/>
  </w:style>
  <w:style w:type="character" w:customStyle="1" w:styleId="Heading1Char">
    <w:name w:val="Heading 1 Char"/>
    <w:basedOn w:val="DefaultParagraphFont"/>
    <w:link w:val="Heading1"/>
    <w:rsid w:val="000D4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4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4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43A"/>
    <w:rPr>
      <w:b/>
      <w:spacing w:val="0"/>
    </w:rPr>
  </w:style>
  <w:style w:type="character" w:styleId="Emphasis">
    <w:name w:val="Emphasis"/>
    <w:basedOn w:val="DefaultParagraphFont"/>
    <w:qFormat/>
    <w:rsid w:val="000D443A"/>
    <w:rPr>
      <w:i/>
    </w:rPr>
  </w:style>
  <w:style w:type="paragraph" w:customStyle="1" w:styleId="SuperHeading">
    <w:name w:val="SuperHeading"/>
    <w:basedOn w:val="Normal"/>
    <w:rsid w:val="000D4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4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4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43A"/>
  </w:style>
  <w:style w:type="paragraph" w:styleId="TableofFigures">
    <w:name w:val="table of figures"/>
    <w:basedOn w:val="Normal"/>
    <w:next w:val="Normal"/>
    <w:semiHidden/>
    <w:rsid w:val="000D4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43A"/>
    <w:rPr>
      <w:rFonts w:ascii="Wingdings" w:hAnsi="Wingdings"/>
    </w:rPr>
  </w:style>
  <w:style w:type="paragraph" w:customStyle="1" w:styleId="TableHeading">
    <w:name w:val="Table Heading"/>
    <w:basedOn w:val="HeadingBase"/>
    <w:rsid w:val="000D4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43A"/>
    <w:rPr>
      <w:color w:val="0033CC"/>
      <w:u w:val="none"/>
    </w:rPr>
  </w:style>
  <w:style w:type="paragraph" w:customStyle="1" w:styleId="BodyTextRight">
    <w:name w:val="Body Text Right"/>
    <w:basedOn w:val="BodyText"/>
    <w:rsid w:val="000D4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43A"/>
    <w:rPr>
      <w:sz w:val="32"/>
    </w:rPr>
  </w:style>
  <w:style w:type="paragraph" w:customStyle="1" w:styleId="HeadingProcedure">
    <w:name w:val="Heading Procedure"/>
    <w:basedOn w:val="HeadingBase"/>
    <w:next w:val="Normal"/>
    <w:rsid w:val="000D4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43A"/>
    <w:pPr>
      <w:spacing w:before="60" w:after="60"/>
    </w:pPr>
  </w:style>
  <w:style w:type="paragraph" w:styleId="ListContinue">
    <w:name w:val="List Continue"/>
    <w:basedOn w:val="List"/>
    <w:rsid w:val="000D443A"/>
    <w:pPr>
      <w:ind w:firstLine="0"/>
    </w:pPr>
  </w:style>
  <w:style w:type="paragraph" w:customStyle="1" w:styleId="ListNote">
    <w:name w:val="List Note"/>
    <w:basedOn w:val="List"/>
    <w:rsid w:val="000D4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43A"/>
    <w:rPr>
      <w:rFonts w:ascii="Courier New" w:hAnsi="Courier New"/>
    </w:rPr>
  </w:style>
  <w:style w:type="paragraph" w:customStyle="1" w:styleId="NoteBullet">
    <w:name w:val="Note Bullet"/>
    <w:basedOn w:val="Note"/>
    <w:rsid w:val="000D4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43A"/>
    <w:rPr>
      <w:b/>
      <w:smallCaps/>
    </w:rPr>
  </w:style>
  <w:style w:type="paragraph" w:customStyle="1" w:styleId="TableListNumber">
    <w:name w:val="Table List Number"/>
    <w:basedOn w:val="ListNumber"/>
    <w:rsid w:val="000D4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43A"/>
    <w:pPr>
      <w:numPr>
        <w:numId w:val="8"/>
      </w:numPr>
    </w:pPr>
  </w:style>
  <w:style w:type="paragraph" w:customStyle="1" w:styleId="ListAlpha2">
    <w:name w:val="List Alpha 2"/>
    <w:basedOn w:val="List2"/>
    <w:rsid w:val="000D443A"/>
    <w:pPr>
      <w:numPr>
        <w:numId w:val="7"/>
      </w:numPr>
    </w:pPr>
  </w:style>
  <w:style w:type="paragraph" w:styleId="List2">
    <w:name w:val="List 2"/>
    <w:basedOn w:val="BodyText"/>
    <w:rsid w:val="000D4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43A"/>
    <w:pPr>
      <w:numPr>
        <w:numId w:val="3"/>
      </w:numPr>
    </w:pPr>
  </w:style>
  <w:style w:type="paragraph" w:styleId="ListContinue2">
    <w:name w:val="List Continue 2"/>
    <w:basedOn w:val="List2"/>
    <w:rsid w:val="000D443A"/>
    <w:pPr>
      <w:ind w:firstLine="0"/>
    </w:pPr>
  </w:style>
  <w:style w:type="paragraph" w:styleId="ListContinue3">
    <w:name w:val="List Continue 3"/>
    <w:basedOn w:val="List3"/>
    <w:rsid w:val="000D443A"/>
    <w:pPr>
      <w:ind w:left="1021" w:firstLine="0"/>
    </w:pPr>
  </w:style>
  <w:style w:type="paragraph" w:styleId="ListContinue4">
    <w:name w:val="List Continue 4"/>
    <w:basedOn w:val="List4"/>
    <w:rsid w:val="000D443A"/>
    <w:pPr>
      <w:ind w:firstLine="0"/>
    </w:pPr>
  </w:style>
  <w:style w:type="paragraph" w:styleId="ListContinue5">
    <w:name w:val="List Continue 5"/>
    <w:basedOn w:val="List5"/>
    <w:rsid w:val="000D443A"/>
    <w:pPr>
      <w:ind w:firstLine="0"/>
    </w:pPr>
  </w:style>
  <w:style w:type="paragraph" w:styleId="ListNumber3">
    <w:name w:val="List Number 3"/>
    <w:basedOn w:val="List3"/>
    <w:rsid w:val="000D443A"/>
    <w:pPr>
      <w:numPr>
        <w:numId w:val="4"/>
      </w:numPr>
    </w:pPr>
  </w:style>
  <w:style w:type="paragraph" w:styleId="ListNumber4">
    <w:name w:val="List Number 4"/>
    <w:basedOn w:val="List4"/>
    <w:rsid w:val="000D443A"/>
    <w:pPr>
      <w:numPr>
        <w:numId w:val="5"/>
      </w:numPr>
    </w:pPr>
  </w:style>
  <w:style w:type="paragraph" w:styleId="ListNumber5">
    <w:name w:val="List Number 5"/>
    <w:basedOn w:val="List5"/>
    <w:rsid w:val="000D443A"/>
    <w:pPr>
      <w:numPr>
        <w:numId w:val="6"/>
      </w:numPr>
    </w:pPr>
  </w:style>
  <w:style w:type="paragraph" w:styleId="BlockText">
    <w:name w:val="Block Text"/>
    <w:basedOn w:val="Normal"/>
    <w:rsid w:val="000D4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43A"/>
    <w:rPr>
      <w:sz w:val="16"/>
      <w:vertAlign w:val="superscript"/>
    </w:rPr>
  </w:style>
  <w:style w:type="character" w:customStyle="1" w:styleId="Symbols">
    <w:name w:val="Symbols"/>
    <w:basedOn w:val="DefaultParagraphFont"/>
    <w:rsid w:val="000D443A"/>
    <w:rPr>
      <w:rFonts w:ascii="Symbol" w:hAnsi="Symbol"/>
    </w:rPr>
  </w:style>
  <w:style w:type="character" w:customStyle="1" w:styleId="MenuOptions">
    <w:name w:val="Menu Options"/>
    <w:basedOn w:val="DefaultParagraphFont"/>
    <w:rsid w:val="000D4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43A"/>
    <w:rPr>
      <w:b/>
    </w:rPr>
  </w:style>
  <w:style w:type="character" w:customStyle="1" w:styleId="Underlined">
    <w:name w:val="Underlined"/>
    <w:basedOn w:val="DefaultParagraphFont"/>
    <w:rsid w:val="000D443A"/>
    <w:rPr>
      <w:u w:val="single"/>
    </w:rPr>
  </w:style>
  <w:style w:type="paragraph" w:customStyle="1" w:styleId="TableBodyTextRight">
    <w:name w:val="Table Body Text Right"/>
    <w:basedOn w:val="TableBodyText"/>
    <w:rsid w:val="000D4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43A"/>
    <w:rPr>
      <w:sz w:val="18"/>
    </w:rPr>
  </w:style>
  <w:style w:type="paragraph" w:customStyle="1" w:styleId="BodySmallRight">
    <w:name w:val="Body Small Right"/>
    <w:basedOn w:val="BodyTextRight"/>
    <w:rsid w:val="000D443A"/>
    <w:rPr>
      <w:sz w:val="18"/>
      <w:szCs w:val="18"/>
    </w:rPr>
  </w:style>
  <w:style w:type="paragraph" w:customStyle="1" w:styleId="MarginEdition">
    <w:name w:val="Margin Edition"/>
    <w:basedOn w:val="MarginNote"/>
    <w:rsid w:val="000D4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43A"/>
    <w:rPr>
      <w:sz w:val="2"/>
      <w:szCs w:val="2"/>
    </w:rPr>
  </w:style>
  <w:style w:type="character" w:customStyle="1" w:styleId="Small">
    <w:name w:val="Small"/>
    <w:basedOn w:val="DefaultParagraphFont"/>
    <w:rsid w:val="000D443A"/>
    <w:rPr>
      <w:sz w:val="16"/>
    </w:rPr>
  </w:style>
  <w:style w:type="paragraph" w:customStyle="1" w:styleId="WideTable">
    <w:name w:val="Wide Table"/>
    <w:basedOn w:val="Normal"/>
    <w:rsid w:val="000D4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43A"/>
  </w:style>
  <w:style w:type="paragraph" w:styleId="Quote">
    <w:name w:val="Quote"/>
    <w:basedOn w:val="Heading1"/>
    <w:link w:val="QuoteChar"/>
    <w:qFormat/>
    <w:rsid w:val="000D4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43A"/>
    <w:pPr>
      <w:pageBreakBefore/>
    </w:pPr>
  </w:style>
  <w:style w:type="paragraph" w:customStyle="1" w:styleId="Border">
    <w:name w:val="Border"/>
    <w:basedOn w:val="Normal"/>
    <w:qFormat/>
    <w:rsid w:val="000D4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43A"/>
    <w:rPr>
      <w:u w:val="single"/>
    </w:rPr>
  </w:style>
  <w:style w:type="character" w:customStyle="1" w:styleId="BoldandItalics">
    <w:name w:val="Bold and Italics"/>
    <w:qFormat/>
    <w:rsid w:val="000D443A"/>
    <w:rPr>
      <w:b/>
      <w:i/>
      <w:u w:val="none"/>
    </w:rPr>
  </w:style>
  <w:style w:type="paragraph" w:styleId="BalloonText">
    <w:name w:val="Balloon Text"/>
    <w:basedOn w:val="Normal"/>
    <w:link w:val="BalloonTextChar"/>
    <w:rsid w:val="000D4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43A"/>
    <w:pPr>
      <w:spacing w:before="0" w:after="0"/>
    </w:pPr>
  </w:style>
  <w:style w:type="paragraph" w:customStyle="1" w:styleId="BodyTextBold">
    <w:name w:val="Body Text Bold"/>
    <w:basedOn w:val="BodyText"/>
    <w:qFormat/>
    <w:rsid w:val="000D443A"/>
    <w:rPr>
      <w:b/>
    </w:rPr>
  </w:style>
  <w:style w:type="character" w:styleId="Hyperlink">
    <w:name w:val="Hyperlink"/>
    <w:basedOn w:val="DefaultParagraphFont"/>
    <w:uiPriority w:val="99"/>
    <w:unhideWhenUsed/>
    <w:rsid w:val="00F00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3978</Characters>
  <Application>Microsoft Office Word</Application>
  <DocSecurity>0</DocSecurity>
  <Lines>120</Lines>
  <Paragraphs>86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CUASOU415 Record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